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F4" w:rsidRPr="004662B1" w:rsidRDefault="009705F4" w:rsidP="009705F4">
      <w:pPr>
        <w:spacing w:line="360" w:lineRule="auto"/>
        <w:ind w:firstLine="426"/>
        <w:jc w:val="center"/>
        <w:rPr>
          <w:b/>
        </w:rPr>
      </w:pPr>
      <w:r>
        <w:rPr>
          <w:b/>
        </w:rPr>
        <w:t>Темы</w:t>
      </w:r>
      <w:r w:rsidRPr="004662B1">
        <w:rPr>
          <w:b/>
        </w:rPr>
        <w:t xml:space="preserve"> для СРС</w:t>
      </w:r>
    </w:p>
    <w:p w:rsidR="009705F4" w:rsidRDefault="009705F4" w:rsidP="009705F4">
      <w:pPr>
        <w:spacing w:line="360" w:lineRule="auto"/>
        <w:ind w:firstLine="426"/>
        <w:jc w:val="both"/>
      </w:pPr>
    </w:p>
    <w:p w:rsidR="009705F4" w:rsidRDefault="009705F4" w:rsidP="009705F4">
      <w:pPr>
        <w:spacing w:line="360" w:lineRule="auto"/>
        <w:jc w:val="center"/>
      </w:pPr>
      <w:r w:rsidRPr="004A4FBF">
        <w:rPr>
          <w:b/>
        </w:rPr>
        <w:t xml:space="preserve">Модуль 1. </w:t>
      </w:r>
      <w:r w:rsidRPr="004A4FBF">
        <w:t>Концептуальные основы организации строительного производства</w:t>
      </w:r>
    </w:p>
    <w:p w:rsidR="009705F4" w:rsidRDefault="009705F4" w:rsidP="009705F4">
      <w:pPr>
        <w:spacing w:line="360" w:lineRule="auto"/>
        <w:jc w:val="center"/>
      </w:pPr>
    </w:p>
    <w:p w:rsidR="009705F4" w:rsidRDefault="009705F4" w:rsidP="009705F4">
      <w:pPr>
        <w:spacing w:line="360" w:lineRule="auto"/>
        <w:jc w:val="both"/>
      </w:pPr>
      <w:r w:rsidRPr="009C6855">
        <w:rPr>
          <w:b/>
        </w:rPr>
        <w:t>Тема 1.1</w:t>
      </w:r>
      <w:r w:rsidRPr="009C6855">
        <w:t xml:space="preserve"> </w:t>
      </w:r>
      <w:r w:rsidRPr="00026EB9">
        <w:rPr>
          <w:u w:val="single"/>
        </w:rPr>
        <w:t>Развитие науки об организации строительства. Принципы организации строительства</w:t>
      </w:r>
    </w:p>
    <w:p w:rsidR="009705F4" w:rsidRDefault="009705F4" w:rsidP="009705F4">
      <w:pPr>
        <w:pStyle w:val="a3"/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Изучить СП</w:t>
      </w:r>
      <w:r w:rsidRPr="00A1220B">
        <w:t xml:space="preserve"> </w:t>
      </w:r>
      <w:r>
        <w:t xml:space="preserve">48.13330-2011 </w:t>
      </w:r>
      <w:r w:rsidRPr="004A4FBF">
        <w:t>Организация строительства. Актуали</w:t>
      </w:r>
      <w:r>
        <w:t>зи</w:t>
      </w:r>
      <w:r w:rsidRPr="004A4FBF">
        <w:t xml:space="preserve">рованная редакция </w:t>
      </w:r>
      <w:proofErr w:type="spellStart"/>
      <w:r w:rsidRPr="004A4FBF">
        <w:t>СНиП</w:t>
      </w:r>
      <w:proofErr w:type="spellEnd"/>
      <w:r w:rsidRPr="004A4FBF">
        <w:t xml:space="preserve"> 12-01-2004</w:t>
      </w:r>
    </w:p>
    <w:p w:rsidR="009705F4" w:rsidRDefault="009705F4" w:rsidP="009705F4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Pr="00F57EC0" w:rsidRDefault="009705F4" w:rsidP="009705F4">
      <w:pPr>
        <w:spacing w:line="360" w:lineRule="auto"/>
        <w:jc w:val="both"/>
        <w:rPr>
          <w:u w:val="single"/>
        </w:rPr>
      </w:pPr>
      <w:r w:rsidRPr="00573336">
        <w:rPr>
          <w:b/>
        </w:rPr>
        <w:t>Тема 1.2</w:t>
      </w:r>
      <w:r>
        <w:t xml:space="preserve"> </w:t>
      </w:r>
      <w:r w:rsidRPr="00F57EC0">
        <w:rPr>
          <w:u w:val="single"/>
        </w:rPr>
        <w:t>Программно-целевой метод планирования. Участники строительства и их взаимодействие</w:t>
      </w:r>
    </w:p>
    <w:p w:rsidR="009705F4" w:rsidRDefault="009705F4" w:rsidP="009705F4">
      <w:pPr>
        <w:pStyle w:val="a3"/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pStyle w:val="a3"/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426"/>
        <w:jc w:val="both"/>
      </w:pPr>
      <w:r>
        <w:t>Доработать материал лекции</w:t>
      </w:r>
    </w:p>
    <w:p w:rsidR="009705F4" w:rsidRDefault="009705F4" w:rsidP="009705F4">
      <w:pPr>
        <w:pStyle w:val="a3"/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426"/>
        <w:jc w:val="both"/>
      </w:pPr>
      <w:r>
        <w:t>Изучить методологию управления проектами</w:t>
      </w:r>
    </w:p>
    <w:p w:rsidR="009705F4" w:rsidRDefault="009705F4" w:rsidP="009705F4">
      <w:pPr>
        <w:spacing w:line="360" w:lineRule="auto"/>
        <w:ind w:firstLine="426"/>
        <w:jc w:val="center"/>
        <w:rPr>
          <w:b/>
        </w:rPr>
      </w:pPr>
    </w:p>
    <w:p w:rsidR="009705F4" w:rsidRDefault="009705F4" w:rsidP="009705F4">
      <w:pPr>
        <w:spacing w:line="360" w:lineRule="auto"/>
        <w:ind w:firstLine="426"/>
        <w:jc w:val="center"/>
      </w:pPr>
      <w:r w:rsidRPr="004A4FBF">
        <w:rPr>
          <w:b/>
        </w:rPr>
        <w:t xml:space="preserve">Модуль 2. </w:t>
      </w:r>
      <w:r w:rsidRPr="004A4FBF">
        <w:t>Основы организации строительного производства</w:t>
      </w:r>
    </w:p>
    <w:p w:rsidR="009705F4" w:rsidRPr="00F57EC0" w:rsidRDefault="009705F4" w:rsidP="009705F4">
      <w:pPr>
        <w:spacing w:line="360" w:lineRule="auto"/>
        <w:jc w:val="both"/>
        <w:rPr>
          <w:u w:val="single"/>
        </w:rPr>
      </w:pPr>
      <w:r w:rsidRPr="00F57EC0">
        <w:rPr>
          <w:b/>
        </w:rPr>
        <w:t>Тема 2.1</w:t>
      </w:r>
      <w:r>
        <w:t xml:space="preserve"> </w:t>
      </w:r>
      <w:r w:rsidRPr="00F57EC0">
        <w:rPr>
          <w:u w:val="single"/>
        </w:rPr>
        <w:t>Документация по организации строительства и производству работ (</w:t>
      </w:r>
      <w:proofErr w:type="gramStart"/>
      <w:r w:rsidRPr="00F57EC0">
        <w:rPr>
          <w:u w:val="single"/>
        </w:rPr>
        <w:t>ПОС</w:t>
      </w:r>
      <w:proofErr w:type="gramEnd"/>
      <w:r w:rsidRPr="00F57EC0">
        <w:rPr>
          <w:u w:val="single"/>
        </w:rPr>
        <w:t xml:space="preserve"> и ППР)., в т.ч. нормативная</w:t>
      </w:r>
    </w:p>
    <w:p w:rsidR="009705F4" w:rsidRPr="00A1220B" w:rsidRDefault="009705F4" w:rsidP="009705F4">
      <w:pPr>
        <w:pStyle w:val="a3"/>
        <w:numPr>
          <w:ilvl w:val="2"/>
          <w:numId w:val="1"/>
        </w:numPr>
        <w:tabs>
          <w:tab w:val="clear" w:pos="2160"/>
        </w:tabs>
        <w:spacing w:line="360" w:lineRule="auto"/>
        <w:ind w:left="0" w:firstLine="426"/>
        <w:jc w:val="both"/>
        <w:rPr>
          <w:rStyle w:val="a4"/>
          <w:b w:val="0"/>
          <w:bCs w:val="0"/>
        </w:rPr>
      </w:pPr>
      <w:r>
        <w:t xml:space="preserve">Изучить </w:t>
      </w:r>
      <w:r w:rsidRPr="004A4FBF">
        <w:t xml:space="preserve">МДС 12-46.2008 </w:t>
      </w:r>
      <w:r w:rsidRPr="00A1220B">
        <w:rPr>
          <w:rStyle w:val="a4"/>
        </w:rPr>
        <w:t>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</w:t>
      </w:r>
    </w:p>
    <w:p w:rsidR="009705F4" w:rsidRDefault="009705F4" w:rsidP="009705F4">
      <w:pPr>
        <w:pStyle w:val="a3"/>
        <w:numPr>
          <w:ilvl w:val="2"/>
          <w:numId w:val="1"/>
        </w:numPr>
        <w:tabs>
          <w:tab w:val="clear" w:pos="2160"/>
        </w:tabs>
        <w:spacing w:line="360" w:lineRule="auto"/>
        <w:ind w:left="0" w:firstLine="426"/>
        <w:jc w:val="both"/>
      </w:pPr>
      <w:r>
        <w:rPr>
          <w:rStyle w:val="a4"/>
        </w:rPr>
        <w:t xml:space="preserve">Изучить </w:t>
      </w:r>
      <w:r w:rsidRPr="004A4FBF">
        <w:t>МДС12.81-2007 Методические рекомендации по разработке и оформлению проекта организации строительства и проекта производства работ</w:t>
      </w:r>
    </w:p>
    <w:p w:rsidR="009705F4" w:rsidRDefault="009705F4" w:rsidP="009705F4">
      <w:pPr>
        <w:pStyle w:val="a3"/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spacing w:line="360" w:lineRule="auto"/>
        <w:jc w:val="both"/>
      </w:pPr>
      <w:r w:rsidRPr="004E6129">
        <w:rPr>
          <w:b/>
        </w:rPr>
        <w:t>Тема 2.2</w:t>
      </w:r>
      <w:r>
        <w:t xml:space="preserve"> </w:t>
      </w:r>
      <w:r w:rsidRPr="004E6129">
        <w:rPr>
          <w:u w:val="single"/>
        </w:rPr>
        <w:t>Организация работ подготовительного периода</w:t>
      </w:r>
    </w:p>
    <w:p w:rsidR="009705F4" w:rsidRDefault="009705F4" w:rsidP="009705F4">
      <w:pPr>
        <w:pStyle w:val="a3"/>
        <w:numPr>
          <w:ilvl w:val="0"/>
          <w:numId w:val="3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 xml:space="preserve">Изучить </w:t>
      </w:r>
      <w:r w:rsidRPr="004A4FBF">
        <w:t>МДС 12-43.2008 Нормирование продолжительности строительства зданий и сооружений</w:t>
      </w:r>
    </w:p>
    <w:p w:rsidR="009705F4" w:rsidRDefault="009705F4" w:rsidP="009705F4">
      <w:pPr>
        <w:pStyle w:val="a3"/>
        <w:numPr>
          <w:ilvl w:val="0"/>
          <w:numId w:val="3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Выполнить РГР №1</w:t>
      </w:r>
    </w:p>
    <w:p w:rsidR="009705F4" w:rsidRDefault="009705F4" w:rsidP="009705F4">
      <w:pPr>
        <w:pStyle w:val="a3"/>
        <w:numPr>
          <w:ilvl w:val="0"/>
          <w:numId w:val="3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spacing w:line="360" w:lineRule="auto"/>
        <w:ind w:firstLine="426"/>
        <w:jc w:val="both"/>
      </w:pPr>
      <w:r>
        <w:t>.</w:t>
      </w:r>
    </w:p>
    <w:p w:rsidR="009705F4" w:rsidRPr="00042B41" w:rsidRDefault="009705F4" w:rsidP="009705F4">
      <w:pPr>
        <w:spacing w:line="360" w:lineRule="auto"/>
        <w:jc w:val="both"/>
        <w:rPr>
          <w:u w:val="single"/>
        </w:rPr>
      </w:pPr>
      <w:r w:rsidRPr="004E6129">
        <w:rPr>
          <w:b/>
        </w:rPr>
        <w:t>Тема 2.3</w:t>
      </w:r>
      <w:r>
        <w:t xml:space="preserve"> </w:t>
      </w:r>
      <w:r w:rsidRPr="00042B41">
        <w:rPr>
          <w:u w:val="single"/>
        </w:rPr>
        <w:t>Организация работ основного периода строительства</w:t>
      </w:r>
    </w:p>
    <w:p w:rsidR="009705F4" w:rsidRDefault="009705F4" w:rsidP="009705F4">
      <w:pPr>
        <w:pStyle w:val="a3"/>
        <w:numPr>
          <w:ilvl w:val="0"/>
          <w:numId w:val="4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Выполнить РГР №2</w:t>
      </w:r>
    </w:p>
    <w:p w:rsidR="009705F4" w:rsidRDefault="009705F4" w:rsidP="009705F4">
      <w:pPr>
        <w:pStyle w:val="a3"/>
        <w:numPr>
          <w:ilvl w:val="0"/>
          <w:numId w:val="4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spacing w:line="360" w:lineRule="auto"/>
        <w:ind w:firstLine="426"/>
        <w:jc w:val="both"/>
      </w:pPr>
      <w:r>
        <w:t>.</w:t>
      </w:r>
    </w:p>
    <w:p w:rsidR="009705F4" w:rsidRDefault="009705F4" w:rsidP="009705F4">
      <w:pPr>
        <w:spacing w:line="360" w:lineRule="auto"/>
        <w:jc w:val="both"/>
      </w:pPr>
      <w:r w:rsidRPr="004E6129">
        <w:rPr>
          <w:b/>
        </w:rPr>
        <w:t>Тема 2.4</w:t>
      </w:r>
      <w:r>
        <w:t xml:space="preserve"> </w:t>
      </w:r>
      <w:r w:rsidRPr="00042B41">
        <w:rPr>
          <w:u w:val="single"/>
        </w:rPr>
        <w:t>Основы мобильного строительства</w:t>
      </w:r>
    </w:p>
    <w:p w:rsidR="009705F4" w:rsidRDefault="009705F4" w:rsidP="009705F4">
      <w:pPr>
        <w:pStyle w:val="a3"/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lastRenderedPageBreak/>
        <w:t>Изучить режим труда и отдыха мобильных формирований</w:t>
      </w:r>
    </w:p>
    <w:p w:rsidR="009705F4" w:rsidRDefault="009705F4" w:rsidP="009705F4">
      <w:pPr>
        <w:pStyle w:val="a3"/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Выполнить РГР №3</w:t>
      </w:r>
    </w:p>
    <w:p w:rsidR="009705F4" w:rsidRDefault="009705F4" w:rsidP="009705F4">
      <w:pPr>
        <w:pStyle w:val="a3"/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spacing w:line="360" w:lineRule="auto"/>
        <w:jc w:val="both"/>
      </w:pPr>
    </w:p>
    <w:p w:rsidR="009705F4" w:rsidRDefault="009705F4" w:rsidP="009705F4">
      <w:pPr>
        <w:spacing w:line="360" w:lineRule="auto"/>
        <w:ind w:firstLine="426"/>
        <w:jc w:val="both"/>
      </w:pPr>
      <w:r w:rsidRPr="004A4FBF">
        <w:rPr>
          <w:b/>
        </w:rPr>
        <w:t>Модуль 3.</w:t>
      </w:r>
      <w:r w:rsidRPr="004A4FBF">
        <w:t xml:space="preserve"> Основы управления в строительстве</w:t>
      </w:r>
    </w:p>
    <w:p w:rsidR="009705F4" w:rsidRPr="000A71AB" w:rsidRDefault="009705F4" w:rsidP="009705F4">
      <w:pPr>
        <w:spacing w:line="360" w:lineRule="auto"/>
        <w:jc w:val="both"/>
        <w:rPr>
          <w:u w:val="single"/>
        </w:rPr>
      </w:pPr>
      <w:r w:rsidRPr="004E6129">
        <w:rPr>
          <w:b/>
        </w:rPr>
        <w:t>Тема 3.1</w:t>
      </w:r>
      <w:r>
        <w:t xml:space="preserve"> </w:t>
      </w:r>
      <w:r w:rsidRPr="000A71AB">
        <w:rPr>
          <w:u w:val="single"/>
        </w:rPr>
        <w:t>Виды планирования. Лизинг в системе планирования. Бизнес-план</w:t>
      </w:r>
    </w:p>
    <w:p w:rsidR="009705F4" w:rsidRDefault="009705F4" w:rsidP="009705F4">
      <w:pPr>
        <w:pStyle w:val="a3"/>
        <w:numPr>
          <w:ilvl w:val="0"/>
          <w:numId w:val="6"/>
        </w:numPr>
        <w:tabs>
          <w:tab w:val="clear" w:pos="2160"/>
        </w:tabs>
        <w:spacing w:line="360" w:lineRule="auto"/>
        <w:ind w:left="0" w:firstLine="426"/>
        <w:jc w:val="both"/>
      </w:pPr>
      <w:r>
        <w:t xml:space="preserve">Изучить </w:t>
      </w:r>
      <w:r w:rsidRPr="004A4FBF">
        <w:t>СТО НОСТРОЙ 2.33.14-2011. Организация строительного производства. Общие положения</w:t>
      </w:r>
    </w:p>
    <w:p w:rsidR="009705F4" w:rsidRDefault="009705F4" w:rsidP="009705F4">
      <w:pPr>
        <w:pStyle w:val="a3"/>
        <w:numPr>
          <w:ilvl w:val="0"/>
          <w:numId w:val="6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Default="009705F4" w:rsidP="009705F4">
      <w:pPr>
        <w:spacing w:line="360" w:lineRule="auto"/>
        <w:ind w:firstLine="426"/>
        <w:jc w:val="both"/>
      </w:pPr>
    </w:p>
    <w:p w:rsidR="009705F4" w:rsidRDefault="009705F4" w:rsidP="009705F4">
      <w:pPr>
        <w:spacing w:line="360" w:lineRule="auto"/>
        <w:jc w:val="both"/>
        <w:rPr>
          <w:u w:val="single"/>
        </w:rPr>
      </w:pPr>
      <w:r w:rsidRPr="004E6129">
        <w:rPr>
          <w:b/>
        </w:rPr>
        <w:t>Тема 3.2</w:t>
      </w:r>
      <w:r>
        <w:t xml:space="preserve"> </w:t>
      </w:r>
      <w:r w:rsidRPr="004E6129">
        <w:rPr>
          <w:u w:val="single"/>
        </w:rPr>
        <w:t>Организация и проведение конкурсов и подрядных торгов</w:t>
      </w:r>
    </w:p>
    <w:p w:rsidR="009705F4" w:rsidRDefault="009705F4" w:rsidP="009705F4">
      <w:pPr>
        <w:pStyle w:val="a3"/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Изучить в</w:t>
      </w:r>
      <w:r w:rsidRPr="004E6129">
        <w:t>иды подрядных торгов</w:t>
      </w:r>
      <w:r>
        <w:t xml:space="preserve"> и процедуру их проведения</w:t>
      </w:r>
    </w:p>
    <w:p w:rsidR="009705F4" w:rsidRDefault="009705F4" w:rsidP="009705F4">
      <w:pPr>
        <w:pStyle w:val="a3"/>
        <w:numPr>
          <w:ilvl w:val="0"/>
          <w:numId w:val="7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p w:rsidR="009705F4" w:rsidRPr="006520F4" w:rsidRDefault="009705F4" w:rsidP="009705F4">
      <w:pPr>
        <w:tabs>
          <w:tab w:val="num" w:pos="720"/>
        </w:tabs>
        <w:spacing w:line="360" w:lineRule="auto"/>
        <w:ind w:firstLine="426"/>
        <w:jc w:val="both"/>
      </w:pPr>
    </w:p>
    <w:p w:rsidR="009705F4" w:rsidRPr="00DD5260" w:rsidRDefault="009705F4" w:rsidP="009705F4">
      <w:pPr>
        <w:spacing w:line="360" w:lineRule="auto"/>
        <w:jc w:val="both"/>
        <w:rPr>
          <w:u w:val="single"/>
        </w:rPr>
      </w:pPr>
      <w:r w:rsidRPr="004E6129">
        <w:rPr>
          <w:b/>
        </w:rPr>
        <w:t>Тема 3.3</w:t>
      </w:r>
      <w:r>
        <w:t xml:space="preserve"> </w:t>
      </w:r>
      <w:r w:rsidRPr="00DD5260">
        <w:rPr>
          <w:u w:val="single"/>
        </w:rPr>
        <w:t>Методы и функции управления. Организационные структуры управления строительных организаций. Оперативное управление строительством.</w:t>
      </w:r>
    </w:p>
    <w:p w:rsidR="009705F4" w:rsidRDefault="009705F4" w:rsidP="009705F4">
      <w:pPr>
        <w:pStyle w:val="a3"/>
        <w:numPr>
          <w:ilvl w:val="0"/>
          <w:numId w:val="8"/>
        </w:numPr>
        <w:tabs>
          <w:tab w:val="clear" w:pos="2160"/>
        </w:tabs>
        <w:spacing w:line="360" w:lineRule="auto"/>
        <w:ind w:left="0" w:firstLine="426"/>
        <w:jc w:val="both"/>
      </w:pPr>
      <w:r>
        <w:t>Изучить план по труду</w:t>
      </w:r>
    </w:p>
    <w:p w:rsidR="009705F4" w:rsidRDefault="009705F4" w:rsidP="009705F4">
      <w:pPr>
        <w:pStyle w:val="a3"/>
        <w:numPr>
          <w:ilvl w:val="0"/>
          <w:numId w:val="8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Выполнить РГР №4</w:t>
      </w:r>
    </w:p>
    <w:p w:rsidR="009705F4" w:rsidRDefault="009705F4" w:rsidP="009705F4">
      <w:pPr>
        <w:pStyle w:val="a3"/>
        <w:numPr>
          <w:ilvl w:val="0"/>
          <w:numId w:val="8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Изучить роль мотивации в планировании</w:t>
      </w:r>
    </w:p>
    <w:p w:rsidR="009705F4" w:rsidRDefault="009705F4" w:rsidP="009705F4">
      <w:pPr>
        <w:pStyle w:val="a3"/>
        <w:numPr>
          <w:ilvl w:val="0"/>
          <w:numId w:val="8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Изучить планирование инноваций</w:t>
      </w:r>
    </w:p>
    <w:p w:rsidR="009705F4" w:rsidRDefault="009705F4" w:rsidP="009705F4">
      <w:pPr>
        <w:pStyle w:val="a3"/>
        <w:numPr>
          <w:ilvl w:val="0"/>
          <w:numId w:val="8"/>
        </w:numPr>
        <w:tabs>
          <w:tab w:val="clear" w:pos="2160"/>
          <w:tab w:val="num" w:pos="0"/>
        </w:tabs>
        <w:spacing w:line="360" w:lineRule="auto"/>
        <w:ind w:left="0" w:firstLine="426"/>
        <w:jc w:val="both"/>
      </w:pPr>
      <w:r>
        <w:t>Подготовиться к практическому занятию</w:t>
      </w:r>
    </w:p>
    <w:sectPr w:rsidR="009705F4" w:rsidSect="0084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69D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7371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844EE"/>
    <w:multiLevelType w:val="hybridMultilevel"/>
    <w:tmpl w:val="58B6DAF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B1B1E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1C5D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57AA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1658"/>
    <w:multiLevelType w:val="hybridMultilevel"/>
    <w:tmpl w:val="A2B44C4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1ED1"/>
    <w:multiLevelType w:val="hybridMultilevel"/>
    <w:tmpl w:val="C188F13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F4"/>
    <w:rsid w:val="001D12DD"/>
    <w:rsid w:val="00715A57"/>
    <w:rsid w:val="007E57EE"/>
    <w:rsid w:val="00846795"/>
    <w:rsid w:val="009705F4"/>
    <w:rsid w:val="00D02886"/>
    <w:rsid w:val="00F41EEB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F4"/>
    <w:pPr>
      <w:ind w:left="720"/>
      <w:contextualSpacing/>
    </w:pPr>
  </w:style>
  <w:style w:type="character" w:styleId="a4">
    <w:name w:val="Strong"/>
    <w:basedOn w:val="a0"/>
    <w:qFormat/>
    <w:rsid w:val="00970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2018-08-16T01:15:00Z</dcterms:created>
  <dcterms:modified xsi:type="dcterms:W3CDTF">2018-08-16T01:17:00Z</dcterms:modified>
</cp:coreProperties>
</file>