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51861" w14:textId="77777777" w:rsidR="00403C84" w:rsidRDefault="00403C84" w:rsidP="00403C84">
      <w:pPr>
        <w:suppressAutoHyphens w:val="0"/>
        <w:ind w:left="426" w:hanging="426"/>
        <w:rPr>
          <w:lang w:eastAsia="ru-RU"/>
        </w:rPr>
      </w:pPr>
      <w:r w:rsidRPr="009F4767">
        <w:rPr>
          <w:lang w:eastAsia="ru-RU"/>
        </w:rPr>
        <w:t xml:space="preserve">Типовые вопросы </w:t>
      </w:r>
      <w:r>
        <w:rPr>
          <w:lang w:eastAsia="ru-RU"/>
        </w:rPr>
        <w:t>к зачету.</w:t>
      </w:r>
    </w:p>
    <w:p w14:paraId="0BC4E85B" w14:textId="77777777" w:rsidR="00403C84" w:rsidRDefault="00403C84" w:rsidP="00403C84">
      <w:pPr>
        <w:suppressAutoHyphens w:val="0"/>
        <w:ind w:left="426" w:hanging="426"/>
        <w:rPr>
          <w:lang w:eastAsia="ru-RU"/>
        </w:rPr>
      </w:pPr>
    </w:p>
    <w:p w14:paraId="1C12AE7F" w14:textId="77777777" w:rsidR="00403C84" w:rsidRDefault="00403C84" w:rsidP="00403C84">
      <w:pPr>
        <w:suppressAutoHyphens w:val="0"/>
        <w:ind w:left="426" w:hanging="426"/>
        <w:rPr>
          <w:lang w:eastAsia="ru-RU"/>
        </w:rPr>
      </w:pPr>
      <w:r>
        <w:rPr>
          <w:lang w:eastAsia="ru-RU"/>
        </w:rPr>
        <w:t>Зачет</w:t>
      </w:r>
      <w:r w:rsidRPr="009F4767">
        <w:rPr>
          <w:lang w:eastAsia="ru-RU"/>
        </w:rPr>
        <w:t xml:space="preserve"> проводится в устной форме. </w:t>
      </w:r>
    </w:p>
    <w:p w14:paraId="13BD03E6" w14:textId="77777777" w:rsidR="00403C84" w:rsidRDefault="00403C84" w:rsidP="00403C84">
      <w:pPr>
        <w:suppressAutoHyphens w:val="0"/>
        <w:ind w:left="426" w:hanging="426"/>
        <w:rPr>
          <w:lang w:eastAsia="ru-RU"/>
        </w:rPr>
      </w:pPr>
    </w:p>
    <w:p w14:paraId="554B4627" w14:textId="77777777" w:rsidR="00403C84" w:rsidRDefault="00403C84" w:rsidP="00403C84">
      <w:pPr>
        <w:numPr>
          <w:ilvl w:val="0"/>
          <w:numId w:val="1"/>
        </w:numPr>
        <w:suppressAutoHyphens w:val="0"/>
        <w:rPr>
          <w:lang w:eastAsia="ru-RU"/>
        </w:rPr>
      </w:pPr>
      <w:r>
        <w:rPr>
          <w:lang w:eastAsia="ru-RU"/>
        </w:rPr>
        <w:t>Какое назначение имеют разъемные оптические соединители?</w:t>
      </w:r>
    </w:p>
    <w:p w14:paraId="43CF1777" w14:textId="77777777" w:rsidR="00403C84" w:rsidRDefault="00403C84" w:rsidP="00403C84">
      <w:pPr>
        <w:numPr>
          <w:ilvl w:val="0"/>
          <w:numId w:val="1"/>
        </w:numPr>
        <w:suppressAutoHyphens w:val="0"/>
        <w:rPr>
          <w:lang w:eastAsia="ru-RU"/>
        </w:rPr>
      </w:pPr>
      <w:r>
        <w:rPr>
          <w:lang w:eastAsia="ru-RU"/>
        </w:rPr>
        <w:t>Где применяются разъемные соединители?</w:t>
      </w:r>
    </w:p>
    <w:p w14:paraId="7AC40D23" w14:textId="77777777" w:rsidR="00403C84" w:rsidRDefault="00403C84" w:rsidP="00403C84">
      <w:pPr>
        <w:numPr>
          <w:ilvl w:val="0"/>
          <w:numId w:val="1"/>
        </w:numPr>
        <w:suppressAutoHyphens w:val="0"/>
        <w:rPr>
          <w:lang w:eastAsia="ru-RU"/>
        </w:rPr>
      </w:pPr>
      <w:r>
        <w:rPr>
          <w:lang w:eastAsia="ru-RU"/>
        </w:rPr>
        <w:t>Какое назначение аттенюаторов ВОСП?</w:t>
      </w:r>
    </w:p>
    <w:p w14:paraId="4E3900E8" w14:textId="77777777" w:rsidR="00403C84" w:rsidRDefault="00403C84" w:rsidP="00403C84">
      <w:pPr>
        <w:numPr>
          <w:ilvl w:val="0"/>
          <w:numId w:val="1"/>
        </w:numPr>
        <w:suppressAutoHyphens w:val="0"/>
        <w:rPr>
          <w:lang w:eastAsia="ru-RU"/>
        </w:rPr>
      </w:pPr>
      <w:r>
        <w:rPr>
          <w:lang w:eastAsia="ru-RU"/>
        </w:rPr>
        <w:t>Какие функции выполняют оптические разветвители?</w:t>
      </w:r>
    </w:p>
    <w:p w14:paraId="7BE4B498" w14:textId="77777777" w:rsidR="00403C84" w:rsidRDefault="00403C84" w:rsidP="00403C84">
      <w:pPr>
        <w:numPr>
          <w:ilvl w:val="0"/>
          <w:numId w:val="1"/>
        </w:numPr>
        <w:suppressAutoHyphens w:val="0"/>
        <w:rPr>
          <w:lang w:eastAsia="ru-RU"/>
        </w:rPr>
      </w:pPr>
      <w:r>
        <w:rPr>
          <w:lang w:eastAsia="ru-RU"/>
        </w:rPr>
        <w:t>Как устроен и работает оптический вентиль?</w:t>
      </w:r>
    </w:p>
    <w:p w14:paraId="0FF13624" w14:textId="77777777" w:rsidR="00403C84" w:rsidRDefault="00403C84" w:rsidP="00403C84">
      <w:pPr>
        <w:numPr>
          <w:ilvl w:val="0"/>
          <w:numId w:val="1"/>
        </w:numPr>
        <w:suppressAutoHyphens w:val="0"/>
        <w:rPr>
          <w:lang w:eastAsia="ru-RU"/>
        </w:rPr>
      </w:pPr>
      <w:r>
        <w:rPr>
          <w:lang w:eastAsia="ru-RU"/>
        </w:rPr>
        <w:t xml:space="preserve">Что общего между оптическими фильтрами, мультиплексорами и </w:t>
      </w:r>
      <w:proofErr w:type="spellStart"/>
      <w:r>
        <w:rPr>
          <w:lang w:eastAsia="ru-RU"/>
        </w:rPr>
        <w:t>демультиплексорами</w:t>
      </w:r>
      <w:proofErr w:type="spellEnd"/>
      <w:r>
        <w:rPr>
          <w:lang w:eastAsia="ru-RU"/>
        </w:rPr>
        <w:t>?</w:t>
      </w:r>
    </w:p>
    <w:p w14:paraId="33B6AD90" w14:textId="77777777" w:rsidR="00403C84" w:rsidRDefault="00403C84" w:rsidP="00403C84">
      <w:pPr>
        <w:numPr>
          <w:ilvl w:val="0"/>
          <w:numId w:val="1"/>
        </w:numPr>
        <w:suppressAutoHyphens w:val="0"/>
        <w:rPr>
          <w:lang w:eastAsia="ru-RU"/>
        </w:rPr>
      </w:pPr>
      <w:r w:rsidRPr="009A56F0">
        <w:rPr>
          <w:lang w:eastAsia="ru-RU"/>
        </w:rPr>
        <w:t>Что обеспечивают компенсаторы дисперсии?</w:t>
      </w:r>
    </w:p>
    <w:p w14:paraId="022D46C8" w14:textId="77777777" w:rsidR="00403C84" w:rsidRDefault="00403C84" w:rsidP="00403C84">
      <w:pPr>
        <w:numPr>
          <w:ilvl w:val="0"/>
          <w:numId w:val="1"/>
        </w:numPr>
        <w:suppressAutoHyphens w:val="0"/>
        <w:rPr>
          <w:lang w:eastAsia="ru-RU"/>
        </w:rPr>
      </w:pPr>
      <w:r>
        <w:rPr>
          <w:lang w:eastAsia="ru-RU"/>
        </w:rPr>
        <w:t>Пояснить принцип работы пассивной оптической сети доступа.</w:t>
      </w:r>
    </w:p>
    <w:p w14:paraId="1E01157D" w14:textId="77777777" w:rsidR="00403C84" w:rsidRDefault="00403C84" w:rsidP="00403C84">
      <w:pPr>
        <w:numPr>
          <w:ilvl w:val="0"/>
          <w:numId w:val="1"/>
        </w:numPr>
        <w:suppressAutoHyphens w:val="0"/>
        <w:rPr>
          <w:lang w:eastAsia="ru-RU"/>
        </w:rPr>
      </w:pPr>
      <w:r>
        <w:rPr>
          <w:lang w:eastAsia="ru-RU"/>
        </w:rPr>
        <w:t xml:space="preserve">Оптический </w:t>
      </w:r>
      <w:proofErr w:type="spellStart"/>
      <w:r>
        <w:rPr>
          <w:lang w:eastAsia="ru-RU"/>
        </w:rPr>
        <w:t>разветвлитель</w:t>
      </w:r>
      <w:proofErr w:type="spellEnd"/>
      <w:r>
        <w:rPr>
          <w:lang w:eastAsia="ru-RU"/>
        </w:rPr>
        <w:t xml:space="preserve"> – виды, принцип работы, назначение.</w:t>
      </w:r>
    </w:p>
    <w:p w14:paraId="2AA2240C" w14:textId="77777777" w:rsidR="00403C84" w:rsidRDefault="00403C84" w:rsidP="00403C84">
      <w:pPr>
        <w:numPr>
          <w:ilvl w:val="0"/>
          <w:numId w:val="1"/>
        </w:numPr>
        <w:suppressAutoHyphens w:val="0"/>
        <w:rPr>
          <w:lang w:eastAsia="ru-RU"/>
        </w:rPr>
      </w:pPr>
      <w:r>
        <w:rPr>
          <w:lang w:eastAsia="ru-RU"/>
        </w:rPr>
        <w:t>Пассивные компоненты волоконно-оптического тракта.</w:t>
      </w:r>
    </w:p>
    <w:p w14:paraId="294D9D5A" w14:textId="77777777" w:rsidR="00403C84" w:rsidRPr="009A56F0" w:rsidRDefault="00403C84" w:rsidP="00403C84">
      <w:pPr>
        <w:numPr>
          <w:ilvl w:val="0"/>
          <w:numId w:val="1"/>
        </w:numPr>
        <w:suppressAutoHyphens w:val="0"/>
        <w:rPr>
          <w:lang w:eastAsia="ru-RU"/>
        </w:rPr>
      </w:pPr>
      <w:r>
        <w:rPr>
          <w:lang w:eastAsia="ru-RU"/>
        </w:rPr>
        <w:t xml:space="preserve">Спектральное уплотнение каналов </w:t>
      </w:r>
      <w:r>
        <w:rPr>
          <w:lang w:val="en-US" w:eastAsia="ru-RU"/>
        </w:rPr>
        <w:t>CWDM</w:t>
      </w:r>
    </w:p>
    <w:p w14:paraId="219A59FE" w14:textId="77777777" w:rsidR="00403C84" w:rsidRPr="009F4767" w:rsidRDefault="00403C84" w:rsidP="00403C84">
      <w:pPr>
        <w:numPr>
          <w:ilvl w:val="0"/>
          <w:numId w:val="1"/>
        </w:numPr>
        <w:suppressAutoHyphens w:val="0"/>
        <w:rPr>
          <w:lang w:eastAsia="ru-RU"/>
        </w:rPr>
      </w:pPr>
      <w:r>
        <w:rPr>
          <w:lang w:eastAsia="ru-RU"/>
        </w:rPr>
        <w:t xml:space="preserve">Спектральное уплотнение каналов </w:t>
      </w:r>
      <w:r>
        <w:rPr>
          <w:lang w:val="en-US" w:eastAsia="ru-RU"/>
        </w:rPr>
        <w:t>DWDM</w:t>
      </w:r>
    </w:p>
    <w:p w14:paraId="397B2603" w14:textId="77777777" w:rsidR="00403C84" w:rsidRPr="009A56F0" w:rsidRDefault="00403C84" w:rsidP="00403C84">
      <w:pPr>
        <w:numPr>
          <w:ilvl w:val="0"/>
          <w:numId w:val="1"/>
        </w:numPr>
        <w:suppressAutoHyphens w:val="0"/>
        <w:rPr>
          <w:lang w:eastAsia="ru-RU"/>
        </w:rPr>
      </w:pPr>
      <w:r>
        <w:rPr>
          <w:lang w:eastAsia="ru-RU"/>
        </w:rPr>
        <w:t xml:space="preserve">Оптические мультиплексоры </w:t>
      </w:r>
      <w:r>
        <w:rPr>
          <w:lang w:val="en-US" w:eastAsia="ru-RU"/>
        </w:rPr>
        <w:t>WDM</w:t>
      </w:r>
    </w:p>
    <w:p w14:paraId="446E1888" w14:textId="77777777" w:rsidR="00403C84" w:rsidRDefault="00403C84" w:rsidP="00403C84">
      <w:pPr>
        <w:numPr>
          <w:ilvl w:val="0"/>
          <w:numId w:val="1"/>
        </w:numPr>
        <w:suppressAutoHyphens w:val="0"/>
        <w:rPr>
          <w:lang w:eastAsia="ru-RU"/>
        </w:rPr>
      </w:pPr>
      <w:r>
        <w:rPr>
          <w:lang w:eastAsia="ru-RU"/>
        </w:rPr>
        <w:t>Оптические усилители и регенераторы.</w:t>
      </w:r>
    </w:p>
    <w:p w14:paraId="4EAFF245" w14:textId="77777777" w:rsidR="00403C84" w:rsidRPr="009F4767" w:rsidRDefault="00403C84" w:rsidP="00403C84">
      <w:pPr>
        <w:numPr>
          <w:ilvl w:val="0"/>
          <w:numId w:val="1"/>
        </w:numPr>
        <w:suppressAutoHyphens w:val="0"/>
        <w:rPr>
          <w:lang w:eastAsia="ru-RU"/>
        </w:rPr>
      </w:pPr>
      <w:r>
        <w:rPr>
          <w:lang w:eastAsia="ru-RU"/>
        </w:rPr>
        <w:t>Оптические приемо-передающие модули SFP, SFP+, XFP, CFP.</w:t>
      </w:r>
    </w:p>
    <w:p w14:paraId="4EEE2B3D" w14:textId="77777777" w:rsidR="00DD67F0" w:rsidRDefault="00DD67F0"/>
    <w:sectPr w:rsidR="00DD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F155D"/>
    <w:multiLevelType w:val="hybridMultilevel"/>
    <w:tmpl w:val="83863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84"/>
    <w:rsid w:val="00403C84"/>
    <w:rsid w:val="00D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F805"/>
  <w15:chartTrackingRefBased/>
  <w15:docId w15:val="{2E0EEE3D-14EF-4009-BCC7-65D0B3F5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C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1</cp:revision>
  <dcterms:created xsi:type="dcterms:W3CDTF">2020-04-12T14:47:00Z</dcterms:created>
  <dcterms:modified xsi:type="dcterms:W3CDTF">2020-04-12T14:48:00Z</dcterms:modified>
</cp:coreProperties>
</file>