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  <w:sz w:val="24"/>
          <w:szCs w:val="24"/>
        </w:rPr>
        <w:t>ДИАГНОСТИЧЕСКИЙ БЛОК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  <w:sz w:val="24"/>
          <w:szCs w:val="24"/>
        </w:rPr>
        <w:t>Горнопромышленная экология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/>
      </w:pPr>
      <w:r>
        <w:rPr>
          <w:b/>
          <w:sz w:val="24"/>
          <w:szCs w:val="24"/>
        </w:rPr>
        <w:t xml:space="preserve">Тесты по дисциплине 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Найти правильные ответы на заданные утверждения: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1. Что относится к важнейшим последствиям глобального загрязнения атмосферы: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bookmarkStart w:id="0" w:name="__DdeLink__1294_473803904"/>
      <w:r>
        <w:rPr>
          <w:b w:val="false"/>
          <w:bCs w:val="false"/>
          <w:sz w:val="24"/>
          <w:szCs w:val="24"/>
        </w:rPr>
        <w:t>а)</w:t>
      </w:r>
      <w:bookmarkEnd w:id="0"/>
      <w:r>
        <w:rPr>
          <w:b w:val="false"/>
          <w:bCs w:val="false"/>
          <w:sz w:val="24"/>
          <w:szCs w:val="24"/>
        </w:rPr>
        <w:t xml:space="preserve"> возможное потепление климата («парниковый эффект»);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б) нарушение озонового слоя;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в) приливы и отливы морей, океанов;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г) выпадение кислотных дождей.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2. При освоении недр выбросами каких веществ из горных выработок загрязняется атмосферный воздух: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bookmarkStart w:id="1" w:name="__DdeLink__1294_4738039041"/>
      <w:r>
        <w:rPr>
          <w:b w:val="false"/>
          <w:bCs w:val="false"/>
          <w:sz w:val="24"/>
          <w:szCs w:val="24"/>
        </w:rPr>
        <w:t>а)</w:t>
      </w:r>
      <w:bookmarkEnd w:id="1"/>
      <w:r>
        <w:rPr>
          <w:b w:val="false"/>
          <w:bCs w:val="false"/>
          <w:sz w:val="24"/>
          <w:szCs w:val="24"/>
        </w:rPr>
        <w:t xml:space="preserve">  метана;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б) оксидов углерода;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в) озона;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г) серы.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4"/>
          <w:lang w:eastAsia="ru-RU"/>
        </w:rPr>
        <w:t>Выберите верные продолжения приведенных ниже утверждений.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1. Какие бывают экосистемы по источнику энергии: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а) автотрофные;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б) гетеротрофные;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в) биотические;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г) антропогенные. 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Ответы: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2. Редуценты – это…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а) организмы,  окончательно разрушающие органические соединения до минеральных;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б) это зеленые растения, создающие из биогенных элементов органическое вещество;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в) потребители, органического вещества, перерабатывающие его в новые формы.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Ответы: 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3. Плотность популяций зависит, прежде всего, от…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а) дефицитного ресурса;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б) климата;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в) ландшафта;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г) мутагенеза.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Ответы: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lang w:eastAsia="ru-RU"/>
        </w:rPr>
        <w:t>4. Термин «биосфера» впервые в 1875 г. ввел ученый: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а) Эрнест Геккель;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б) Владимир Вернадский;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в) Эдуард Зюсс.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Ответы: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5. Какую область обитания живых организмов охватывает биосфера: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а) верхние слои атмосферы, вся гидросфера и верхняя часть литосферы, населенные живыми организмами;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б) нижняя часть атмосферы, верхние слои гидросферы и верхняя часть литосферы, населенные живыми организмами;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в) нижняя часть атмосферы, вся гидросфера и верхняя часть литосферы, населенные живыми организмами;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г) верхние слои атмосферы, нижние слои гидросферы и нижняя часть литосферы, населенные живыми организмами?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Ответы: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6. Какой из перечисленных газов является основным загрязнителем воздуха: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lang w:eastAsia="ru-RU"/>
        </w:rPr>
        <w:t xml:space="preserve">а) бор;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б) оксид серы;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в) озон;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г) диоксид углерода.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Ответы: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>7. Процесс развития городов с увеличением их доли в биосфере называется: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а) агломерацией;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б) урбанизацией;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  <w:t xml:space="preserve">в) мелиорацией.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sz w:val="24"/>
          <w:lang w:eastAsia="ru-RU"/>
        </w:rPr>
        <w:t>Ответы: (</w:t>
      </w:r>
      <w:r>
        <w:rPr>
          <w:rFonts w:eastAsia="Times New Roman" w:cs="Times New Roman" w:ascii="Times New Roman" w:hAnsi="Times New Roman"/>
          <w:b/>
          <w:bCs/>
          <w:sz w:val="24"/>
          <w:lang w:eastAsia="ru-RU"/>
        </w:rPr>
        <w:t>а</w:t>
      </w:r>
      <w:r>
        <w:rPr>
          <w:rFonts w:eastAsia="Times New Roman" w:cs="Times New Roman" w:ascii="Times New Roman" w:hAnsi="Times New Roman"/>
          <w:sz w:val="24"/>
          <w:lang w:eastAsia="ru-RU"/>
        </w:rPr>
        <w:t>).</w:t>
      </w:r>
    </w:p>
    <w:p>
      <w:pPr>
        <w:pStyle w:val="Normal"/>
        <w:tabs>
          <w:tab w:val="clear" w:pos="709"/>
          <w:tab w:val="left" w:pos="500" w:leader="none"/>
        </w:tabs>
        <w:ind w:left="0" w:right="-3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lang w:eastAsia="ru-RU"/>
        </w:rPr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center"/>
        <w:rPr/>
      </w:pPr>
      <w:r>
        <w:rPr>
          <w:b/>
          <w:bCs w:val="false"/>
          <w:sz w:val="24"/>
          <w:szCs w:val="24"/>
        </w:rPr>
        <w:t>(</w:t>
      </w:r>
      <w:r>
        <w:rPr>
          <w:b/>
          <w:bCs w:val="false"/>
          <w:sz w:val="28"/>
          <w:szCs w:val="28"/>
        </w:rPr>
        <w:t>второй срез</w:t>
      </w:r>
      <w:r>
        <w:rPr>
          <w:b/>
          <w:bCs w:val="false"/>
          <w:sz w:val="24"/>
          <w:szCs w:val="24"/>
        </w:rPr>
        <w:t>: «Экономика защиты окружающей среды»)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1. Основными задачами эколого-экономического микроанализа являются:</w:t>
      </w:r>
    </w:p>
    <w:p>
      <w:pPr>
        <w:pStyle w:val="Normal"/>
        <w:jc w:val="both"/>
        <w:rPr/>
      </w:pPr>
      <w:r>
        <w:rPr>
          <w:sz w:val="24"/>
          <w:szCs w:val="24"/>
        </w:rPr>
        <w:t>А) учет экологических аспектов и критериев устойчивого развития при разработке экономической политики;</w:t>
      </w:r>
    </w:p>
    <w:p>
      <w:pPr>
        <w:pStyle w:val="Normal"/>
        <w:jc w:val="both"/>
        <w:rPr/>
      </w:pPr>
      <w:r>
        <w:rPr>
          <w:sz w:val="24"/>
          <w:szCs w:val="24"/>
        </w:rPr>
        <w:t>Б) разработка и обоснование национальной экологической политики в соответствии с требованиями экономической эффективности;</w:t>
      </w:r>
    </w:p>
    <w:p>
      <w:pPr>
        <w:pStyle w:val="Normal"/>
        <w:jc w:val="both"/>
        <w:rPr/>
      </w:pPr>
      <w:r>
        <w:rPr>
          <w:sz w:val="24"/>
          <w:szCs w:val="24"/>
        </w:rPr>
        <w:t>В) экономическая оценка природных ресурсов (</w:t>
      </w:r>
      <w:r>
        <w:rPr>
          <w:b/>
          <w:sz w:val="24"/>
          <w:szCs w:val="24"/>
        </w:rPr>
        <w:t>ПР</w:t>
      </w:r>
      <w:r>
        <w:rPr>
          <w:sz w:val="24"/>
          <w:szCs w:val="24"/>
        </w:rPr>
        <w:t>) и услуг окружающей среды (</w:t>
      </w:r>
      <w:r>
        <w:rPr>
          <w:b/>
          <w:sz w:val="24"/>
          <w:szCs w:val="24"/>
        </w:rPr>
        <w:t>ОС</w:t>
      </w:r>
      <w:r>
        <w:rPr>
          <w:sz w:val="24"/>
          <w:szCs w:val="24"/>
        </w:rPr>
        <w:t>);</w:t>
      </w:r>
    </w:p>
    <w:p>
      <w:pPr>
        <w:pStyle w:val="Normal"/>
        <w:jc w:val="both"/>
        <w:rPr/>
      </w:pPr>
      <w:r>
        <w:rPr>
          <w:sz w:val="24"/>
          <w:szCs w:val="24"/>
        </w:rPr>
        <w:t>Г) теоретическое обоснование и разработка согласованной экологической политики на межгосударственном уровне с учетом требований устойчивого развития.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/>
      </w:pPr>
      <w:r>
        <w:rPr>
          <w:sz w:val="24"/>
          <w:szCs w:val="24"/>
        </w:rPr>
        <w:t>2. Теоретической основой современной экономики защиты ОС являются:</w:t>
      </w:r>
    </w:p>
    <w:p>
      <w:pPr>
        <w:pStyle w:val="Normal"/>
        <w:jc w:val="both"/>
        <w:rPr/>
      </w:pPr>
      <w:r>
        <w:rPr>
          <w:sz w:val="24"/>
          <w:szCs w:val="24"/>
        </w:rPr>
        <w:t>А) рентный подход;</w:t>
      </w:r>
    </w:p>
    <w:p>
      <w:pPr>
        <w:pStyle w:val="Normal"/>
        <w:jc w:val="both"/>
        <w:rPr/>
      </w:pPr>
      <w:r>
        <w:rPr>
          <w:sz w:val="24"/>
          <w:szCs w:val="24"/>
        </w:rPr>
        <w:t>Б) статическое моделирование;</w:t>
      </w:r>
    </w:p>
    <w:p>
      <w:pPr>
        <w:pStyle w:val="Normal"/>
        <w:jc w:val="both"/>
        <w:rPr/>
      </w:pPr>
      <w:r>
        <w:rPr>
          <w:sz w:val="24"/>
          <w:szCs w:val="24"/>
        </w:rPr>
        <w:t>В) экономика благосостояния;</w:t>
      </w:r>
    </w:p>
    <w:p>
      <w:pPr>
        <w:pStyle w:val="Normal"/>
        <w:jc w:val="both"/>
        <w:rPr/>
      </w:pPr>
      <w:r>
        <w:rPr>
          <w:sz w:val="24"/>
          <w:szCs w:val="24"/>
        </w:rPr>
        <w:t>Г) динамическое моделирование;</w:t>
      </w:r>
    </w:p>
    <w:p>
      <w:pPr>
        <w:pStyle w:val="Normal"/>
        <w:jc w:val="both"/>
        <w:rPr/>
      </w:pPr>
      <w:r>
        <w:rPr>
          <w:sz w:val="24"/>
          <w:szCs w:val="24"/>
        </w:rPr>
        <w:t>Д) программно-целевой подход.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/>
      </w:pPr>
      <w:r>
        <w:rPr>
          <w:sz w:val="24"/>
          <w:szCs w:val="24"/>
        </w:rPr>
        <w:t>3. Природопользование (</w:t>
      </w:r>
      <w:r>
        <w:rPr>
          <w:b/>
          <w:sz w:val="24"/>
          <w:szCs w:val="24"/>
        </w:rPr>
        <w:t>ПП</w:t>
      </w:r>
      <w:r>
        <w:rPr>
          <w:sz w:val="24"/>
          <w:szCs w:val="24"/>
        </w:rPr>
        <w:t>) – это:</w:t>
      </w:r>
    </w:p>
    <w:p>
      <w:pPr>
        <w:pStyle w:val="Normal"/>
        <w:jc w:val="both"/>
        <w:rPr/>
      </w:pPr>
      <w:r>
        <w:rPr>
          <w:sz w:val="24"/>
          <w:szCs w:val="24"/>
        </w:rPr>
        <w:t>А) одна из фундаментальных научных дисциплин, изучающая природную среду (ПС) как сложнейшую систему с учетом её эволюции и взаимодействия всех её элементов;</w:t>
      </w:r>
    </w:p>
    <w:p>
      <w:pPr>
        <w:pStyle w:val="Normal"/>
        <w:jc w:val="both"/>
        <w:rPr/>
      </w:pPr>
      <w:r>
        <w:rPr>
          <w:sz w:val="24"/>
          <w:szCs w:val="24"/>
        </w:rPr>
        <w:t>Б) область взаимодействия общества с ОС, охватывающая процессы освоения и преобразования предметов и сил природы для удовлетворения потребностей человека;</w:t>
      </w:r>
    </w:p>
    <w:p>
      <w:pPr>
        <w:pStyle w:val="Normal"/>
        <w:jc w:val="both"/>
        <w:rPr/>
      </w:pPr>
      <w:r>
        <w:rPr>
          <w:sz w:val="24"/>
          <w:szCs w:val="24"/>
        </w:rPr>
        <w:t>В) среда обитания и производственной деятельности человека, включая элементы искусственно созданной среды;</w:t>
      </w:r>
    </w:p>
    <w:p>
      <w:pPr>
        <w:pStyle w:val="Normal"/>
        <w:jc w:val="both"/>
        <w:rPr/>
      </w:pPr>
      <w:r>
        <w:rPr>
          <w:sz w:val="24"/>
          <w:szCs w:val="24"/>
        </w:rPr>
        <w:t>Г) объекты и элементы природы, возникшие в результате естественных процессов.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/>
      </w:pPr>
      <w:r>
        <w:rPr>
          <w:sz w:val="24"/>
          <w:szCs w:val="24"/>
        </w:rPr>
        <w:t>4. Экономический ущерб – это:</w:t>
      </w:r>
    </w:p>
    <w:p>
      <w:pPr>
        <w:pStyle w:val="Normal"/>
        <w:jc w:val="both"/>
        <w:rPr/>
      </w:pPr>
      <w:r>
        <w:rPr>
          <w:sz w:val="24"/>
          <w:szCs w:val="24"/>
        </w:rPr>
        <w:t>А) ущерб, наносимый, прежде всего, здоровью людей загрязненным воздухом, продуктами питания, низким качеством питьевой воды и т.п.;</w:t>
      </w:r>
    </w:p>
    <w:p>
      <w:pPr>
        <w:pStyle w:val="Normal"/>
        <w:jc w:val="both"/>
        <w:rPr/>
      </w:pPr>
      <w:r>
        <w:rPr>
          <w:sz w:val="24"/>
          <w:szCs w:val="24"/>
        </w:rPr>
        <w:t>Б) нарушения, возникающие в природной системе;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В) выраженные в денежной форме фактические и возможные потери народного хозяйства, обусловленные ухудшением экологической ситуации в результате антропогенной деятельности.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/>
      </w:pPr>
      <w:r>
        <w:rPr>
          <w:sz w:val="24"/>
          <w:szCs w:val="24"/>
        </w:rPr>
        <w:t>5. Аналитический метод оценки экономического ущерба основан:</w:t>
      </w:r>
    </w:p>
    <w:p>
      <w:pPr>
        <w:pStyle w:val="Normal"/>
        <w:jc w:val="both"/>
        <w:rPr/>
      </w:pPr>
      <w:r>
        <w:rPr>
          <w:sz w:val="24"/>
          <w:szCs w:val="24"/>
        </w:rPr>
        <w:t>А) в использовании предварительно выведенных математических зависимостей между показателями состояния объектов и уровнем загрязнения ОС;</w:t>
      </w:r>
    </w:p>
    <w:p>
      <w:pPr>
        <w:pStyle w:val="Normal"/>
        <w:jc w:val="both"/>
        <w:rPr/>
      </w:pPr>
      <w:r>
        <w:rPr>
          <w:sz w:val="24"/>
          <w:szCs w:val="24"/>
        </w:rPr>
        <w:t>Б) в сопоставлении затрат на лечение населения, урожайности с/х культур, сроков службы основных фондов в загрязнённом и контрольном регионе: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В) на принципе перенесения на частный исследуемый объект общих закономерностей воздействия ущербообразующих факторов. </w:t>
      </w:r>
    </w:p>
    <w:p>
      <w:pPr>
        <w:pStyle w:val="Normal"/>
        <w:jc w:val="center"/>
        <w:rPr/>
      </w:pPr>
      <w:r>
        <w:rPr>
          <w:i/>
          <w:sz w:val="24"/>
          <w:szCs w:val="24"/>
        </w:rPr>
        <w:t xml:space="preserve">Ответ: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6. Основными задачами эколого-экономического анализа на международном и глобальном уровне являются:</w:t>
      </w:r>
    </w:p>
    <w:p>
      <w:pPr>
        <w:pStyle w:val="Normal"/>
        <w:jc w:val="both"/>
        <w:rPr/>
      </w:pPr>
      <w:r>
        <w:rPr>
          <w:sz w:val="24"/>
          <w:szCs w:val="24"/>
        </w:rPr>
        <w:t>А) учет экологогических аспектов и критериев устойчивого развития при разработке экономической политики;</w:t>
      </w:r>
    </w:p>
    <w:p>
      <w:pPr>
        <w:pStyle w:val="Normal"/>
        <w:jc w:val="both"/>
        <w:rPr/>
      </w:pPr>
      <w:r>
        <w:rPr>
          <w:sz w:val="24"/>
          <w:szCs w:val="24"/>
        </w:rPr>
        <w:t>Б) разработка и обоснование национальной экологической политики в соответствии с требованиями экономической эффективности;</w:t>
      </w:r>
    </w:p>
    <w:p>
      <w:pPr>
        <w:pStyle w:val="Normal"/>
        <w:jc w:val="both"/>
        <w:rPr/>
      </w:pPr>
      <w:r>
        <w:rPr>
          <w:sz w:val="24"/>
          <w:szCs w:val="24"/>
        </w:rPr>
        <w:t>В) экономическая оценка природных ресурсов (</w:t>
      </w:r>
      <w:r>
        <w:rPr>
          <w:b/>
          <w:sz w:val="24"/>
          <w:szCs w:val="24"/>
        </w:rPr>
        <w:t>ПР</w:t>
      </w:r>
      <w:r>
        <w:rPr>
          <w:sz w:val="24"/>
          <w:szCs w:val="24"/>
        </w:rPr>
        <w:t>) и услуг окружающей среды (</w:t>
      </w:r>
      <w:r>
        <w:rPr>
          <w:b/>
          <w:sz w:val="24"/>
          <w:szCs w:val="24"/>
        </w:rPr>
        <w:t>ОС</w:t>
      </w:r>
      <w:r>
        <w:rPr>
          <w:sz w:val="24"/>
          <w:szCs w:val="24"/>
        </w:rPr>
        <w:t>);</w:t>
      </w:r>
    </w:p>
    <w:p>
      <w:pPr>
        <w:pStyle w:val="Normal"/>
        <w:jc w:val="both"/>
        <w:rPr/>
      </w:pPr>
      <w:r>
        <w:rPr>
          <w:sz w:val="24"/>
          <w:szCs w:val="24"/>
        </w:rPr>
        <w:t>Г) теоретическое обоснование и разработка согласованной экологической политики на межгосударственном уровне с учетом требований устойчивого развития.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/>
      </w:pPr>
      <w:r>
        <w:rPr>
          <w:sz w:val="24"/>
          <w:szCs w:val="24"/>
        </w:rPr>
        <w:t>7. Экология – это:</w:t>
      </w:r>
    </w:p>
    <w:p>
      <w:pPr>
        <w:pStyle w:val="Normal"/>
        <w:jc w:val="both"/>
        <w:rPr/>
      </w:pPr>
      <w:r>
        <w:rPr>
          <w:sz w:val="24"/>
          <w:szCs w:val="24"/>
        </w:rPr>
        <w:t>А) одна из фундаментальных научных дисциплин, изучающих природную среду как сложнейшую систему с учетом её эволюции и взаимодействия всех её элементов;</w:t>
      </w:r>
    </w:p>
    <w:p>
      <w:pPr>
        <w:pStyle w:val="Normal"/>
        <w:jc w:val="both"/>
        <w:rPr/>
      </w:pPr>
      <w:r>
        <w:rPr>
          <w:sz w:val="24"/>
          <w:szCs w:val="24"/>
        </w:rPr>
        <w:t>Б) область взаимодействия общества с ОС, охватывающая процессы освоения и преобразования предметов и сил природы для удовлетворения потребностей человека;</w:t>
      </w:r>
    </w:p>
    <w:p>
      <w:pPr>
        <w:pStyle w:val="Normal"/>
        <w:jc w:val="both"/>
        <w:rPr/>
      </w:pPr>
      <w:r>
        <w:rPr>
          <w:sz w:val="24"/>
          <w:szCs w:val="24"/>
        </w:rPr>
        <w:t>В) среда обитания и производственной деятельности человека, включая элементы искусственно созданной среды;</w:t>
      </w:r>
    </w:p>
    <w:p>
      <w:pPr>
        <w:pStyle w:val="Normal"/>
        <w:jc w:val="both"/>
        <w:rPr/>
      </w:pPr>
      <w:r>
        <w:rPr>
          <w:sz w:val="24"/>
          <w:szCs w:val="24"/>
        </w:rPr>
        <w:t>Г) объекты и элементы природы, возникшие в результате естественных процессов.</w:t>
      </w:r>
    </w:p>
    <w:p>
      <w:pPr>
        <w:pStyle w:val="Normal"/>
        <w:jc w:val="center"/>
        <w:rPr/>
      </w:pPr>
      <w:r>
        <w:rPr>
          <w:i w:val="false"/>
          <w:iCs w:val="false"/>
          <w:sz w:val="24"/>
          <w:szCs w:val="24"/>
        </w:rPr>
        <w:t xml:space="preserve">Ответ: 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8. По критерию использования ПР делятся на:</w:t>
      </w:r>
    </w:p>
    <w:p>
      <w:pPr>
        <w:pStyle w:val="Normal"/>
        <w:jc w:val="both"/>
        <w:rPr/>
      </w:pPr>
      <w:r>
        <w:rPr>
          <w:sz w:val="24"/>
          <w:szCs w:val="24"/>
        </w:rPr>
        <w:t>А) возобновимые;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Б) </w:t>
      </w:r>
      <w:r>
        <w:rPr>
          <w:i/>
          <w:sz w:val="24"/>
          <w:szCs w:val="24"/>
        </w:rPr>
        <w:t>незаменимые;</w:t>
      </w:r>
    </w:p>
    <w:p>
      <w:pPr>
        <w:pStyle w:val="Normal"/>
        <w:jc w:val="both"/>
        <w:rPr/>
      </w:pPr>
      <w:r>
        <w:rPr>
          <w:sz w:val="24"/>
          <w:szCs w:val="24"/>
        </w:rPr>
        <w:t>В) государственные;</w:t>
      </w:r>
    </w:p>
    <w:p>
      <w:pPr>
        <w:pStyle w:val="Normal"/>
        <w:jc w:val="both"/>
        <w:rPr/>
      </w:pPr>
      <w:r>
        <w:rPr>
          <w:sz w:val="24"/>
          <w:szCs w:val="24"/>
        </w:rPr>
        <w:t>Г) рекреационные.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/>
      </w:pPr>
      <w:r>
        <w:rPr>
          <w:sz w:val="24"/>
          <w:szCs w:val="24"/>
        </w:rPr>
        <w:t>9. В настоящее время разработаны следующие концепции оценки  ПР:</w:t>
      </w:r>
    </w:p>
    <w:p>
      <w:pPr>
        <w:pStyle w:val="Normal"/>
        <w:jc w:val="both"/>
        <w:rPr/>
      </w:pPr>
      <w:r>
        <w:rPr>
          <w:sz w:val="24"/>
          <w:szCs w:val="24"/>
        </w:rPr>
        <w:t>А) метод аннуитетов;</w:t>
      </w:r>
    </w:p>
    <w:p>
      <w:pPr>
        <w:pStyle w:val="Normal"/>
        <w:jc w:val="both"/>
        <w:rPr/>
      </w:pPr>
      <w:r>
        <w:rPr>
          <w:sz w:val="24"/>
          <w:szCs w:val="24"/>
        </w:rPr>
        <w:t>Б) затратный метод;</w:t>
      </w:r>
    </w:p>
    <w:p>
      <w:pPr>
        <w:pStyle w:val="Normal"/>
        <w:jc w:val="both"/>
        <w:rPr/>
      </w:pPr>
      <w:r>
        <w:rPr>
          <w:sz w:val="24"/>
          <w:szCs w:val="24"/>
        </w:rPr>
        <w:t>В) метод чистого текущего потока.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/>
      </w:pPr>
      <w:r>
        <w:rPr>
          <w:i w:val="false"/>
          <w:iCs w:val="false"/>
          <w:sz w:val="24"/>
          <w:szCs w:val="24"/>
        </w:rPr>
        <w:t xml:space="preserve">10. В формуле </w:t>
      </w:r>
      <w:r>
        <w:rPr>
          <w:sz w:val="24"/>
          <w:szCs w:val="24"/>
        </w:rPr>
        <w:t xml:space="preserve">ущерба от загрязнения атмосферы </w:t>
      </w:r>
      <w:r>
        <w:rPr>
          <w:i/>
          <w:sz w:val="24"/>
          <w:szCs w:val="24"/>
        </w:rPr>
        <w:t>У</w:t>
      </w:r>
      <w:r>
        <w:rPr>
          <w:sz w:val="24"/>
          <w:szCs w:val="24"/>
        </w:rPr>
        <w:t xml:space="preserve"> =              где </w:t>
      </w:r>
      <w:r>
        <w:rPr>
          <w:i/>
          <w:sz w:val="24"/>
          <w:szCs w:val="24"/>
        </w:rPr>
        <w:t>ү</w:t>
      </w:r>
      <w:r>
        <w:rPr>
          <w:sz w:val="24"/>
          <w:szCs w:val="24"/>
        </w:rPr>
        <w:t xml:space="preserve"> – это:</w:t>
      </w:r>
    </w:p>
    <w:p>
      <w:pPr>
        <w:pStyle w:val="Normal"/>
        <w:jc w:val="both"/>
        <w:rPr/>
      </w:pPr>
      <w:r>
        <w:rPr>
          <w:sz w:val="24"/>
          <w:szCs w:val="24"/>
        </w:rPr>
        <w:t>А) суммарная масса выбросов загрязняющих веществ в пределах данной территории;</w:t>
      </w:r>
    </w:p>
    <w:p>
      <w:pPr>
        <w:pStyle w:val="Normal"/>
        <w:jc w:val="both"/>
        <w:rPr/>
      </w:pPr>
      <w:r>
        <w:rPr>
          <w:sz w:val="24"/>
          <w:szCs w:val="24"/>
        </w:rPr>
        <w:t>Б) величина удельного ущерба;</w:t>
      </w:r>
    </w:p>
    <w:p>
      <w:pPr>
        <w:pStyle w:val="Normal"/>
        <w:jc w:val="both"/>
        <w:rPr/>
      </w:pPr>
      <w:r>
        <w:rPr>
          <w:sz w:val="24"/>
          <w:szCs w:val="24"/>
        </w:rPr>
        <w:t>В) коэффициент, учитывающий характер и условия рассеивания выброшенных источником примесей;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Г) коэффициент, учитывающий относительную опасность загрязнения относительного атмосферного воздуха на территориях с различной плотностью и чувствительностью реципиентов.     </w:t>
      </w:r>
    </w:p>
    <w:p>
      <w:pPr>
        <w:pStyle w:val="Normal"/>
        <w:jc w:val="both"/>
        <w:rPr/>
      </w:pPr>
      <w:r>
        <w:rPr>
          <w:sz w:val="24"/>
          <w:szCs w:val="24"/>
        </w:rPr>
        <w:t>11. По критерию использования ПР делятся на:</w:t>
      </w:r>
    </w:p>
    <w:p>
      <w:pPr>
        <w:pStyle w:val="Normal"/>
        <w:jc w:val="both"/>
        <w:rPr/>
      </w:pPr>
      <w:r>
        <w:rPr>
          <w:sz w:val="24"/>
          <w:szCs w:val="24"/>
        </w:rPr>
        <w:t>А) возобновимые;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Б) </w:t>
      </w:r>
      <w:r>
        <w:rPr>
          <w:i/>
          <w:sz w:val="24"/>
          <w:szCs w:val="24"/>
        </w:rPr>
        <w:t>незаменимые;</w:t>
      </w:r>
    </w:p>
    <w:p>
      <w:pPr>
        <w:pStyle w:val="Normal"/>
        <w:jc w:val="both"/>
        <w:rPr/>
      </w:pPr>
      <w:r>
        <w:rPr>
          <w:sz w:val="24"/>
          <w:szCs w:val="24"/>
        </w:rPr>
        <w:t>В) государственные;</w:t>
      </w:r>
    </w:p>
    <w:p>
      <w:pPr>
        <w:pStyle w:val="Normal"/>
        <w:jc w:val="both"/>
        <w:rPr/>
      </w:pPr>
      <w:r>
        <w:rPr>
          <w:sz w:val="24"/>
          <w:szCs w:val="24"/>
        </w:rPr>
        <w:t>Г) рекреационные.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12. В настоящее время разработаны следующие концепции оценки  ПР:</w:t>
      </w:r>
    </w:p>
    <w:p>
      <w:pPr>
        <w:pStyle w:val="Normal"/>
        <w:jc w:val="both"/>
        <w:rPr/>
      </w:pPr>
      <w:r>
        <w:rPr>
          <w:sz w:val="24"/>
          <w:szCs w:val="24"/>
        </w:rPr>
        <w:t>А) метод аннуитетов;</w:t>
      </w:r>
    </w:p>
    <w:p>
      <w:pPr>
        <w:pStyle w:val="Normal"/>
        <w:jc w:val="both"/>
        <w:rPr/>
      </w:pPr>
      <w:r>
        <w:rPr>
          <w:sz w:val="24"/>
          <w:szCs w:val="24"/>
        </w:rPr>
        <w:t>Б) затратный метод;</w:t>
      </w:r>
    </w:p>
    <w:p>
      <w:pPr>
        <w:pStyle w:val="Normal"/>
        <w:jc w:val="both"/>
        <w:rPr/>
      </w:pPr>
      <w:r>
        <w:rPr>
          <w:sz w:val="24"/>
          <w:szCs w:val="24"/>
        </w:rPr>
        <w:t>В) метод чистого текущего потока.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13. Стимулирующая функция совокупного экономического ущерба в народном хозяйстве состоит в следующем: </w:t>
      </w:r>
    </w:p>
    <w:p>
      <w:pPr>
        <w:pStyle w:val="Normal"/>
        <w:jc w:val="both"/>
        <w:rPr/>
      </w:pPr>
      <w:r>
        <w:rPr>
          <w:sz w:val="24"/>
          <w:szCs w:val="24"/>
        </w:rPr>
        <w:t>А) выбор стратегии в области охраны ОС;</w:t>
      </w:r>
    </w:p>
    <w:p>
      <w:pPr>
        <w:pStyle w:val="Normal"/>
        <w:jc w:val="both"/>
        <w:rPr/>
      </w:pPr>
      <w:r>
        <w:rPr>
          <w:sz w:val="24"/>
          <w:szCs w:val="24"/>
        </w:rPr>
        <w:t>Б) определение размеров штрафных санкций;</w:t>
      </w:r>
    </w:p>
    <w:p>
      <w:pPr>
        <w:pStyle w:val="Normal"/>
        <w:jc w:val="both"/>
        <w:rPr/>
      </w:pPr>
      <w:r>
        <w:rPr>
          <w:sz w:val="24"/>
          <w:szCs w:val="24"/>
        </w:rPr>
        <w:t>В) уточнение размеров и структуры природоохранных вложений;</w:t>
      </w:r>
    </w:p>
    <w:p>
      <w:pPr>
        <w:pStyle w:val="Normal"/>
        <w:jc w:val="both"/>
        <w:rPr/>
      </w:pPr>
      <w:r>
        <w:rPr>
          <w:sz w:val="24"/>
          <w:szCs w:val="24"/>
        </w:rPr>
        <w:t>Г) измерение отрицательных последствий хозяйственной деятельности.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14. Установите соответствие между инструментами ценового регулирования и их </w:t>
      </w:r>
    </w:p>
    <w:p>
      <w:pPr>
        <w:pStyle w:val="Normal"/>
        <w:jc w:val="both"/>
        <w:rPr/>
      </w:pPr>
      <w:r>
        <w:rPr>
          <w:sz w:val="24"/>
          <w:szCs w:val="24"/>
        </w:rPr>
        <w:t>содержанием: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7134"/>
      </w:tblGrid>
      <w:tr>
        <w:trPr/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Инструменты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ценового регулиро-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Содержание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Платежи за загряз-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нения ОС</w:t>
            </w:r>
          </w:p>
          <w:p>
            <w:pPr>
              <w:pStyle w:val="Normal"/>
              <w:ind w:left="36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1. Плата за право пользования ПР-ми, их воспроизводство и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охрану</w:t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Ресурсные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платежи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2. Выплата предприятиями природопользователями определенных сумм в бюджет государства за ассимилирование их отходов, сбросов сточных вод в водоемы и т.д.</w:t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Бабл-принцип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3. Установление нормативов выбросов для целого региона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15. Установите соответствие между терминами и их определениями: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7134"/>
      </w:tblGrid>
      <w:tr>
        <w:trPr>
          <w:trHeight w:val="435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Термины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Определение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Экологическая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сертификация</w:t>
            </w:r>
          </w:p>
          <w:p>
            <w:pPr>
              <w:pStyle w:val="Normal"/>
              <w:ind w:left="360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1. Гарантирует возмещение ущерба, возникшего вследствие аварийного загрязнения ОС, а также создает условия  экономичес-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кого стимулирования предотвращения аварийного загрязнения</w:t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Экологическое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страхование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2. Главной целью является разработка конкретных рекомендаций и предложений по результатам экологической деятельности</w:t>
            </w:r>
          </w:p>
        </w:tc>
      </w:tr>
      <w:tr>
        <w:trPr/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Экологический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аудит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3. Деятельность по подтверждению соответствия объекта предъявляемым к нему экологическим требованиям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16.. Установите соответствие между уровнями и основными задачами анализа:</w:t>
      </w:r>
    </w:p>
    <w:p>
      <w:pPr>
        <w:pStyle w:val="Normal"/>
        <w:jc w:val="both"/>
        <w:rPr/>
      </w:pPr>
      <w:r>
        <w:rPr>
          <w:sz w:val="24"/>
          <w:szCs w:val="24"/>
        </w:rPr>
        <w:t>1) микроанализ;</w:t>
      </w:r>
    </w:p>
    <w:p>
      <w:pPr>
        <w:pStyle w:val="Normal"/>
        <w:jc w:val="both"/>
        <w:rPr/>
      </w:pPr>
      <w:r>
        <w:rPr>
          <w:sz w:val="24"/>
          <w:szCs w:val="24"/>
        </w:rPr>
        <w:t>2) макроанализ;</w:t>
      </w:r>
    </w:p>
    <w:p>
      <w:pPr>
        <w:pStyle w:val="Normal"/>
        <w:jc w:val="both"/>
        <w:rPr/>
      </w:pPr>
      <w:r>
        <w:rPr>
          <w:sz w:val="24"/>
          <w:szCs w:val="24"/>
        </w:rPr>
        <w:t>А) анализ случаев несостоятельности рынка в экологической сфере, выявление границ и особенностей рынка ПР-ов, экологических благ и услуг.</w:t>
      </w:r>
    </w:p>
    <w:p>
      <w:pPr>
        <w:pStyle w:val="Normal"/>
        <w:jc w:val="both"/>
        <w:rPr/>
      </w:pPr>
      <w:r>
        <w:rPr>
          <w:sz w:val="24"/>
          <w:szCs w:val="24"/>
        </w:rPr>
        <w:t>Б) разработка и обоснование национальной экологической политики в соответствии с требованиями экономической эффективности;</w:t>
      </w:r>
    </w:p>
    <w:p>
      <w:pPr>
        <w:pStyle w:val="Normal"/>
        <w:jc w:val="both"/>
        <w:rPr/>
      </w:pPr>
      <w:r>
        <w:rPr>
          <w:sz w:val="24"/>
          <w:szCs w:val="24"/>
        </w:rPr>
        <w:t>В) разработка методов оценки эколого-экономического ущерба и применение полученных результатов для решения конкретных задач экологической политики;</w:t>
      </w:r>
    </w:p>
    <w:p>
      <w:pPr>
        <w:pStyle w:val="Normal"/>
        <w:jc w:val="both"/>
        <w:rPr/>
      </w:pPr>
      <w:r>
        <w:rPr>
          <w:sz w:val="24"/>
          <w:szCs w:val="24"/>
        </w:rPr>
        <w:t>Г) учет экологогических аспектов и критериев устойчивого развития при разработке экономической политики.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17. Отходы ______________ - это остатки ресурсов, которые образуются в процессе создания продукции и утратили полностью или частично свои исходные потребительские свойства, а также сопутствующие вещества, которые не находят применения в данном производственном процессе.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 </w:t>
      </w:r>
    </w:p>
    <w:p>
      <w:pPr>
        <w:pStyle w:val="Normal"/>
        <w:jc w:val="center"/>
        <w:rPr/>
      </w:pPr>
      <w:r>
        <w:rPr>
          <w:sz w:val="24"/>
          <w:szCs w:val="24"/>
        </w:rPr>
        <w:t>Экономическая оценка лежит в основе __________________ природопользования.</w:t>
      </w:r>
    </w:p>
    <w:p>
      <w:pPr>
        <w:pStyle w:val="Normal"/>
        <w:ind w:left="360" w:right="0" w:hanging="0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ind w:left="36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18. Суть рентного подхода в экономической оценке ПР-са состоит в том, что она определяется размером приносимой ____________  данным ресурсом.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19. _________ ущерб характеризуется нарушениями, возникающими в природных системах.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20. По мнению Медоузы для предотвращения как глобальных, так и локальных экономических кризисов необходима смена ____________ типа экономики и ее переход к устойчивому развитию.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21. _________ одна из фундаментальных научных дисциплин, изучающая природную среду как сложнейшую систему с учетом её эволюцию и взаимодействия всех её элементов.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Ответ: 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22. </w:t>
      </w:r>
      <w:r>
        <w:rPr>
          <w:b w:val="false"/>
          <w:bCs w:val="false"/>
          <w:sz w:val="24"/>
          <w:szCs w:val="24"/>
        </w:rPr>
        <w:t>Найти правильные ответы на заданные утверждения: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1. Что относится к важнейшим последствиям глобального загрязнения атмосферы: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bookmarkStart w:id="2" w:name="__DdeLink__1294_4738039042"/>
      <w:r>
        <w:rPr>
          <w:b w:val="false"/>
          <w:bCs w:val="false"/>
          <w:sz w:val="24"/>
          <w:szCs w:val="24"/>
        </w:rPr>
        <w:t>а)</w:t>
      </w:r>
      <w:bookmarkEnd w:id="2"/>
      <w:r>
        <w:rPr>
          <w:b w:val="false"/>
          <w:bCs w:val="false"/>
          <w:sz w:val="24"/>
          <w:szCs w:val="24"/>
        </w:rPr>
        <w:t xml:space="preserve"> возможное потепление климата («парниковый эффект»)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б) нарушение озонового слоя</w:t>
      </w:r>
    </w:p>
    <w:p>
      <w:pPr>
        <w:pStyle w:val="Normal1"/>
        <w:tabs>
          <w:tab w:val="clear" w:pos="709"/>
          <w:tab w:val="left" w:pos="500" w:leader="none"/>
        </w:tabs>
        <w:ind w:left="0" w:right="-30" w:hanging="0"/>
        <w:jc w:val="both"/>
        <w:rPr/>
      </w:pPr>
      <w:r>
        <w:rPr>
          <w:b w:val="false"/>
          <w:bCs w:val="false"/>
          <w:sz w:val="24"/>
          <w:szCs w:val="24"/>
        </w:rPr>
        <w:t>в) приливы и отливы морей, океанов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>г) выпадение кислотных дождей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1">
    <w:name w:val="Normal1"/>
    <w:qFormat/>
    <w:pPr>
      <w:widowControl/>
      <w:overflowPunct w:val="false"/>
      <w:bidi w:val="0"/>
      <w:ind w:left="0" w:right="0" w:firstLine="567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ko-K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 LibreOffice_project/2412653d852ce75f65fbfa83fb7e7b669a126d64</Application>
  <Pages>5</Pages>
  <Words>1168</Words>
  <Characters>8242</Characters>
  <CharactersWithSpaces>9517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2020-03-10T23:27:53Z</dcterms:created>
  <dc:creator/>
  <dc:description/>
  <dc:language>ru-RU</dc:language>
  <cp:lastModifiedBy/>
  <dcterms:modified xsi:type="dcterms:W3CDTF">2020-03-11T01:37:14Z</dcterms:modified>
  <cp:revision>3</cp:revision>
  <dc:subject/>
  <dc:title/>
</cp:coreProperties>
</file>