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CAC4" w14:textId="77777777" w:rsidR="00282875" w:rsidRPr="004673CE" w:rsidRDefault="00282875" w:rsidP="00282875">
      <w:pPr>
        <w:jc w:val="center"/>
        <w:rPr>
          <w:rFonts w:ascii="Cambria" w:hAnsi="Cambria"/>
          <w:b/>
          <w:sz w:val="28"/>
          <w:szCs w:val="28"/>
        </w:rPr>
      </w:pPr>
      <w:r w:rsidRPr="004673CE">
        <w:rPr>
          <w:rFonts w:ascii="Cambria" w:hAnsi="Cambria"/>
          <w:b/>
          <w:sz w:val="28"/>
          <w:szCs w:val="28"/>
        </w:rPr>
        <w:t>Введение в клиническую иммунологию</w:t>
      </w:r>
    </w:p>
    <w:p w14:paraId="2034B81E" w14:textId="77777777" w:rsidR="00282875" w:rsidRPr="004673CE" w:rsidRDefault="00282875" w:rsidP="00282875">
      <w:pPr>
        <w:jc w:val="center"/>
        <w:rPr>
          <w:rFonts w:ascii="Cambria" w:hAnsi="Cambria"/>
          <w:b/>
          <w:sz w:val="28"/>
          <w:szCs w:val="28"/>
        </w:rPr>
      </w:pPr>
    </w:p>
    <w:p w14:paraId="21881491" w14:textId="77777777" w:rsidR="00282875" w:rsidRPr="004C5C6D" w:rsidRDefault="00282875" w:rsidP="00282875">
      <w:pPr>
        <w:ind w:firstLine="708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Из-за искусственного размежевания клинической микробиологии с клинической иммунологией при рассмотрении вопросов патогенеза о</w:t>
      </w:r>
      <w:r w:rsidRPr="004C5C6D">
        <w:rPr>
          <w:rFonts w:ascii="Cambria" w:hAnsi="Cambria"/>
          <w:sz w:val="28"/>
          <w:szCs w:val="28"/>
        </w:rPr>
        <w:t>п</w:t>
      </w:r>
      <w:r w:rsidRPr="004C5C6D">
        <w:rPr>
          <w:rFonts w:ascii="Cambria" w:hAnsi="Cambria"/>
          <w:sz w:val="28"/>
          <w:szCs w:val="28"/>
        </w:rPr>
        <w:t>портунистических инфекций не учитывают в полной мере состояние иммунной системы. Прежде всего не установлены корреляционные св</w:t>
      </w:r>
      <w:r w:rsidRPr="004C5C6D">
        <w:rPr>
          <w:rFonts w:ascii="Cambria" w:hAnsi="Cambria"/>
          <w:sz w:val="28"/>
          <w:szCs w:val="28"/>
        </w:rPr>
        <w:t>я</w:t>
      </w:r>
      <w:r w:rsidRPr="004C5C6D">
        <w:rPr>
          <w:rFonts w:ascii="Cambria" w:hAnsi="Cambria"/>
          <w:sz w:val="28"/>
          <w:szCs w:val="28"/>
        </w:rPr>
        <w:t>зи между возникновением оппортунистических заболеваний и всево</w:t>
      </w:r>
      <w:r w:rsidRPr="004C5C6D">
        <w:rPr>
          <w:rFonts w:ascii="Cambria" w:hAnsi="Cambria"/>
          <w:sz w:val="28"/>
          <w:szCs w:val="28"/>
        </w:rPr>
        <w:t>з</w:t>
      </w:r>
      <w:r w:rsidRPr="004C5C6D">
        <w:rPr>
          <w:rFonts w:ascii="Cambria" w:hAnsi="Cambria"/>
          <w:sz w:val="28"/>
          <w:szCs w:val="28"/>
        </w:rPr>
        <w:t>можными иммунодефицитам как первичными, так и вторичн</w:t>
      </w:r>
      <w:r w:rsidRPr="004C5C6D">
        <w:rPr>
          <w:rFonts w:ascii="Cambria" w:hAnsi="Cambria"/>
          <w:sz w:val="28"/>
          <w:szCs w:val="28"/>
        </w:rPr>
        <w:t>ы</w:t>
      </w:r>
      <w:r w:rsidRPr="004C5C6D">
        <w:rPr>
          <w:rFonts w:ascii="Cambria" w:hAnsi="Cambria"/>
          <w:sz w:val="28"/>
          <w:szCs w:val="28"/>
        </w:rPr>
        <w:t>ми.</w:t>
      </w:r>
    </w:p>
    <w:p w14:paraId="7C89C4F5" w14:textId="77777777" w:rsidR="00282875" w:rsidRPr="004C5C6D" w:rsidRDefault="00282875" w:rsidP="00282875">
      <w:pPr>
        <w:ind w:firstLine="708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К сожалению, в настоящее время вряд ли можно даже грубо оц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>нить уровень распространенности среди населения первичных и вт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ричных иммунодефицитов, поскольку широкое диспансерное обслед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вание населения на состояние иммунологического статуса не проводи</w:t>
      </w:r>
      <w:r w:rsidRPr="004C5C6D">
        <w:rPr>
          <w:rFonts w:ascii="Cambria" w:hAnsi="Cambria"/>
          <w:sz w:val="28"/>
          <w:szCs w:val="28"/>
        </w:rPr>
        <w:t>т</w:t>
      </w:r>
      <w:r w:rsidRPr="004C5C6D">
        <w:rPr>
          <w:rFonts w:ascii="Cambria" w:hAnsi="Cambria"/>
          <w:sz w:val="28"/>
          <w:szCs w:val="28"/>
        </w:rPr>
        <w:t>ся из-за отсу</w:t>
      </w:r>
      <w:r w:rsidRPr="004C5C6D">
        <w:rPr>
          <w:rFonts w:ascii="Cambria" w:hAnsi="Cambria"/>
          <w:sz w:val="28"/>
          <w:szCs w:val="28"/>
        </w:rPr>
        <w:t>т</w:t>
      </w:r>
      <w:r w:rsidRPr="004C5C6D">
        <w:rPr>
          <w:rFonts w:ascii="Cambria" w:hAnsi="Cambria"/>
          <w:sz w:val="28"/>
          <w:szCs w:val="28"/>
        </w:rPr>
        <w:t>ствия специально оснащенных лабораторий не только на периферии, но и в крупных научных центрах. Можно лишь предпол</w:t>
      </w:r>
      <w:r w:rsidRPr="004C5C6D">
        <w:rPr>
          <w:rFonts w:ascii="Cambria" w:hAnsi="Cambria"/>
          <w:sz w:val="28"/>
          <w:szCs w:val="28"/>
        </w:rPr>
        <w:t>а</w:t>
      </w:r>
      <w:r w:rsidRPr="004C5C6D">
        <w:rPr>
          <w:rFonts w:ascii="Cambria" w:hAnsi="Cambria"/>
          <w:sz w:val="28"/>
          <w:szCs w:val="28"/>
        </w:rPr>
        <w:t>гать, что людей с и</w:t>
      </w:r>
      <w:r w:rsidRPr="004C5C6D">
        <w:rPr>
          <w:rFonts w:ascii="Cambria" w:hAnsi="Cambria"/>
          <w:sz w:val="28"/>
          <w:szCs w:val="28"/>
        </w:rPr>
        <w:t>м</w:t>
      </w:r>
      <w:r w:rsidRPr="004C5C6D">
        <w:rPr>
          <w:rFonts w:ascii="Cambria" w:hAnsi="Cambria"/>
          <w:sz w:val="28"/>
          <w:szCs w:val="28"/>
        </w:rPr>
        <w:t>мунодефицитами довольно много и число их будет возрастать по мере развития цивилизации и ухудш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 xml:space="preserve">ния экологической обстановки в мире. </w:t>
      </w:r>
    </w:p>
    <w:p w14:paraId="4C55D361" w14:textId="77777777" w:rsidR="00282875" w:rsidRPr="004C5C6D" w:rsidRDefault="00282875" w:rsidP="00282875">
      <w:pPr>
        <w:ind w:firstLine="708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i/>
          <w:sz w:val="28"/>
          <w:szCs w:val="28"/>
        </w:rPr>
        <w:t>Известно, что вторичные иммунодефициты возможны в резул</w:t>
      </w:r>
      <w:r w:rsidRPr="004C5C6D">
        <w:rPr>
          <w:rFonts w:ascii="Cambria" w:hAnsi="Cambria"/>
          <w:i/>
          <w:sz w:val="28"/>
          <w:szCs w:val="28"/>
        </w:rPr>
        <w:t>ь</w:t>
      </w:r>
      <w:r w:rsidRPr="004C5C6D">
        <w:rPr>
          <w:rFonts w:ascii="Cambria" w:hAnsi="Cambria"/>
          <w:i/>
          <w:sz w:val="28"/>
          <w:szCs w:val="28"/>
        </w:rPr>
        <w:t>тате воздействия на организм человека самых разнообразных факт</w:t>
      </w:r>
      <w:r w:rsidRPr="004C5C6D">
        <w:rPr>
          <w:rFonts w:ascii="Cambria" w:hAnsi="Cambria"/>
          <w:i/>
          <w:sz w:val="28"/>
          <w:szCs w:val="28"/>
        </w:rPr>
        <w:t>о</w:t>
      </w:r>
      <w:r w:rsidRPr="004C5C6D">
        <w:rPr>
          <w:rFonts w:ascii="Cambria" w:hAnsi="Cambria"/>
          <w:i/>
          <w:sz w:val="28"/>
          <w:szCs w:val="28"/>
        </w:rPr>
        <w:t>ров: физич</w:t>
      </w:r>
      <w:r w:rsidRPr="004C5C6D">
        <w:rPr>
          <w:rFonts w:ascii="Cambria" w:hAnsi="Cambria"/>
          <w:i/>
          <w:sz w:val="28"/>
          <w:szCs w:val="28"/>
        </w:rPr>
        <w:t>е</w:t>
      </w:r>
      <w:r w:rsidRPr="004C5C6D">
        <w:rPr>
          <w:rFonts w:ascii="Cambria" w:hAnsi="Cambria"/>
          <w:i/>
          <w:sz w:val="28"/>
          <w:szCs w:val="28"/>
        </w:rPr>
        <w:t>ских (различные виды радиации), химических, (соли тяжелых металлов, окислы химических соединений, органические вещества), ма</w:t>
      </w:r>
      <w:r w:rsidRPr="004C5C6D">
        <w:rPr>
          <w:rFonts w:ascii="Cambria" w:hAnsi="Cambria"/>
          <w:i/>
          <w:sz w:val="28"/>
          <w:szCs w:val="28"/>
        </w:rPr>
        <w:t>с</w:t>
      </w:r>
      <w:r w:rsidRPr="004C5C6D">
        <w:rPr>
          <w:rFonts w:ascii="Cambria" w:hAnsi="Cambria"/>
          <w:i/>
          <w:sz w:val="28"/>
          <w:szCs w:val="28"/>
        </w:rPr>
        <w:t>сового без должных показаний применения антибиотиков, вакцин, сыв</w:t>
      </w:r>
      <w:r w:rsidRPr="004C5C6D">
        <w:rPr>
          <w:rFonts w:ascii="Cambria" w:hAnsi="Cambria"/>
          <w:i/>
          <w:sz w:val="28"/>
          <w:szCs w:val="28"/>
        </w:rPr>
        <w:t>о</w:t>
      </w:r>
      <w:r w:rsidRPr="004C5C6D">
        <w:rPr>
          <w:rFonts w:ascii="Cambria" w:hAnsi="Cambria"/>
          <w:i/>
          <w:sz w:val="28"/>
          <w:szCs w:val="28"/>
        </w:rPr>
        <w:t>роток, фармакологических препаратов, токсического действия пест</w:t>
      </w:r>
      <w:r w:rsidRPr="004C5C6D">
        <w:rPr>
          <w:rFonts w:ascii="Cambria" w:hAnsi="Cambria"/>
          <w:i/>
          <w:sz w:val="28"/>
          <w:szCs w:val="28"/>
        </w:rPr>
        <w:t>и</w:t>
      </w:r>
      <w:r w:rsidRPr="004C5C6D">
        <w:rPr>
          <w:rFonts w:ascii="Cambria" w:hAnsi="Cambria"/>
          <w:i/>
          <w:sz w:val="28"/>
          <w:szCs w:val="28"/>
        </w:rPr>
        <w:t>цидов, удобрений и т. д.</w:t>
      </w:r>
      <w:r w:rsidRPr="004C5C6D">
        <w:rPr>
          <w:rFonts w:ascii="Cambria" w:hAnsi="Cambria"/>
          <w:sz w:val="28"/>
          <w:szCs w:val="28"/>
        </w:rPr>
        <w:t xml:space="preserve"> Кроме экзогенных факторов на возникновение иммунодефицитов могут влиять и эндогенные, к примеру, аутоимму</w:t>
      </w:r>
      <w:r w:rsidRPr="004C5C6D">
        <w:rPr>
          <w:rFonts w:ascii="Cambria" w:hAnsi="Cambria"/>
          <w:sz w:val="28"/>
          <w:szCs w:val="28"/>
        </w:rPr>
        <w:t>н</w:t>
      </w:r>
      <w:r w:rsidRPr="004C5C6D">
        <w:rPr>
          <w:rFonts w:ascii="Cambria" w:hAnsi="Cambria"/>
          <w:sz w:val="28"/>
          <w:szCs w:val="28"/>
        </w:rPr>
        <w:t>ные расстройства. Таким образом</w:t>
      </w:r>
      <w:r>
        <w:rPr>
          <w:rFonts w:ascii="Cambria" w:hAnsi="Cambria"/>
          <w:sz w:val="28"/>
          <w:szCs w:val="28"/>
        </w:rPr>
        <w:t>,</w:t>
      </w:r>
      <w:r w:rsidRPr="004C5C6D">
        <w:rPr>
          <w:rFonts w:ascii="Cambria" w:hAnsi="Cambria"/>
          <w:sz w:val="28"/>
          <w:szCs w:val="28"/>
        </w:rPr>
        <w:t xml:space="preserve"> изучение оппортунистических и</w:t>
      </w:r>
      <w:r w:rsidRPr="004C5C6D">
        <w:rPr>
          <w:rFonts w:ascii="Cambria" w:hAnsi="Cambria"/>
          <w:sz w:val="28"/>
          <w:szCs w:val="28"/>
        </w:rPr>
        <w:t>н</w:t>
      </w:r>
      <w:r w:rsidRPr="004C5C6D">
        <w:rPr>
          <w:rFonts w:ascii="Cambria" w:hAnsi="Cambria"/>
          <w:sz w:val="28"/>
          <w:szCs w:val="28"/>
        </w:rPr>
        <w:t>фекций невозможно без изуч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>ния иммунного статуса больного.</w:t>
      </w:r>
    </w:p>
    <w:p w14:paraId="139B0B21" w14:textId="77777777" w:rsidR="00282875" w:rsidRPr="004C5C6D" w:rsidRDefault="00282875" w:rsidP="00282875">
      <w:pPr>
        <w:rPr>
          <w:b/>
          <w:sz w:val="28"/>
          <w:szCs w:val="28"/>
        </w:rPr>
      </w:pPr>
    </w:p>
    <w:p w14:paraId="3E06B121" w14:textId="77777777" w:rsidR="00282875" w:rsidRPr="004C5C6D" w:rsidRDefault="00282875" w:rsidP="00282875">
      <w:pPr>
        <w:jc w:val="center"/>
        <w:rPr>
          <w:rFonts w:ascii="Cambria" w:hAnsi="Cambria"/>
          <w:b/>
          <w:i/>
          <w:sz w:val="28"/>
          <w:szCs w:val="28"/>
        </w:rPr>
      </w:pPr>
      <w:r w:rsidRPr="004C5C6D">
        <w:rPr>
          <w:rFonts w:ascii="Cambria" w:hAnsi="Cambria"/>
          <w:b/>
          <w:i/>
          <w:sz w:val="28"/>
          <w:szCs w:val="28"/>
        </w:rPr>
        <w:t>Иммунный статус человека</w:t>
      </w:r>
    </w:p>
    <w:p w14:paraId="21C6050C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Исследование параметров иммунной системы имеет важное знач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>ние для уточнения диагноза, решения вопросов патогенеза заболевания, выявления нарушений иммунного ответа, коррекции получаемого л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>чения, разработки программ реабилитации воспалительного процесса. Утвержден комплекс лабораторных иммунологических тестов для и</w:t>
      </w:r>
      <w:r w:rsidRPr="004C5C6D">
        <w:rPr>
          <w:rFonts w:ascii="Cambria" w:hAnsi="Cambria"/>
          <w:sz w:val="28"/>
          <w:szCs w:val="28"/>
        </w:rPr>
        <w:t>с</w:t>
      </w:r>
      <w:r w:rsidRPr="004C5C6D">
        <w:rPr>
          <w:rFonts w:ascii="Cambria" w:hAnsi="Cambria"/>
          <w:sz w:val="28"/>
          <w:szCs w:val="28"/>
        </w:rPr>
        <w:t>пользования в клинической практике врачей разных спец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альностей.</w:t>
      </w:r>
    </w:p>
    <w:p w14:paraId="44BC70D4" w14:textId="6FC8BB1C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Иммунологические тесты разделены на 2 уровня (</w:t>
      </w:r>
      <w:proofErr w:type="gramStart"/>
      <w:r w:rsidRPr="004C5C6D">
        <w:rPr>
          <w:rFonts w:ascii="Cambria" w:hAnsi="Cambria"/>
          <w:sz w:val="28"/>
          <w:szCs w:val="28"/>
        </w:rPr>
        <w:t>Л.В.</w:t>
      </w:r>
      <w:proofErr w:type="gramEnd"/>
      <w:r w:rsidRPr="004C5C6D">
        <w:rPr>
          <w:rFonts w:ascii="Cambria" w:hAnsi="Cambria"/>
          <w:sz w:val="28"/>
          <w:szCs w:val="28"/>
        </w:rPr>
        <w:t xml:space="preserve"> Ковальчук, А.Н. Чередеев) согласно технической сложности, времени исполнения, значения в интерпретации имм</w:t>
      </w:r>
      <w:r w:rsidRPr="004C5C6D">
        <w:rPr>
          <w:rFonts w:ascii="Cambria" w:hAnsi="Cambria"/>
          <w:sz w:val="28"/>
          <w:szCs w:val="28"/>
        </w:rPr>
        <w:t>у</w:t>
      </w:r>
      <w:r w:rsidRPr="004C5C6D">
        <w:rPr>
          <w:rFonts w:ascii="Cambria" w:hAnsi="Cambria"/>
          <w:sz w:val="28"/>
          <w:szCs w:val="28"/>
        </w:rPr>
        <w:t>нологических нарушений.</w:t>
      </w:r>
    </w:p>
    <w:p w14:paraId="0C415C32" w14:textId="77777777" w:rsidR="00282875" w:rsidRPr="004C5C6D" w:rsidRDefault="00282875" w:rsidP="00282875">
      <w:pPr>
        <w:ind w:firstLine="540"/>
        <w:jc w:val="both"/>
        <w:rPr>
          <w:rFonts w:ascii="Cambria" w:hAnsi="Cambria"/>
          <w:i/>
          <w:sz w:val="28"/>
          <w:szCs w:val="28"/>
        </w:rPr>
      </w:pPr>
      <w:r w:rsidRPr="004C5C6D">
        <w:rPr>
          <w:rFonts w:ascii="Cambria" w:hAnsi="Cambria"/>
          <w:i/>
          <w:sz w:val="28"/>
          <w:szCs w:val="28"/>
        </w:rPr>
        <w:t>Уровни оценки иммунного статуса</w:t>
      </w:r>
    </w:p>
    <w:p w14:paraId="427AA236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Оценка иммунного статуса предполагает двухэтапное (или дву</w:t>
      </w:r>
      <w:r w:rsidRPr="004C5C6D">
        <w:rPr>
          <w:rFonts w:ascii="Cambria" w:hAnsi="Cambria"/>
          <w:sz w:val="28"/>
          <w:szCs w:val="28"/>
        </w:rPr>
        <w:t>х</w:t>
      </w:r>
      <w:r w:rsidRPr="004C5C6D">
        <w:rPr>
          <w:rFonts w:ascii="Cambria" w:hAnsi="Cambria"/>
          <w:sz w:val="28"/>
          <w:szCs w:val="28"/>
        </w:rPr>
        <w:t>уровневое) обслед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вание.</w:t>
      </w:r>
    </w:p>
    <w:p w14:paraId="75ADC65C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b/>
          <w:sz w:val="28"/>
          <w:szCs w:val="28"/>
          <w:lang w:val="en-US"/>
        </w:rPr>
        <w:lastRenderedPageBreak/>
        <w:t>I</w:t>
      </w:r>
      <w:r w:rsidRPr="004C5C6D">
        <w:rPr>
          <w:rFonts w:ascii="Cambria" w:hAnsi="Cambria"/>
          <w:b/>
          <w:sz w:val="28"/>
          <w:szCs w:val="28"/>
        </w:rPr>
        <w:t xml:space="preserve"> уровень</w:t>
      </w:r>
      <w:r w:rsidRPr="004C5C6D">
        <w:rPr>
          <w:rFonts w:ascii="Cambria" w:hAnsi="Cambria"/>
          <w:sz w:val="28"/>
          <w:szCs w:val="28"/>
        </w:rPr>
        <w:t xml:space="preserve"> – иммунологический скрининг (мониторинг) – включает в себя определение общего количества лейкоцитов, относительного и абсолютного количества лимфоцитов и других форменных элеме</w:t>
      </w:r>
      <w:r w:rsidRPr="004C5C6D">
        <w:rPr>
          <w:rFonts w:ascii="Cambria" w:hAnsi="Cambria"/>
          <w:sz w:val="28"/>
          <w:szCs w:val="28"/>
        </w:rPr>
        <w:t>н</w:t>
      </w:r>
      <w:r w:rsidRPr="004C5C6D">
        <w:rPr>
          <w:rFonts w:ascii="Cambria" w:hAnsi="Cambria"/>
          <w:sz w:val="28"/>
          <w:szCs w:val="28"/>
        </w:rPr>
        <w:t xml:space="preserve">тов крови, общего количества (относительного и абсолютного) Е- и В-лимфоцитов, концентрации </w:t>
      </w:r>
      <w:r w:rsidRPr="004C5C6D">
        <w:rPr>
          <w:rFonts w:ascii="Cambria" w:hAnsi="Cambria"/>
          <w:sz w:val="28"/>
          <w:szCs w:val="28"/>
          <w:lang w:val="en-US"/>
        </w:rPr>
        <w:t>IgM</w:t>
      </w:r>
      <w:r w:rsidRPr="004C5C6D">
        <w:rPr>
          <w:rFonts w:ascii="Cambria" w:hAnsi="Cambria"/>
          <w:sz w:val="28"/>
          <w:szCs w:val="28"/>
        </w:rPr>
        <w:t xml:space="preserve">, </w:t>
      </w:r>
      <w:r w:rsidRPr="004C5C6D">
        <w:rPr>
          <w:rFonts w:ascii="Cambria" w:hAnsi="Cambria"/>
          <w:sz w:val="28"/>
          <w:szCs w:val="28"/>
          <w:lang w:val="en-US"/>
        </w:rPr>
        <w:t>IgG</w:t>
      </w:r>
      <w:r w:rsidRPr="004C5C6D">
        <w:rPr>
          <w:rFonts w:ascii="Cambria" w:hAnsi="Cambria"/>
          <w:sz w:val="28"/>
          <w:szCs w:val="28"/>
        </w:rPr>
        <w:t xml:space="preserve">, </w:t>
      </w:r>
      <w:r w:rsidRPr="004C5C6D">
        <w:rPr>
          <w:rFonts w:ascii="Cambria" w:hAnsi="Cambria"/>
          <w:sz w:val="28"/>
          <w:szCs w:val="28"/>
          <w:lang w:val="en-US"/>
        </w:rPr>
        <w:t>IgA</w:t>
      </w:r>
      <w:r w:rsidRPr="004C5C6D">
        <w:rPr>
          <w:rFonts w:ascii="Cambria" w:hAnsi="Cambria"/>
          <w:sz w:val="28"/>
          <w:szCs w:val="28"/>
        </w:rPr>
        <w:t xml:space="preserve"> и проведение теста на фагоц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тоз (например, НСТ-тест с нейтрофилами или оценку поглотительной активности не</w:t>
      </w:r>
      <w:r w:rsidRPr="004C5C6D">
        <w:rPr>
          <w:rFonts w:ascii="Cambria" w:hAnsi="Cambria"/>
          <w:sz w:val="28"/>
          <w:szCs w:val="28"/>
        </w:rPr>
        <w:t>й</w:t>
      </w:r>
      <w:r w:rsidRPr="004C5C6D">
        <w:rPr>
          <w:rFonts w:ascii="Cambria" w:hAnsi="Cambria"/>
          <w:sz w:val="28"/>
          <w:szCs w:val="28"/>
        </w:rPr>
        <w:t>трофилов).</w:t>
      </w:r>
    </w:p>
    <w:p w14:paraId="269FA1F9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b/>
          <w:sz w:val="28"/>
          <w:szCs w:val="28"/>
          <w:lang w:val="en-US"/>
        </w:rPr>
        <w:t>II</w:t>
      </w:r>
      <w:r w:rsidRPr="004C5C6D">
        <w:rPr>
          <w:rFonts w:ascii="Cambria" w:hAnsi="Cambria"/>
          <w:b/>
          <w:sz w:val="28"/>
          <w:szCs w:val="28"/>
        </w:rPr>
        <w:t xml:space="preserve"> уровнь</w:t>
      </w:r>
      <w:r w:rsidRPr="004C5C6D">
        <w:rPr>
          <w:rFonts w:ascii="Cambria" w:hAnsi="Cambria"/>
          <w:sz w:val="28"/>
          <w:szCs w:val="28"/>
        </w:rPr>
        <w:t xml:space="preserve"> – аналитический</w:t>
      </w:r>
      <w:r>
        <w:rPr>
          <w:rFonts w:ascii="Cambria" w:hAnsi="Cambria"/>
          <w:sz w:val="28"/>
          <w:szCs w:val="28"/>
        </w:rPr>
        <w:t xml:space="preserve"> -</w:t>
      </w:r>
      <w:r w:rsidRPr="004C5C6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в</w:t>
      </w:r>
      <w:r w:rsidRPr="004C5C6D">
        <w:rPr>
          <w:rFonts w:ascii="Cambria" w:hAnsi="Cambria"/>
          <w:sz w:val="28"/>
          <w:szCs w:val="28"/>
        </w:rPr>
        <w:t>ключает определение мембранных маркеров тех или иных субпопуляций лимфоцитов и лейкоцитов, оце</w:t>
      </w:r>
      <w:r w:rsidRPr="004C5C6D">
        <w:rPr>
          <w:rFonts w:ascii="Cambria" w:hAnsi="Cambria"/>
          <w:sz w:val="28"/>
          <w:szCs w:val="28"/>
        </w:rPr>
        <w:t>н</w:t>
      </w:r>
      <w:r w:rsidRPr="004C5C6D">
        <w:rPr>
          <w:rFonts w:ascii="Cambria" w:hAnsi="Cambria"/>
          <w:sz w:val="28"/>
          <w:szCs w:val="28"/>
        </w:rPr>
        <w:t>ку функциональной активности иммунокомпетентных клеток в связи с воздействием митогенов, антигенов; исследование продукции цитокс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нов в культуре клеток; оценку рецепторного аппарата клеток; субкла</w:t>
      </w:r>
      <w:r w:rsidRPr="004C5C6D">
        <w:rPr>
          <w:rFonts w:ascii="Cambria" w:hAnsi="Cambria"/>
          <w:sz w:val="28"/>
          <w:szCs w:val="28"/>
        </w:rPr>
        <w:t>с</w:t>
      </w:r>
      <w:r w:rsidRPr="004C5C6D">
        <w:rPr>
          <w:rFonts w:ascii="Cambria" w:hAnsi="Cambria"/>
          <w:sz w:val="28"/>
          <w:szCs w:val="28"/>
        </w:rPr>
        <w:t xml:space="preserve">сов иммуноглобулинов; анализ общего и антигенспецифического </w:t>
      </w:r>
      <w:r w:rsidRPr="004C5C6D">
        <w:rPr>
          <w:rFonts w:ascii="Cambria" w:hAnsi="Cambria"/>
          <w:sz w:val="28"/>
          <w:szCs w:val="28"/>
          <w:lang w:val="en-US"/>
        </w:rPr>
        <w:t>IgE</w:t>
      </w:r>
      <w:r w:rsidRPr="004C5C6D">
        <w:rPr>
          <w:rFonts w:ascii="Cambria" w:hAnsi="Cambria"/>
          <w:sz w:val="28"/>
          <w:szCs w:val="28"/>
        </w:rPr>
        <w:t>; анализ на наличие тех или иных антител; проведение кожных проб с а</w:t>
      </w:r>
      <w:r w:rsidRPr="004C5C6D">
        <w:rPr>
          <w:rFonts w:ascii="Cambria" w:hAnsi="Cambria"/>
          <w:sz w:val="28"/>
          <w:szCs w:val="28"/>
        </w:rPr>
        <w:t>н</w:t>
      </w:r>
      <w:r w:rsidRPr="004C5C6D">
        <w:rPr>
          <w:rFonts w:ascii="Cambria" w:hAnsi="Cambria"/>
          <w:sz w:val="28"/>
          <w:szCs w:val="28"/>
        </w:rPr>
        <w:t>тиг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>нами и др.</w:t>
      </w:r>
    </w:p>
    <w:p w14:paraId="55158C52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 xml:space="preserve">Тесты </w:t>
      </w:r>
      <w:r w:rsidRPr="004C5C6D">
        <w:rPr>
          <w:rFonts w:ascii="Cambria" w:hAnsi="Cambria"/>
          <w:sz w:val="28"/>
          <w:szCs w:val="28"/>
          <w:lang w:val="en-US"/>
        </w:rPr>
        <w:t>I</w:t>
      </w:r>
      <w:r w:rsidRPr="004C5C6D">
        <w:rPr>
          <w:rFonts w:ascii="Cambria" w:hAnsi="Cambria"/>
          <w:sz w:val="28"/>
          <w:szCs w:val="28"/>
        </w:rPr>
        <w:t xml:space="preserve"> уровня просты, экономичны, отражают неспецифические закономерности реакций иммунной системы, позволяют выявлять до</w:t>
      </w:r>
      <w:r w:rsidRPr="004C5C6D">
        <w:rPr>
          <w:rFonts w:ascii="Cambria" w:hAnsi="Cambria"/>
          <w:sz w:val="28"/>
          <w:szCs w:val="28"/>
        </w:rPr>
        <w:t>с</w:t>
      </w:r>
      <w:r w:rsidRPr="004C5C6D">
        <w:rPr>
          <w:rFonts w:ascii="Cambria" w:hAnsi="Cambria"/>
          <w:sz w:val="28"/>
          <w:szCs w:val="28"/>
        </w:rPr>
        <w:t>таточно грубые дефекты иммунной системы и судить о типичных и</w:t>
      </w:r>
      <w:r w:rsidRPr="004C5C6D">
        <w:rPr>
          <w:rFonts w:ascii="Cambria" w:hAnsi="Cambria"/>
          <w:sz w:val="28"/>
          <w:szCs w:val="28"/>
        </w:rPr>
        <w:t>м</w:t>
      </w:r>
      <w:r w:rsidRPr="004C5C6D">
        <w:rPr>
          <w:rFonts w:ascii="Cambria" w:hAnsi="Cambria"/>
          <w:sz w:val="28"/>
          <w:szCs w:val="28"/>
        </w:rPr>
        <w:t>мунопатол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 xml:space="preserve">гических процессах. Тесты </w:t>
      </w:r>
      <w:r w:rsidRPr="004C5C6D">
        <w:rPr>
          <w:rFonts w:ascii="Cambria" w:hAnsi="Cambria"/>
          <w:sz w:val="28"/>
          <w:szCs w:val="28"/>
          <w:lang w:val="en-US"/>
        </w:rPr>
        <w:t>II</w:t>
      </w:r>
      <w:r w:rsidRPr="004C5C6D">
        <w:rPr>
          <w:rFonts w:ascii="Cambria" w:hAnsi="Cambria"/>
          <w:sz w:val="28"/>
          <w:szCs w:val="28"/>
        </w:rPr>
        <w:t xml:space="preserve"> уровня – это более детальное и углу</w:t>
      </w:r>
      <w:r w:rsidRPr="004C5C6D">
        <w:rPr>
          <w:rFonts w:ascii="Cambria" w:hAnsi="Cambria"/>
          <w:sz w:val="28"/>
          <w:szCs w:val="28"/>
        </w:rPr>
        <w:t>б</w:t>
      </w:r>
      <w:r w:rsidRPr="004C5C6D">
        <w:rPr>
          <w:rFonts w:ascii="Cambria" w:hAnsi="Cambria"/>
          <w:sz w:val="28"/>
          <w:szCs w:val="28"/>
        </w:rPr>
        <w:t xml:space="preserve">ленное исследование параметров иммунной системы. </w:t>
      </w:r>
      <w:r w:rsidRPr="004C5C6D">
        <w:rPr>
          <w:rFonts w:ascii="Cambria" w:hAnsi="Cambria"/>
          <w:sz w:val="28"/>
          <w:szCs w:val="28"/>
          <w:lang w:val="en-US"/>
        </w:rPr>
        <w:t>II</w:t>
      </w:r>
      <w:r w:rsidRPr="004C5C6D">
        <w:rPr>
          <w:rFonts w:ascii="Cambria" w:hAnsi="Cambria"/>
          <w:sz w:val="28"/>
          <w:szCs w:val="28"/>
        </w:rPr>
        <w:t xml:space="preserve"> уровень иммунологич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 xml:space="preserve">ских исследований требует развертывания специальной лаборатории, предполагает высокую квалификацию врача-лаборанта. Аналитические тесты </w:t>
      </w:r>
      <w:r w:rsidRPr="004C5C6D">
        <w:rPr>
          <w:rFonts w:ascii="Cambria" w:hAnsi="Cambria"/>
          <w:sz w:val="28"/>
          <w:szCs w:val="28"/>
          <w:lang w:val="en-US"/>
        </w:rPr>
        <w:t>II</w:t>
      </w:r>
      <w:r w:rsidRPr="004C5C6D">
        <w:rPr>
          <w:rFonts w:ascii="Cambria" w:hAnsi="Cambria"/>
          <w:sz w:val="28"/>
          <w:szCs w:val="28"/>
        </w:rPr>
        <w:t xml:space="preserve"> уровня назначаются избирательно в зависим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сти от клин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ческих симптомов конкретного пациента.</w:t>
      </w:r>
    </w:p>
    <w:p w14:paraId="36B50ED7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Двухуровневое исследование иммунного статуса предполагает оценку следу</w:t>
      </w:r>
      <w:r w:rsidRPr="004C5C6D">
        <w:rPr>
          <w:rFonts w:ascii="Cambria" w:hAnsi="Cambria"/>
          <w:sz w:val="28"/>
          <w:szCs w:val="28"/>
        </w:rPr>
        <w:t>ю</w:t>
      </w:r>
      <w:r>
        <w:rPr>
          <w:rFonts w:ascii="Cambria" w:hAnsi="Cambria"/>
          <w:sz w:val="28"/>
          <w:szCs w:val="28"/>
        </w:rPr>
        <w:t>щих параметров:</w:t>
      </w:r>
      <w:r w:rsidRPr="004C5C6D">
        <w:rPr>
          <w:rFonts w:ascii="Cambria" w:hAnsi="Cambria"/>
          <w:sz w:val="28"/>
          <w:szCs w:val="28"/>
        </w:rPr>
        <w:t xml:space="preserve"> </w:t>
      </w:r>
    </w:p>
    <w:p w14:paraId="5B071AE8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i/>
          <w:sz w:val="28"/>
          <w:szCs w:val="28"/>
          <w:lang w:val="en-US"/>
        </w:rPr>
        <w:t>I</w:t>
      </w:r>
      <w:r w:rsidRPr="004C5C6D">
        <w:rPr>
          <w:rFonts w:ascii="Cambria" w:hAnsi="Cambria"/>
          <w:i/>
          <w:sz w:val="28"/>
          <w:szCs w:val="28"/>
        </w:rPr>
        <w:t xml:space="preserve"> уровень</w:t>
      </w:r>
      <w:r w:rsidRPr="004C5C6D">
        <w:rPr>
          <w:rFonts w:ascii="Cambria" w:hAnsi="Cambria"/>
          <w:sz w:val="28"/>
          <w:szCs w:val="28"/>
        </w:rPr>
        <w:t>:</w:t>
      </w:r>
    </w:p>
    <w:p w14:paraId="3AA01717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абсолютное и относительное количество лейкоцитов;</w:t>
      </w:r>
    </w:p>
    <w:p w14:paraId="2AA29AE8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абсолютное и относительное количество лимфоцитов;</w:t>
      </w:r>
    </w:p>
    <w:p w14:paraId="3B1D900C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Абсолютное и относительное количество Е-лимфоцитов (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>3+, проточная ц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тометрия);</w:t>
      </w:r>
    </w:p>
    <w:p w14:paraId="782BE70F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абсолютное и относительное количество В-лимфоцитов (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>19+, проточная цит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метрия);</w:t>
      </w:r>
    </w:p>
    <w:p w14:paraId="474C2E53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 xml:space="preserve">- концентрация </w:t>
      </w:r>
      <w:r w:rsidRPr="004C5C6D">
        <w:rPr>
          <w:rFonts w:ascii="Cambria" w:hAnsi="Cambria"/>
          <w:sz w:val="28"/>
          <w:szCs w:val="28"/>
          <w:lang w:val="en-US"/>
        </w:rPr>
        <w:t>IgG</w:t>
      </w:r>
      <w:r w:rsidRPr="004C5C6D">
        <w:rPr>
          <w:rFonts w:ascii="Cambria" w:hAnsi="Cambria"/>
          <w:sz w:val="28"/>
          <w:szCs w:val="28"/>
        </w:rPr>
        <w:t xml:space="preserve">, </w:t>
      </w:r>
      <w:r w:rsidRPr="004C5C6D">
        <w:rPr>
          <w:rFonts w:ascii="Cambria" w:hAnsi="Cambria"/>
          <w:sz w:val="28"/>
          <w:szCs w:val="28"/>
          <w:lang w:val="en-US"/>
        </w:rPr>
        <w:t>IgM</w:t>
      </w:r>
      <w:r w:rsidRPr="004C5C6D">
        <w:rPr>
          <w:rFonts w:ascii="Cambria" w:hAnsi="Cambria"/>
          <w:sz w:val="28"/>
          <w:szCs w:val="28"/>
        </w:rPr>
        <w:t xml:space="preserve">, </w:t>
      </w:r>
      <w:r w:rsidRPr="004C5C6D">
        <w:rPr>
          <w:rFonts w:ascii="Cambria" w:hAnsi="Cambria"/>
          <w:sz w:val="28"/>
          <w:szCs w:val="28"/>
          <w:lang w:val="en-US"/>
        </w:rPr>
        <w:t>Ig</w:t>
      </w:r>
      <w:r w:rsidRPr="004C5C6D">
        <w:rPr>
          <w:rFonts w:ascii="Cambria" w:hAnsi="Cambria"/>
          <w:sz w:val="28"/>
          <w:szCs w:val="28"/>
        </w:rPr>
        <w:t>А (радиальная иммунодиффузия);</w:t>
      </w:r>
    </w:p>
    <w:p w14:paraId="5099F401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фагоцитоз частиц латекса (фагоцитарный показатель, поглот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тельная акти</w:t>
      </w:r>
      <w:r w:rsidRPr="004C5C6D">
        <w:rPr>
          <w:rFonts w:ascii="Cambria" w:hAnsi="Cambria"/>
          <w:sz w:val="28"/>
          <w:szCs w:val="28"/>
        </w:rPr>
        <w:t>в</w:t>
      </w:r>
      <w:r w:rsidRPr="004C5C6D">
        <w:rPr>
          <w:rFonts w:ascii="Cambria" w:hAnsi="Cambria"/>
          <w:sz w:val="28"/>
          <w:szCs w:val="28"/>
        </w:rPr>
        <w:t>ность);</w:t>
      </w:r>
    </w:p>
    <w:p w14:paraId="3D3299A3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микробицидная активность кислородозависимых систем нейтр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филов (НТС-тест);</w:t>
      </w:r>
    </w:p>
    <w:p w14:paraId="593CE2CC" w14:textId="77777777" w:rsidR="00282875" w:rsidRPr="004C5C6D" w:rsidRDefault="00282875" w:rsidP="00282875">
      <w:pPr>
        <w:ind w:left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уровень циркулирующих иммунных комплексов (ЦИК, преципит</w:t>
      </w:r>
      <w:r w:rsidRPr="004C5C6D">
        <w:rPr>
          <w:rFonts w:ascii="Cambria" w:hAnsi="Cambria"/>
          <w:sz w:val="28"/>
          <w:szCs w:val="28"/>
        </w:rPr>
        <w:t>а</w:t>
      </w:r>
      <w:r w:rsidRPr="004C5C6D">
        <w:rPr>
          <w:rFonts w:ascii="Cambria" w:hAnsi="Cambria"/>
          <w:sz w:val="28"/>
          <w:szCs w:val="28"/>
        </w:rPr>
        <w:t>ция с ПЭГ-6000); - общая активность комплемента (по 59% гемолизу сенсибилизирова</w:t>
      </w:r>
      <w:r w:rsidRPr="004C5C6D">
        <w:rPr>
          <w:rFonts w:ascii="Cambria" w:hAnsi="Cambria"/>
          <w:sz w:val="28"/>
          <w:szCs w:val="28"/>
        </w:rPr>
        <w:t>н</w:t>
      </w:r>
      <w:r w:rsidRPr="004C5C6D">
        <w:rPr>
          <w:rFonts w:ascii="Cambria" w:hAnsi="Cambria"/>
          <w:sz w:val="28"/>
          <w:szCs w:val="28"/>
        </w:rPr>
        <w:t xml:space="preserve">ных БЭР). </w:t>
      </w:r>
    </w:p>
    <w:p w14:paraId="0FD58B1F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i/>
          <w:sz w:val="28"/>
          <w:szCs w:val="28"/>
          <w:lang w:val="en-US"/>
        </w:rPr>
        <w:t>II</w:t>
      </w:r>
      <w:r w:rsidRPr="004C5C6D">
        <w:rPr>
          <w:rFonts w:ascii="Cambria" w:hAnsi="Cambria"/>
          <w:i/>
          <w:sz w:val="28"/>
          <w:szCs w:val="28"/>
        </w:rPr>
        <w:t xml:space="preserve"> уровень</w:t>
      </w:r>
      <w:r w:rsidRPr="004C5C6D">
        <w:rPr>
          <w:rFonts w:ascii="Cambria" w:hAnsi="Cambria"/>
          <w:sz w:val="28"/>
          <w:szCs w:val="28"/>
        </w:rPr>
        <w:t>:</w:t>
      </w:r>
    </w:p>
    <w:p w14:paraId="0E46E407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Т-лимфоциты (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>3+, проточная цитометрия);</w:t>
      </w:r>
    </w:p>
    <w:p w14:paraId="50A6AA1F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Т-хелперы (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 xml:space="preserve">4+, 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 xml:space="preserve">22+, 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>72+, проточная цитометрия);</w:t>
      </w:r>
    </w:p>
    <w:p w14:paraId="24D94F57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lastRenderedPageBreak/>
        <w:t>- Т-цитоксические (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>8+, проточная цитометрия);</w:t>
      </w:r>
    </w:p>
    <w:p w14:paraId="3FC57B8C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 xml:space="preserve">- </w:t>
      </w:r>
      <w:r w:rsidRPr="004C5C6D">
        <w:rPr>
          <w:rFonts w:ascii="Cambria" w:hAnsi="Cambria"/>
          <w:sz w:val="28"/>
          <w:szCs w:val="28"/>
          <w:lang w:val="en-US"/>
        </w:rPr>
        <w:t>NK</w:t>
      </w:r>
      <w:r w:rsidRPr="004C5C6D">
        <w:rPr>
          <w:rFonts w:ascii="Cambria" w:hAnsi="Cambria"/>
          <w:sz w:val="28"/>
          <w:szCs w:val="28"/>
        </w:rPr>
        <w:t>-лимфоциты (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 xml:space="preserve">16+, 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>56+, проточная цитометрия);</w:t>
      </w:r>
    </w:p>
    <w:p w14:paraId="16217384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моноциты (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>14+, проточная цитометрия);</w:t>
      </w:r>
    </w:p>
    <w:p w14:paraId="1C5957A3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 xml:space="preserve">- </w:t>
      </w:r>
      <w:r w:rsidRPr="004C5C6D">
        <w:rPr>
          <w:rFonts w:ascii="Cambria" w:hAnsi="Cambria"/>
          <w:sz w:val="28"/>
          <w:szCs w:val="28"/>
          <w:lang w:val="en-US"/>
        </w:rPr>
        <w:t>IgE</w:t>
      </w:r>
      <w:r w:rsidRPr="004C5C6D">
        <w:rPr>
          <w:rFonts w:ascii="Cambria" w:hAnsi="Cambria"/>
          <w:sz w:val="28"/>
          <w:szCs w:val="28"/>
        </w:rPr>
        <w:t xml:space="preserve"> (ИФА);</w:t>
      </w:r>
    </w:p>
    <w:p w14:paraId="2A83C309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антитела и тиреоглобулину (ИФА);</w:t>
      </w:r>
    </w:p>
    <w:p w14:paraId="1BDDFA4D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ревматоидный фактор (ИФА);</w:t>
      </w:r>
    </w:p>
    <w:p w14:paraId="2DD82122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пролифератиный фактор Т- и В-лимфоцитов на митогены;</w:t>
      </w:r>
    </w:p>
    <w:p w14:paraId="577BE1ED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компоненты комплемента (</w:t>
      </w:r>
      <w:r w:rsidRPr="004C5C6D">
        <w:rPr>
          <w:rFonts w:ascii="Cambria" w:hAnsi="Cambria"/>
          <w:sz w:val="28"/>
          <w:szCs w:val="28"/>
          <w:lang w:val="en-US"/>
        </w:rPr>
        <w:t>C</w:t>
      </w:r>
      <w:r w:rsidRPr="004C5C6D">
        <w:rPr>
          <w:rFonts w:ascii="Cambria" w:hAnsi="Cambria"/>
          <w:sz w:val="28"/>
          <w:szCs w:val="28"/>
        </w:rPr>
        <w:t xml:space="preserve">1, </w:t>
      </w:r>
      <w:r w:rsidRPr="004C5C6D">
        <w:rPr>
          <w:rFonts w:ascii="Cambria" w:hAnsi="Cambria"/>
          <w:sz w:val="28"/>
          <w:szCs w:val="28"/>
          <w:lang w:val="en-US"/>
        </w:rPr>
        <w:t>C</w:t>
      </w:r>
      <w:r w:rsidRPr="004C5C6D">
        <w:rPr>
          <w:rFonts w:ascii="Cambria" w:hAnsi="Cambria"/>
          <w:sz w:val="28"/>
          <w:szCs w:val="28"/>
        </w:rPr>
        <w:t>3 и др., ИФА);</w:t>
      </w:r>
    </w:p>
    <w:p w14:paraId="4697335D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- цитокины (</w:t>
      </w:r>
      <w:r w:rsidRPr="004C5C6D">
        <w:rPr>
          <w:rFonts w:ascii="Cambria" w:hAnsi="Cambria"/>
          <w:sz w:val="28"/>
          <w:szCs w:val="28"/>
          <w:lang w:val="en-US"/>
        </w:rPr>
        <w:t>IL</w:t>
      </w:r>
      <w:r w:rsidRPr="004C5C6D">
        <w:rPr>
          <w:rFonts w:ascii="Cambria" w:hAnsi="Cambria"/>
          <w:sz w:val="28"/>
          <w:szCs w:val="28"/>
        </w:rPr>
        <w:t xml:space="preserve">1, </w:t>
      </w:r>
      <w:r w:rsidRPr="004C5C6D">
        <w:rPr>
          <w:rFonts w:ascii="Cambria" w:hAnsi="Cambria"/>
          <w:sz w:val="28"/>
          <w:szCs w:val="28"/>
          <w:lang w:val="en-US"/>
        </w:rPr>
        <w:t>IL</w:t>
      </w:r>
      <w:r w:rsidRPr="004C5C6D">
        <w:rPr>
          <w:rFonts w:ascii="Cambria" w:hAnsi="Cambria"/>
          <w:sz w:val="28"/>
          <w:szCs w:val="28"/>
        </w:rPr>
        <w:t xml:space="preserve">4, </w:t>
      </w:r>
      <w:r w:rsidRPr="004C5C6D">
        <w:rPr>
          <w:rFonts w:ascii="Cambria" w:hAnsi="Cambria"/>
          <w:sz w:val="28"/>
          <w:szCs w:val="28"/>
          <w:lang w:val="en-US"/>
        </w:rPr>
        <w:t>IL</w:t>
      </w:r>
      <w:r w:rsidRPr="004C5C6D">
        <w:rPr>
          <w:rFonts w:ascii="Cambria" w:hAnsi="Cambria"/>
          <w:sz w:val="28"/>
          <w:szCs w:val="28"/>
        </w:rPr>
        <w:t>5 и др., ИФА).</w:t>
      </w:r>
    </w:p>
    <w:p w14:paraId="319A50B3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</w:p>
    <w:p w14:paraId="0816BBAC" w14:textId="77777777" w:rsidR="00282875" w:rsidRDefault="00282875" w:rsidP="00282875">
      <w:pPr>
        <w:ind w:firstLine="540"/>
        <w:jc w:val="center"/>
        <w:rPr>
          <w:rFonts w:ascii="Cambria" w:hAnsi="Cambria"/>
          <w:b/>
          <w:i/>
          <w:sz w:val="28"/>
          <w:szCs w:val="28"/>
        </w:rPr>
      </w:pPr>
    </w:p>
    <w:p w14:paraId="6B2A6463" w14:textId="77777777" w:rsidR="00282875" w:rsidRPr="004C5C6D" w:rsidRDefault="00282875" w:rsidP="00282875">
      <w:pPr>
        <w:ind w:firstLine="540"/>
        <w:jc w:val="center"/>
        <w:rPr>
          <w:rFonts w:ascii="Cambria" w:hAnsi="Cambria"/>
          <w:b/>
          <w:i/>
          <w:sz w:val="28"/>
          <w:szCs w:val="28"/>
        </w:rPr>
      </w:pPr>
      <w:r w:rsidRPr="004C5C6D">
        <w:rPr>
          <w:rFonts w:ascii="Cambria" w:hAnsi="Cambria"/>
          <w:b/>
          <w:i/>
          <w:sz w:val="28"/>
          <w:szCs w:val="28"/>
        </w:rPr>
        <w:t>Клиническая оценка иммунограммы</w:t>
      </w:r>
    </w:p>
    <w:p w14:paraId="545A1EED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i/>
          <w:sz w:val="28"/>
          <w:szCs w:val="28"/>
        </w:rPr>
        <w:t>Основные правила интерпретации иммунограммы</w:t>
      </w:r>
      <w:r w:rsidRPr="004C5C6D">
        <w:rPr>
          <w:rFonts w:ascii="Cambria" w:hAnsi="Cambria"/>
          <w:sz w:val="28"/>
          <w:szCs w:val="28"/>
        </w:rPr>
        <w:t>:</w:t>
      </w:r>
    </w:p>
    <w:p w14:paraId="206158C5" w14:textId="77777777" w:rsidR="00282875" w:rsidRPr="004C5C6D" w:rsidRDefault="00282875" w:rsidP="00282875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Комплексный анализ иммунограммы более информативен, чем оценка кажд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го показателя;</w:t>
      </w:r>
    </w:p>
    <w:p w14:paraId="51973BE8" w14:textId="77777777" w:rsidR="00282875" w:rsidRPr="004C5C6D" w:rsidRDefault="00282875" w:rsidP="00282875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Необходимо учитывать как относительные, так и абсолютные значения кажд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го показателя иммунограммы;</w:t>
      </w:r>
    </w:p>
    <w:p w14:paraId="31E211EB" w14:textId="77777777" w:rsidR="00282875" w:rsidRPr="004C5C6D" w:rsidRDefault="00282875" w:rsidP="00282875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Анализ показателей можно проводить только с учетом клин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ческой ка</w:t>
      </w:r>
      <w:r w:rsidRPr="004C5C6D">
        <w:rPr>
          <w:rFonts w:ascii="Cambria" w:hAnsi="Cambria"/>
          <w:sz w:val="28"/>
          <w:szCs w:val="28"/>
        </w:rPr>
        <w:t>р</w:t>
      </w:r>
      <w:r w:rsidRPr="004C5C6D">
        <w:rPr>
          <w:rFonts w:ascii="Cambria" w:hAnsi="Cambria"/>
          <w:sz w:val="28"/>
          <w:szCs w:val="28"/>
        </w:rPr>
        <w:t>тины заболевания;</w:t>
      </w:r>
    </w:p>
    <w:p w14:paraId="48D627A8" w14:textId="77777777" w:rsidR="00282875" w:rsidRPr="004C5C6D" w:rsidRDefault="00282875" w:rsidP="00282875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Реальную информацию в иммунограмме несут сильные сдвиги показателей, слабые сдвиги позволяют повысить уверенность в правильности сделанного заключения;</w:t>
      </w:r>
    </w:p>
    <w:p w14:paraId="5ABC3637" w14:textId="77777777" w:rsidR="00282875" w:rsidRPr="004C5C6D" w:rsidRDefault="00282875" w:rsidP="00282875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Анализ иммунограммы в динамике всегда более информат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вен как в диагностическом, так и в прогностическом отнош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>нии;</w:t>
      </w:r>
    </w:p>
    <w:p w14:paraId="0178C230" w14:textId="77777777" w:rsidR="00282875" w:rsidRPr="004C5C6D" w:rsidRDefault="00282875" w:rsidP="00282875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Отсутствие сдвигов в иммунограмме при наличии клинич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>ских симптомов свидетельствует о включении приспособ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тельных механизмов, стрессовых реакций;</w:t>
      </w:r>
    </w:p>
    <w:p w14:paraId="10BE55A0" w14:textId="77777777" w:rsidR="00282875" w:rsidRPr="004C5C6D" w:rsidRDefault="00282875" w:rsidP="00282875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Выявленные сдвиги в иммунограмме без клинических си</w:t>
      </w:r>
      <w:r w:rsidRPr="004C5C6D">
        <w:rPr>
          <w:rFonts w:ascii="Cambria" w:hAnsi="Cambria"/>
          <w:sz w:val="28"/>
          <w:szCs w:val="28"/>
        </w:rPr>
        <w:t>м</w:t>
      </w:r>
      <w:r w:rsidRPr="004C5C6D">
        <w:rPr>
          <w:rFonts w:ascii="Cambria" w:hAnsi="Cambria"/>
          <w:sz w:val="28"/>
          <w:szCs w:val="28"/>
        </w:rPr>
        <w:t>птомов целесообразно учесть и включить пациента в группу риска по развитию иммунодеф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цита;</w:t>
      </w:r>
    </w:p>
    <w:p w14:paraId="70E798B7" w14:textId="77777777" w:rsidR="00282875" w:rsidRPr="004C5C6D" w:rsidRDefault="00282875" w:rsidP="00282875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Для диагностической и прогностической оценки иммуногра</w:t>
      </w:r>
      <w:r w:rsidRPr="004C5C6D">
        <w:rPr>
          <w:rFonts w:ascii="Cambria" w:hAnsi="Cambria"/>
          <w:sz w:val="28"/>
          <w:szCs w:val="28"/>
        </w:rPr>
        <w:t>м</w:t>
      </w:r>
      <w:r w:rsidRPr="004C5C6D">
        <w:rPr>
          <w:rFonts w:ascii="Cambria" w:hAnsi="Cambria"/>
          <w:sz w:val="28"/>
          <w:szCs w:val="28"/>
        </w:rPr>
        <w:t>мы следует учитывать возрастные, половые и индивидуал</w:t>
      </w:r>
      <w:r w:rsidRPr="004C5C6D">
        <w:rPr>
          <w:rFonts w:ascii="Cambria" w:hAnsi="Cambria"/>
          <w:sz w:val="28"/>
          <w:szCs w:val="28"/>
        </w:rPr>
        <w:t>ь</w:t>
      </w:r>
      <w:r w:rsidRPr="004C5C6D">
        <w:rPr>
          <w:rFonts w:ascii="Cambria" w:hAnsi="Cambria"/>
          <w:sz w:val="28"/>
          <w:szCs w:val="28"/>
        </w:rPr>
        <w:t>ные нормы данного п</w:t>
      </w:r>
      <w:r w:rsidRPr="004C5C6D">
        <w:rPr>
          <w:rFonts w:ascii="Cambria" w:hAnsi="Cambria"/>
          <w:sz w:val="28"/>
          <w:szCs w:val="28"/>
        </w:rPr>
        <w:t>а</w:t>
      </w:r>
      <w:r w:rsidRPr="004C5C6D">
        <w:rPr>
          <w:rFonts w:ascii="Cambria" w:hAnsi="Cambria"/>
          <w:sz w:val="28"/>
          <w:szCs w:val="28"/>
        </w:rPr>
        <w:t>циента;</w:t>
      </w:r>
    </w:p>
    <w:p w14:paraId="7FDA95A8" w14:textId="77777777" w:rsidR="00282875" w:rsidRPr="004C5C6D" w:rsidRDefault="00282875" w:rsidP="00282875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Первостепенную значимость в иммунограмме имеют соотн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шения субпопуляций клеток и спонтанных стимулированных тестов, нежели абсолютные значения каждого пок</w:t>
      </w:r>
      <w:r w:rsidRPr="004C5C6D">
        <w:rPr>
          <w:rFonts w:ascii="Cambria" w:hAnsi="Cambria"/>
          <w:sz w:val="28"/>
          <w:szCs w:val="28"/>
        </w:rPr>
        <w:t>а</w:t>
      </w:r>
      <w:r w:rsidRPr="004C5C6D">
        <w:rPr>
          <w:rFonts w:ascii="Cambria" w:hAnsi="Cambria"/>
          <w:sz w:val="28"/>
          <w:szCs w:val="28"/>
        </w:rPr>
        <w:t>зателя.</w:t>
      </w:r>
    </w:p>
    <w:p w14:paraId="7FAC4949" w14:textId="77777777" w:rsidR="00282875" w:rsidRPr="004C5C6D" w:rsidRDefault="00282875" w:rsidP="00282875">
      <w:pPr>
        <w:ind w:left="540"/>
        <w:jc w:val="both"/>
        <w:rPr>
          <w:rFonts w:ascii="Cambria" w:hAnsi="Cambria"/>
          <w:sz w:val="28"/>
          <w:szCs w:val="28"/>
        </w:rPr>
      </w:pPr>
    </w:p>
    <w:p w14:paraId="0F846E15" w14:textId="77777777" w:rsidR="00282875" w:rsidRPr="004C5C6D" w:rsidRDefault="00282875" w:rsidP="00282875">
      <w:pPr>
        <w:ind w:left="540"/>
        <w:jc w:val="both"/>
        <w:rPr>
          <w:rFonts w:ascii="Cambria" w:hAnsi="Cambria"/>
          <w:i/>
          <w:sz w:val="28"/>
          <w:szCs w:val="28"/>
        </w:rPr>
      </w:pPr>
      <w:r w:rsidRPr="004C5C6D">
        <w:rPr>
          <w:rFonts w:ascii="Cambria" w:hAnsi="Cambria"/>
          <w:i/>
          <w:sz w:val="28"/>
          <w:szCs w:val="28"/>
        </w:rPr>
        <w:t>Требования к взятию крови для иммунологических исследов</w:t>
      </w:r>
      <w:r w:rsidRPr="004C5C6D">
        <w:rPr>
          <w:rFonts w:ascii="Cambria" w:hAnsi="Cambria"/>
          <w:i/>
          <w:sz w:val="28"/>
          <w:szCs w:val="28"/>
        </w:rPr>
        <w:t>а</w:t>
      </w:r>
      <w:r w:rsidRPr="004C5C6D">
        <w:rPr>
          <w:rFonts w:ascii="Cambria" w:hAnsi="Cambria"/>
          <w:i/>
          <w:sz w:val="28"/>
          <w:szCs w:val="28"/>
        </w:rPr>
        <w:t>ний</w:t>
      </w:r>
    </w:p>
    <w:p w14:paraId="667FD925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Взятие крови осуществляется в процедурном кабинете, утром, н</w:t>
      </w:r>
      <w:r w:rsidRPr="004C5C6D">
        <w:rPr>
          <w:rFonts w:ascii="Cambria" w:hAnsi="Cambria"/>
          <w:sz w:val="28"/>
          <w:szCs w:val="28"/>
        </w:rPr>
        <w:t>а</w:t>
      </w:r>
      <w:r w:rsidRPr="004C5C6D">
        <w:rPr>
          <w:rFonts w:ascii="Cambria" w:hAnsi="Cambria"/>
          <w:sz w:val="28"/>
          <w:szCs w:val="28"/>
        </w:rPr>
        <w:t>тощак. Если предполагается оценка иммунного статуса в режиме фун</w:t>
      </w:r>
      <w:r w:rsidRPr="004C5C6D">
        <w:rPr>
          <w:rFonts w:ascii="Cambria" w:hAnsi="Cambria"/>
          <w:sz w:val="28"/>
          <w:szCs w:val="28"/>
        </w:rPr>
        <w:t>к</w:t>
      </w:r>
      <w:r w:rsidRPr="004C5C6D">
        <w:rPr>
          <w:rFonts w:ascii="Cambria" w:hAnsi="Cambria"/>
          <w:sz w:val="28"/>
          <w:szCs w:val="28"/>
        </w:rPr>
        <w:t>ционального покоя иммунной системы, то в момент обследования пац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 xml:space="preserve">ент должен быть здоров или находится в состоянии ремиссии (в </w:t>
      </w:r>
      <w:r w:rsidRPr="004C5C6D">
        <w:rPr>
          <w:rFonts w:ascii="Cambria" w:hAnsi="Cambria"/>
          <w:sz w:val="28"/>
          <w:szCs w:val="28"/>
        </w:rPr>
        <w:lastRenderedPageBreak/>
        <w:t>течение не менее 1 месяца после последнего обострения хронической патол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гии). Н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>обходимо исключить применение препаратов крови, сывороток, гамма-глобулина, иммунотропных антибиотиков и антимедиаторных препаратов, прививание, а также проведение некоторых диагностич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>ских процедур (рентгенологические, радиоизотопные методы исслед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вания). Желательно исключить стрессовые ситуации. У женщин рек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мендуется проведение иммунологического исследования в середине менструального ци</w:t>
      </w:r>
      <w:r w:rsidRPr="004C5C6D">
        <w:rPr>
          <w:rFonts w:ascii="Cambria" w:hAnsi="Cambria"/>
          <w:sz w:val="28"/>
          <w:szCs w:val="28"/>
        </w:rPr>
        <w:t>к</w:t>
      </w:r>
      <w:r w:rsidRPr="004C5C6D">
        <w:rPr>
          <w:rFonts w:ascii="Cambria" w:hAnsi="Cambria"/>
          <w:sz w:val="28"/>
          <w:szCs w:val="28"/>
        </w:rPr>
        <w:t>ла.</w:t>
      </w:r>
    </w:p>
    <w:p w14:paraId="51BA3F26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 xml:space="preserve">В тех случаях, когда врач ставит целью сделать клиническую оценку состояния иммунной системы </w:t>
      </w:r>
      <w:proofErr w:type="gramStart"/>
      <w:r w:rsidRPr="004C5C6D">
        <w:rPr>
          <w:rFonts w:ascii="Cambria" w:hAnsi="Cambria"/>
          <w:sz w:val="28"/>
          <w:szCs w:val="28"/>
        </w:rPr>
        <w:t>на  высоте</w:t>
      </w:r>
      <w:proofErr w:type="gramEnd"/>
      <w:r w:rsidRPr="004C5C6D">
        <w:rPr>
          <w:rFonts w:ascii="Cambria" w:hAnsi="Cambria"/>
          <w:sz w:val="28"/>
          <w:szCs w:val="28"/>
        </w:rPr>
        <w:t xml:space="preserve"> патологического процесса, при стрессовой ситуации, в период беременности, в процессе адаптации к воздействию исследуемых факторов, такая оценка осуществляется п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правкой на друге «нормы» иммунного статуса.</w:t>
      </w:r>
    </w:p>
    <w:p w14:paraId="7115856B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 xml:space="preserve">Для проведения иммунологических исследований </w:t>
      </w:r>
      <w:r w:rsidRPr="004C5C6D">
        <w:rPr>
          <w:rFonts w:ascii="Cambria" w:hAnsi="Cambria"/>
          <w:sz w:val="28"/>
          <w:szCs w:val="28"/>
          <w:lang w:val="en-US"/>
        </w:rPr>
        <w:t>I</w:t>
      </w:r>
      <w:r w:rsidRPr="004C5C6D">
        <w:rPr>
          <w:rFonts w:ascii="Cambria" w:hAnsi="Cambria"/>
          <w:sz w:val="28"/>
          <w:szCs w:val="28"/>
        </w:rPr>
        <w:t xml:space="preserve"> уровня кровь берут в две пробирки: в сухую собирают 2-3мл, в гепаринизированную (с раств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ром гепарина в физиологическом растворе из расчета 5-10ЕД/мл) – 4-5мл. Все исследования проводятся в день взятия крови, сыворотка для определения концентрации иммуноглобулинов, антигенспецифич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 xml:space="preserve">ских антител и цитотоксинов может </w:t>
      </w:r>
      <w:proofErr w:type="gramStart"/>
      <w:r w:rsidRPr="004C5C6D">
        <w:rPr>
          <w:rFonts w:ascii="Cambria" w:hAnsi="Cambria"/>
          <w:sz w:val="28"/>
          <w:szCs w:val="28"/>
        </w:rPr>
        <w:t>хранится</w:t>
      </w:r>
      <w:proofErr w:type="gramEnd"/>
      <w:r w:rsidRPr="004C5C6D">
        <w:rPr>
          <w:rFonts w:ascii="Cambria" w:hAnsi="Cambria"/>
          <w:sz w:val="28"/>
          <w:szCs w:val="28"/>
        </w:rPr>
        <w:t xml:space="preserve"> в морозильной камере бытового холодильника в течение 2-3 месяцев при условии однократн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го размораживания (при -70С и в жидком азоте пробы можно хранить в теч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>ние года).</w:t>
      </w:r>
    </w:p>
    <w:p w14:paraId="61AC5A4C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</w:p>
    <w:p w14:paraId="2C10FC56" w14:textId="77777777" w:rsidR="00282875" w:rsidRPr="004C5C6D" w:rsidRDefault="00282875" w:rsidP="00282875">
      <w:pPr>
        <w:ind w:firstLine="540"/>
        <w:jc w:val="center"/>
        <w:rPr>
          <w:rFonts w:ascii="Cambria" w:hAnsi="Cambria"/>
          <w:b/>
          <w:i/>
          <w:sz w:val="28"/>
          <w:szCs w:val="28"/>
        </w:rPr>
      </w:pPr>
      <w:r w:rsidRPr="004C5C6D">
        <w:rPr>
          <w:rFonts w:ascii="Cambria" w:hAnsi="Cambria"/>
          <w:b/>
          <w:i/>
          <w:sz w:val="28"/>
          <w:szCs w:val="28"/>
        </w:rPr>
        <w:t>Изменения иммунного статуса при инфекционно-воспалительных процессах</w:t>
      </w:r>
    </w:p>
    <w:p w14:paraId="22AD4A35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sz w:val="28"/>
          <w:szCs w:val="28"/>
        </w:rPr>
        <w:t>Колебания иммунологических параметров в динамике инфекцио</w:t>
      </w:r>
      <w:r w:rsidRPr="004C5C6D">
        <w:rPr>
          <w:rFonts w:ascii="Cambria" w:hAnsi="Cambria"/>
          <w:sz w:val="28"/>
          <w:szCs w:val="28"/>
        </w:rPr>
        <w:t>н</w:t>
      </w:r>
      <w:r w:rsidRPr="004C5C6D">
        <w:rPr>
          <w:rFonts w:ascii="Cambria" w:hAnsi="Cambria"/>
          <w:sz w:val="28"/>
          <w:szCs w:val="28"/>
        </w:rPr>
        <w:t>но-воспалительных процессов отражают степень адекватности реакций иммунной системы на инфекцию и поэтому имеют большое диагност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ческое и прогностическое значение.</w:t>
      </w:r>
    </w:p>
    <w:p w14:paraId="6D049A5C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b/>
          <w:i/>
          <w:sz w:val="28"/>
          <w:szCs w:val="28"/>
        </w:rPr>
        <w:t>Острый период</w:t>
      </w:r>
      <w:r w:rsidRPr="004C5C6D">
        <w:rPr>
          <w:rFonts w:ascii="Cambria" w:hAnsi="Cambria"/>
          <w:sz w:val="28"/>
          <w:szCs w:val="28"/>
        </w:rPr>
        <w:t xml:space="preserve"> характеризуется лейкоцитозом с нейтрофилезом, активацией фагоцитарного звена, снижением числа Т-лимфоцитов </w:t>
      </w:r>
      <w:proofErr w:type="gramStart"/>
      <w:r w:rsidRPr="004C5C6D">
        <w:rPr>
          <w:rFonts w:ascii="Cambria" w:hAnsi="Cambria"/>
          <w:sz w:val="28"/>
          <w:szCs w:val="28"/>
        </w:rPr>
        <w:t>( с</w:t>
      </w:r>
      <w:proofErr w:type="gramEnd"/>
      <w:r w:rsidRPr="004C5C6D">
        <w:rPr>
          <w:rFonts w:ascii="Cambria" w:hAnsi="Cambria"/>
          <w:sz w:val="28"/>
          <w:szCs w:val="28"/>
        </w:rPr>
        <w:t xml:space="preserve"> увел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 xml:space="preserve">чением количества 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 xml:space="preserve">4+ и уменьшением количества 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>8+ клеток), нара</w:t>
      </w:r>
      <w:r w:rsidRPr="004C5C6D">
        <w:rPr>
          <w:rFonts w:ascii="Cambria" w:hAnsi="Cambria"/>
          <w:sz w:val="28"/>
          <w:szCs w:val="28"/>
        </w:rPr>
        <w:t>с</w:t>
      </w:r>
      <w:r w:rsidRPr="004C5C6D">
        <w:rPr>
          <w:rFonts w:ascii="Cambria" w:hAnsi="Cambria"/>
          <w:sz w:val="28"/>
          <w:szCs w:val="28"/>
        </w:rPr>
        <w:t xml:space="preserve">танием количества 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 xml:space="preserve">19+ лимфоцитов и </w:t>
      </w:r>
      <w:r w:rsidRPr="004C5C6D">
        <w:rPr>
          <w:rFonts w:ascii="Cambria" w:hAnsi="Cambria"/>
          <w:sz w:val="28"/>
          <w:szCs w:val="28"/>
          <w:lang w:val="en-US"/>
        </w:rPr>
        <w:t>IgM</w:t>
      </w:r>
      <w:r w:rsidRPr="004C5C6D">
        <w:rPr>
          <w:rFonts w:ascii="Cambria" w:hAnsi="Cambria"/>
          <w:sz w:val="28"/>
          <w:szCs w:val="28"/>
        </w:rPr>
        <w:t xml:space="preserve">. </w:t>
      </w:r>
    </w:p>
    <w:p w14:paraId="64A2A3B8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b/>
          <w:i/>
          <w:sz w:val="28"/>
          <w:szCs w:val="28"/>
        </w:rPr>
        <w:t>Тенденция к генерализации</w:t>
      </w:r>
      <w:r w:rsidRPr="004C5C6D">
        <w:rPr>
          <w:rFonts w:ascii="Cambria" w:hAnsi="Cambria"/>
          <w:sz w:val="28"/>
          <w:szCs w:val="28"/>
        </w:rPr>
        <w:t xml:space="preserve"> проявляется продолжающимся пад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 xml:space="preserve">нием числа Т-лимфоцитов, повышением уровня 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>8+ клеток, угнетен</w:t>
      </w:r>
      <w:r w:rsidRPr="004C5C6D">
        <w:rPr>
          <w:rFonts w:ascii="Cambria" w:hAnsi="Cambria"/>
          <w:sz w:val="28"/>
          <w:szCs w:val="28"/>
        </w:rPr>
        <w:t>и</w:t>
      </w:r>
      <w:r w:rsidRPr="004C5C6D">
        <w:rPr>
          <w:rFonts w:ascii="Cambria" w:hAnsi="Cambria"/>
          <w:sz w:val="28"/>
          <w:szCs w:val="28"/>
        </w:rPr>
        <w:t>ем не</w:t>
      </w:r>
      <w:r w:rsidRPr="004C5C6D">
        <w:rPr>
          <w:rFonts w:ascii="Cambria" w:hAnsi="Cambria"/>
          <w:sz w:val="28"/>
          <w:szCs w:val="28"/>
        </w:rPr>
        <w:t>й</w:t>
      </w:r>
      <w:r w:rsidRPr="004C5C6D">
        <w:rPr>
          <w:rFonts w:ascii="Cambria" w:hAnsi="Cambria"/>
          <w:sz w:val="28"/>
          <w:szCs w:val="28"/>
        </w:rPr>
        <w:t xml:space="preserve">трофильного фагоцитоза с усилением экспрессии </w:t>
      </w:r>
      <w:r w:rsidRPr="004C5C6D">
        <w:rPr>
          <w:rFonts w:ascii="Cambria" w:hAnsi="Cambria"/>
          <w:sz w:val="28"/>
          <w:szCs w:val="28"/>
          <w:lang w:val="en-US"/>
        </w:rPr>
        <w:t>Fcg</w:t>
      </w:r>
      <w:r w:rsidRPr="004C5C6D">
        <w:rPr>
          <w:rFonts w:ascii="Cambria" w:hAnsi="Cambria"/>
          <w:sz w:val="28"/>
          <w:szCs w:val="28"/>
        </w:rPr>
        <w:t>-рецепторов. Появление «токсических» нейтр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филов отражает выход в циркуляцию незрелых форм из костного мозга в связи с экстренной потребн</w:t>
      </w:r>
      <w:r w:rsidRPr="004C5C6D">
        <w:rPr>
          <w:rFonts w:ascii="Cambria" w:hAnsi="Cambria"/>
          <w:sz w:val="28"/>
          <w:szCs w:val="28"/>
        </w:rPr>
        <w:t>о</w:t>
      </w:r>
      <w:r w:rsidRPr="004C5C6D">
        <w:rPr>
          <w:rFonts w:ascii="Cambria" w:hAnsi="Cambria"/>
          <w:sz w:val="28"/>
          <w:szCs w:val="28"/>
        </w:rPr>
        <w:t>стью.</w:t>
      </w:r>
    </w:p>
    <w:p w14:paraId="4E6FC40D" w14:textId="77777777" w:rsidR="00282875" w:rsidRPr="004C5C6D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4C5C6D">
        <w:rPr>
          <w:rFonts w:ascii="Cambria" w:hAnsi="Cambria"/>
          <w:b/>
          <w:i/>
          <w:sz w:val="28"/>
          <w:szCs w:val="28"/>
        </w:rPr>
        <w:t>Период реконвалесценции</w:t>
      </w:r>
      <w:r w:rsidRPr="004C5C6D">
        <w:rPr>
          <w:rFonts w:ascii="Cambria" w:hAnsi="Cambria"/>
          <w:sz w:val="28"/>
          <w:szCs w:val="28"/>
        </w:rPr>
        <w:t xml:space="preserve"> характеризуется восстановлением о</w:t>
      </w:r>
      <w:r w:rsidRPr="004C5C6D">
        <w:rPr>
          <w:rFonts w:ascii="Cambria" w:hAnsi="Cambria"/>
          <w:sz w:val="28"/>
          <w:szCs w:val="28"/>
        </w:rPr>
        <w:t>б</w:t>
      </w:r>
      <w:r w:rsidRPr="004C5C6D">
        <w:rPr>
          <w:rFonts w:ascii="Cambria" w:hAnsi="Cambria"/>
          <w:sz w:val="28"/>
          <w:szCs w:val="28"/>
        </w:rPr>
        <w:t>щ</w:t>
      </w:r>
      <w:r>
        <w:rPr>
          <w:rFonts w:ascii="Cambria" w:hAnsi="Cambria"/>
          <w:sz w:val="28"/>
          <w:szCs w:val="28"/>
        </w:rPr>
        <w:t>его числа лейкоцитов до нормы (</w:t>
      </w:r>
      <w:r w:rsidRPr="004C5C6D">
        <w:rPr>
          <w:rFonts w:ascii="Cambria" w:hAnsi="Cambria"/>
          <w:sz w:val="28"/>
          <w:szCs w:val="28"/>
        </w:rPr>
        <w:t>в том числе и эозинофилов), норм</w:t>
      </w:r>
      <w:r w:rsidRPr="004C5C6D">
        <w:rPr>
          <w:rFonts w:ascii="Cambria" w:hAnsi="Cambria"/>
          <w:sz w:val="28"/>
          <w:szCs w:val="28"/>
        </w:rPr>
        <w:t>а</w:t>
      </w:r>
      <w:r w:rsidRPr="004C5C6D">
        <w:rPr>
          <w:rFonts w:ascii="Cambria" w:hAnsi="Cambria"/>
          <w:sz w:val="28"/>
          <w:szCs w:val="28"/>
        </w:rPr>
        <w:t xml:space="preserve">лизацией уровня Т-лимфоцитов с повышением количества </w:t>
      </w:r>
      <w:r w:rsidRPr="004C5C6D">
        <w:rPr>
          <w:rFonts w:ascii="Cambria" w:hAnsi="Cambria"/>
          <w:sz w:val="28"/>
          <w:szCs w:val="28"/>
          <w:lang w:val="en-US"/>
        </w:rPr>
        <w:t>CD</w:t>
      </w:r>
      <w:r w:rsidRPr="004C5C6D">
        <w:rPr>
          <w:rFonts w:ascii="Cambria" w:hAnsi="Cambria"/>
          <w:sz w:val="28"/>
          <w:szCs w:val="28"/>
        </w:rPr>
        <w:t>8+ кл</w:t>
      </w:r>
      <w:r w:rsidRPr="004C5C6D">
        <w:rPr>
          <w:rFonts w:ascii="Cambria" w:hAnsi="Cambria"/>
          <w:sz w:val="28"/>
          <w:szCs w:val="28"/>
        </w:rPr>
        <w:t>е</w:t>
      </w:r>
      <w:r w:rsidRPr="004C5C6D">
        <w:rPr>
          <w:rFonts w:ascii="Cambria" w:hAnsi="Cambria"/>
          <w:sz w:val="28"/>
          <w:szCs w:val="28"/>
        </w:rPr>
        <w:t xml:space="preserve">ток, сохранение увеличенного содержания В-лимфоцитов, повышением </w:t>
      </w:r>
      <w:r w:rsidRPr="004C5C6D">
        <w:rPr>
          <w:rFonts w:ascii="Cambria" w:hAnsi="Cambria"/>
          <w:sz w:val="28"/>
          <w:szCs w:val="28"/>
          <w:lang w:val="en-US"/>
        </w:rPr>
        <w:t>IgG</w:t>
      </w:r>
      <w:r w:rsidRPr="004C5C6D">
        <w:rPr>
          <w:rFonts w:ascii="Cambria" w:hAnsi="Cambria"/>
          <w:sz w:val="28"/>
          <w:szCs w:val="28"/>
        </w:rPr>
        <w:t xml:space="preserve"> и кроупноди</w:t>
      </w:r>
      <w:r w:rsidRPr="004C5C6D">
        <w:rPr>
          <w:rFonts w:ascii="Cambria" w:hAnsi="Cambria"/>
          <w:sz w:val="28"/>
          <w:szCs w:val="28"/>
        </w:rPr>
        <w:t>с</w:t>
      </w:r>
      <w:r w:rsidRPr="004C5C6D">
        <w:rPr>
          <w:rFonts w:ascii="Cambria" w:hAnsi="Cambria"/>
          <w:sz w:val="28"/>
          <w:szCs w:val="28"/>
        </w:rPr>
        <w:t>персных ЦИК.</w:t>
      </w:r>
    </w:p>
    <w:p w14:paraId="30C10A61" w14:textId="77777777" w:rsidR="00282875" w:rsidRDefault="00282875" w:rsidP="00282875">
      <w:pPr>
        <w:jc w:val="center"/>
        <w:rPr>
          <w:b/>
          <w:sz w:val="28"/>
          <w:szCs w:val="28"/>
        </w:rPr>
      </w:pPr>
    </w:p>
    <w:p w14:paraId="78B7F50A" w14:textId="77777777" w:rsidR="00282875" w:rsidRDefault="00282875" w:rsidP="00282875">
      <w:pPr>
        <w:jc w:val="center"/>
        <w:rPr>
          <w:b/>
          <w:sz w:val="28"/>
          <w:szCs w:val="28"/>
        </w:rPr>
      </w:pPr>
    </w:p>
    <w:p w14:paraId="44407D9D" w14:textId="77777777" w:rsidR="00282875" w:rsidRPr="007F490D" w:rsidRDefault="00282875" w:rsidP="00282875">
      <w:pPr>
        <w:jc w:val="center"/>
        <w:rPr>
          <w:rFonts w:ascii="Cambria" w:hAnsi="Cambria"/>
          <w:b/>
          <w:i/>
          <w:sz w:val="28"/>
          <w:szCs w:val="28"/>
        </w:rPr>
      </w:pPr>
      <w:r w:rsidRPr="007F490D">
        <w:rPr>
          <w:rFonts w:ascii="Cambria" w:hAnsi="Cambria"/>
          <w:b/>
          <w:i/>
          <w:sz w:val="28"/>
          <w:szCs w:val="28"/>
        </w:rPr>
        <w:t>Иммунотропная терапия</w:t>
      </w:r>
    </w:p>
    <w:p w14:paraId="791FC8F9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Стремительное развитие клинической иммунологии с конца 80-х г.г. ХХ века привело к появлению новых лекарственных препаратов, обл</w:t>
      </w:r>
      <w:r w:rsidRPr="00F225DF">
        <w:rPr>
          <w:rFonts w:ascii="Cambria" w:hAnsi="Cambria"/>
          <w:sz w:val="28"/>
          <w:szCs w:val="28"/>
        </w:rPr>
        <w:t>а</w:t>
      </w:r>
      <w:r w:rsidRPr="00F225DF">
        <w:rPr>
          <w:rFonts w:ascii="Cambria" w:hAnsi="Cambria"/>
          <w:sz w:val="28"/>
          <w:szCs w:val="28"/>
        </w:rPr>
        <w:t>дающих направленным иммунотропным действием.</w:t>
      </w:r>
    </w:p>
    <w:p w14:paraId="536DE999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i/>
          <w:sz w:val="28"/>
          <w:szCs w:val="28"/>
        </w:rPr>
        <w:t>Иммунотропные лекарственные препараты</w:t>
      </w:r>
      <w:r w:rsidRPr="00F225DF">
        <w:rPr>
          <w:rFonts w:ascii="Cambria" w:hAnsi="Cambria"/>
          <w:sz w:val="28"/>
          <w:szCs w:val="28"/>
        </w:rPr>
        <w:t xml:space="preserve"> </w:t>
      </w:r>
      <w:proofErr w:type="gramStart"/>
      <w:r w:rsidRPr="00F225DF">
        <w:rPr>
          <w:rFonts w:ascii="Cambria" w:hAnsi="Cambria"/>
          <w:sz w:val="28"/>
          <w:szCs w:val="28"/>
        </w:rPr>
        <w:t>- это</w:t>
      </w:r>
      <w:proofErr w:type="gramEnd"/>
      <w:r w:rsidRPr="00F225DF">
        <w:rPr>
          <w:rFonts w:ascii="Cambria" w:hAnsi="Cambria"/>
          <w:sz w:val="28"/>
          <w:szCs w:val="28"/>
        </w:rPr>
        <w:t xml:space="preserve"> препараты, у к</w:t>
      </w:r>
      <w:r w:rsidRPr="00F225DF">
        <w:rPr>
          <w:rFonts w:ascii="Cambria" w:hAnsi="Cambria"/>
          <w:sz w:val="28"/>
          <w:szCs w:val="28"/>
        </w:rPr>
        <w:t>о</w:t>
      </w:r>
      <w:r w:rsidRPr="00F225DF">
        <w:rPr>
          <w:rFonts w:ascii="Cambria" w:hAnsi="Cambria"/>
          <w:sz w:val="28"/>
          <w:szCs w:val="28"/>
        </w:rPr>
        <w:t>торых лечебный эффект связан с их преимущественным (или селекти</w:t>
      </w:r>
      <w:r w:rsidRPr="00F225DF">
        <w:rPr>
          <w:rFonts w:ascii="Cambria" w:hAnsi="Cambria"/>
          <w:sz w:val="28"/>
          <w:szCs w:val="28"/>
        </w:rPr>
        <w:t>в</w:t>
      </w:r>
      <w:r w:rsidRPr="00F225DF">
        <w:rPr>
          <w:rFonts w:ascii="Cambria" w:hAnsi="Cambria"/>
          <w:sz w:val="28"/>
          <w:szCs w:val="28"/>
        </w:rPr>
        <w:t>ным) дейс</w:t>
      </w:r>
      <w:r w:rsidRPr="00F225DF">
        <w:rPr>
          <w:rFonts w:ascii="Cambria" w:hAnsi="Cambria"/>
          <w:sz w:val="28"/>
          <w:szCs w:val="28"/>
        </w:rPr>
        <w:t>т</w:t>
      </w:r>
      <w:r w:rsidRPr="00F225DF">
        <w:rPr>
          <w:rFonts w:ascii="Cambria" w:hAnsi="Cambria"/>
          <w:sz w:val="28"/>
          <w:szCs w:val="28"/>
        </w:rPr>
        <w:t>вием на иммунотропную систему. Различают три основных группы иммунотропных лекарственных препаратов: иммуномодулят</w:t>
      </w:r>
      <w:r w:rsidRPr="00F225DF">
        <w:rPr>
          <w:rFonts w:ascii="Cambria" w:hAnsi="Cambria"/>
          <w:sz w:val="28"/>
          <w:szCs w:val="28"/>
        </w:rPr>
        <w:t>о</w:t>
      </w:r>
      <w:r w:rsidRPr="00F225DF">
        <w:rPr>
          <w:rFonts w:ascii="Cambria" w:hAnsi="Cambria"/>
          <w:sz w:val="28"/>
          <w:szCs w:val="28"/>
        </w:rPr>
        <w:t>ры, иммуностимулят</w:t>
      </w:r>
      <w:r w:rsidRPr="00F225DF">
        <w:rPr>
          <w:rFonts w:ascii="Cambria" w:hAnsi="Cambria"/>
          <w:sz w:val="28"/>
          <w:szCs w:val="28"/>
        </w:rPr>
        <w:t>о</w:t>
      </w:r>
      <w:r w:rsidRPr="00F225DF">
        <w:rPr>
          <w:rFonts w:ascii="Cambria" w:hAnsi="Cambria"/>
          <w:sz w:val="28"/>
          <w:szCs w:val="28"/>
        </w:rPr>
        <w:t>ры и иммунодепрессанты.</w:t>
      </w:r>
    </w:p>
    <w:p w14:paraId="3AA77736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i/>
          <w:sz w:val="28"/>
          <w:szCs w:val="28"/>
        </w:rPr>
        <w:t xml:space="preserve">Иммуномодуляторы </w:t>
      </w:r>
      <w:r w:rsidRPr="00F225DF">
        <w:rPr>
          <w:rFonts w:ascii="Cambria" w:hAnsi="Cambria"/>
          <w:sz w:val="28"/>
          <w:szCs w:val="28"/>
        </w:rPr>
        <w:t>– лекарственные вещества, восстанавлива</w:t>
      </w:r>
      <w:r w:rsidRPr="00F225DF">
        <w:rPr>
          <w:rFonts w:ascii="Cambria" w:hAnsi="Cambria"/>
          <w:sz w:val="28"/>
          <w:szCs w:val="28"/>
        </w:rPr>
        <w:t>ю</w:t>
      </w:r>
      <w:r w:rsidRPr="00F225DF">
        <w:rPr>
          <w:rFonts w:ascii="Cambria" w:hAnsi="Cambria"/>
          <w:sz w:val="28"/>
          <w:szCs w:val="28"/>
        </w:rPr>
        <w:t xml:space="preserve">щие в терапевтических дозах функции иммунной системы, </w:t>
      </w:r>
      <w:proofErr w:type="gramStart"/>
      <w:r w:rsidRPr="00F225DF">
        <w:rPr>
          <w:rFonts w:ascii="Cambria" w:hAnsi="Cambria"/>
          <w:sz w:val="28"/>
          <w:szCs w:val="28"/>
        </w:rPr>
        <w:t>т.е.</w:t>
      </w:r>
      <w:proofErr w:type="gramEnd"/>
      <w:r w:rsidRPr="00F225DF">
        <w:rPr>
          <w:rFonts w:ascii="Cambria" w:hAnsi="Cambria"/>
          <w:sz w:val="28"/>
          <w:szCs w:val="28"/>
        </w:rPr>
        <w:t xml:space="preserve"> снижают пов</w:t>
      </w:r>
      <w:r w:rsidRPr="00F225DF">
        <w:rPr>
          <w:rFonts w:ascii="Cambria" w:hAnsi="Cambria"/>
          <w:sz w:val="28"/>
          <w:szCs w:val="28"/>
        </w:rPr>
        <w:t>ы</w:t>
      </w:r>
      <w:r w:rsidRPr="00F225DF">
        <w:rPr>
          <w:rFonts w:ascii="Cambria" w:hAnsi="Cambria"/>
          <w:sz w:val="28"/>
          <w:szCs w:val="28"/>
        </w:rPr>
        <w:t>шенные и повышают пониженные показатели иммунитета.</w:t>
      </w:r>
    </w:p>
    <w:p w14:paraId="45952A49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i/>
          <w:sz w:val="28"/>
          <w:szCs w:val="28"/>
        </w:rPr>
        <w:t>Иммуностимуляторы</w:t>
      </w:r>
      <w:r w:rsidRPr="00F225DF">
        <w:rPr>
          <w:rFonts w:ascii="Cambria" w:hAnsi="Cambria"/>
          <w:sz w:val="28"/>
          <w:szCs w:val="28"/>
        </w:rPr>
        <w:t xml:space="preserve"> – лекарственные препараты, которые пр</w:t>
      </w:r>
      <w:r w:rsidRPr="00F225DF">
        <w:rPr>
          <w:rFonts w:ascii="Cambria" w:hAnsi="Cambria"/>
          <w:sz w:val="28"/>
          <w:szCs w:val="28"/>
        </w:rPr>
        <w:t>е</w:t>
      </w:r>
      <w:r w:rsidRPr="00F225DF">
        <w:rPr>
          <w:rFonts w:ascii="Cambria" w:hAnsi="Cambria"/>
          <w:sz w:val="28"/>
          <w:szCs w:val="28"/>
        </w:rPr>
        <w:t>имущественно усиливают иммунитет, доводя сниженные показатели до нормал</w:t>
      </w:r>
      <w:r w:rsidRPr="00F225DF">
        <w:rPr>
          <w:rFonts w:ascii="Cambria" w:hAnsi="Cambria"/>
          <w:sz w:val="28"/>
          <w:szCs w:val="28"/>
        </w:rPr>
        <w:t>ь</w:t>
      </w:r>
      <w:r w:rsidRPr="00F225DF">
        <w:rPr>
          <w:rFonts w:ascii="Cambria" w:hAnsi="Cambria"/>
          <w:sz w:val="28"/>
          <w:szCs w:val="28"/>
        </w:rPr>
        <w:t>ных их значений.</w:t>
      </w:r>
    </w:p>
    <w:p w14:paraId="0683F9EE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i/>
          <w:sz w:val="28"/>
          <w:szCs w:val="28"/>
        </w:rPr>
        <w:t>Иммунодепрессанты</w:t>
      </w:r>
      <w:r w:rsidRPr="00F225DF">
        <w:rPr>
          <w:rFonts w:ascii="Cambria" w:hAnsi="Cambria"/>
          <w:sz w:val="28"/>
          <w:szCs w:val="28"/>
        </w:rPr>
        <w:t xml:space="preserve"> – лекарственные препараты, подавляющие иммунные реакции.</w:t>
      </w:r>
    </w:p>
    <w:p w14:paraId="1017D6E9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Перечень иммуно</w:t>
      </w:r>
      <w:r w:rsidRPr="00F225DF">
        <w:rPr>
          <w:rFonts w:ascii="Cambria" w:hAnsi="Cambria"/>
          <w:sz w:val="28"/>
          <w:szCs w:val="28"/>
        </w:rPr>
        <w:t>т</w:t>
      </w:r>
      <w:r>
        <w:rPr>
          <w:rFonts w:ascii="Cambria" w:hAnsi="Cambria"/>
          <w:sz w:val="28"/>
          <w:szCs w:val="28"/>
        </w:rPr>
        <w:t>р</w:t>
      </w:r>
      <w:r w:rsidRPr="00F225DF">
        <w:rPr>
          <w:rFonts w:ascii="Cambria" w:hAnsi="Cambria"/>
          <w:sz w:val="28"/>
          <w:szCs w:val="28"/>
        </w:rPr>
        <w:t>опных препаратов в настоящие время достато</w:t>
      </w:r>
      <w:r w:rsidRPr="00F225DF">
        <w:rPr>
          <w:rFonts w:ascii="Cambria" w:hAnsi="Cambria"/>
          <w:sz w:val="28"/>
          <w:szCs w:val="28"/>
        </w:rPr>
        <w:t>ч</w:t>
      </w:r>
      <w:r w:rsidRPr="00F225DF">
        <w:rPr>
          <w:rFonts w:ascii="Cambria" w:hAnsi="Cambria"/>
          <w:sz w:val="28"/>
          <w:szCs w:val="28"/>
        </w:rPr>
        <w:t>но велик и с каждым годом продолжает расширяться. Большинство и</w:t>
      </w:r>
      <w:r w:rsidRPr="00F225DF">
        <w:rPr>
          <w:rFonts w:ascii="Cambria" w:hAnsi="Cambria"/>
          <w:sz w:val="28"/>
          <w:szCs w:val="28"/>
        </w:rPr>
        <w:t>м</w:t>
      </w:r>
      <w:r w:rsidRPr="00F225DF">
        <w:rPr>
          <w:rFonts w:ascii="Cambria" w:hAnsi="Cambria"/>
          <w:sz w:val="28"/>
          <w:szCs w:val="28"/>
        </w:rPr>
        <w:t>мунотропных препаратов включено в основные фармацевтические справочники. Однако классификация препаратов и механизмы их дейс</w:t>
      </w:r>
      <w:r w:rsidRPr="00F225DF">
        <w:rPr>
          <w:rFonts w:ascii="Cambria" w:hAnsi="Cambria"/>
          <w:sz w:val="28"/>
          <w:szCs w:val="28"/>
        </w:rPr>
        <w:t>т</w:t>
      </w:r>
      <w:r w:rsidRPr="00F225DF">
        <w:rPr>
          <w:rFonts w:ascii="Cambria" w:hAnsi="Cambria"/>
          <w:sz w:val="28"/>
          <w:szCs w:val="28"/>
        </w:rPr>
        <w:t>вия до сих пор вызывают дискуссии как среди клинических иммунол</w:t>
      </w:r>
      <w:r w:rsidRPr="00F225DF">
        <w:rPr>
          <w:rFonts w:ascii="Cambria" w:hAnsi="Cambria"/>
          <w:sz w:val="28"/>
          <w:szCs w:val="28"/>
        </w:rPr>
        <w:t>о</w:t>
      </w:r>
      <w:r w:rsidRPr="00F225DF">
        <w:rPr>
          <w:rFonts w:ascii="Cambria" w:hAnsi="Cambria"/>
          <w:sz w:val="28"/>
          <w:szCs w:val="28"/>
        </w:rPr>
        <w:t>гов и терапевтов, так и фармак</w:t>
      </w:r>
      <w:r w:rsidRPr="00F225DF">
        <w:rPr>
          <w:rFonts w:ascii="Cambria" w:hAnsi="Cambria"/>
          <w:sz w:val="28"/>
          <w:szCs w:val="28"/>
        </w:rPr>
        <w:t>о</w:t>
      </w:r>
      <w:r w:rsidRPr="00F225DF">
        <w:rPr>
          <w:rFonts w:ascii="Cambria" w:hAnsi="Cambria"/>
          <w:sz w:val="28"/>
          <w:szCs w:val="28"/>
        </w:rPr>
        <w:t>логов.</w:t>
      </w:r>
    </w:p>
    <w:p w14:paraId="7D9C6C00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</w:p>
    <w:p w14:paraId="74E84783" w14:textId="77777777" w:rsidR="00282875" w:rsidRPr="007F490D" w:rsidRDefault="00282875" w:rsidP="00282875">
      <w:pPr>
        <w:ind w:firstLine="540"/>
        <w:jc w:val="center"/>
        <w:rPr>
          <w:rFonts w:ascii="Cambria" w:hAnsi="Cambria"/>
          <w:b/>
          <w:i/>
          <w:sz w:val="28"/>
          <w:szCs w:val="28"/>
        </w:rPr>
      </w:pPr>
      <w:r w:rsidRPr="007F490D">
        <w:rPr>
          <w:rFonts w:ascii="Cambria" w:hAnsi="Cambria"/>
          <w:b/>
          <w:i/>
          <w:sz w:val="28"/>
          <w:szCs w:val="28"/>
        </w:rPr>
        <w:t>Классификаци</w:t>
      </w:r>
      <w:r>
        <w:rPr>
          <w:rFonts w:ascii="Cambria" w:hAnsi="Cambria"/>
          <w:b/>
          <w:i/>
          <w:sz w:val="28"/>
          <w:szCs w:val="28"/>
        </w:rPr>
        <w:t>я</w:t>
      </w:r>
      <w:r w:rsidRPr="007F490D">
        <w:rPr>
          <w:rFonts w:ascii="Cambria" w:hAnsi="Cambria"/>
          <w:b/>
          <w:i/>
          <w:sz w:val="28"/>
          <w:szCs w:val="28"/>
        </w:rPr>
        <w:t xml:space="preserve"> иммунотропных препаратов.</w:t>
      </w:r>
    </w:p>
    <w:p w14:paraId="0E0C7530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b/>
          <w:i/>
          <w:sz w:val="28"/>
          <w:szCs w:val="28"/>
        </w:rPr>
        <w:t>По происхождению</w:t>
      </w:r>
      <w:r w:rsidRPr="00F225DF">
        <w:rPr>
          <w:rFonts w:ascii="Cambria" w:hAnsi="Cambria"/>
          <w:sz w:val="28"/>
          <w:szCs w:val="28"/>
        </w:rPr>
        <w:t>:</w:t>
      </w:r>
    </w:p>
    <w:p w14:paraId="0EF86B03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1. Микробные продукты и вакцины (пирогенал, продигиозан, бро</w:t>
      </w:r>
      <w:r w:rsidRPr="00F225DF">
        <w:rPr>
          <w:rFonts w:ascii="Cambria" w:hAnsi="Cambria"/>
          <w:sz w:val="28"/>
          <w:szCs w:val="28"/>
        </w:rPr>
        <w:t>н</w:t>
      </w:r>
      <w:r w:rsidRPr="00F225DF">
        <w:rPr>
          <w:rFonts w:ascii="Cambria" w:hAnsi="Cambria"/>
          <w:sz w:val="28"/>
          <w:szCs w:val="28"/>
        </w:rPr>
        <w:t>хомунал, рибомунил, солкоуровак, солкотриховак и др.)</w:t>
      </w:r>
    </w:p>
    <w:p w14:paraId="6B2E0AE2" w14:textId="77777777" w:rsidR="00282875" w:rsidRPr="00F225DF" w:rsidRDefault="00282875" w:rsidP="00282875">
      <w:pPr>
        <w:ind w:left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2. Продукты и экстракты иммунных органов:</w:t>
      </w:r>
    </w:p>
    <w:p w14:paraId="6064742A" w14:textId="77777777" w:rsidR="00282875" w:rsidRPr="00F225DF" w:rsidRDefault="00282875" w:rsidP="00282875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Иммуноцитомедины (тиактивин, миелопид, спленин, супе</w:t>
      </w:r>
      <w:r w:rsidRPr="00F225DF">
        <w:rPr>
          <w:rFonts w:ascii="Cambria" w:hAnsi="Cambria"/>
          <w:sz w:val="28"/>
          <w:szCs w:val="28"/>
        </w:rPr>
        <w:t>р</w:t>
      </w:r>
      <w:r w:rsidRPr="00F225DF">
        <w:rPr>
          <w:rFonts w:ascii="Cambria" w:hAnsi="Cambria"/>
          <w:sz w:val="28"/>
          <w:szCs w:val="28"/>
        </w:rPr>
        <w:t>лимф и др.)</w:t>
      </w:r>
    </w:p>
    <w:p w14:paraId="08C9570A" w14:textId="77777777" w:rsidR="00282875" w:rsidRPr="00F225DF" w:rsidRDefault="00282875" w:rsidP="00282875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Иммуноцитокины (лейкинферон и др.)</w:t>
      </w:r>
    </w:p>
    <w:p w14:paraId="2F1CBDB3" w14:textId="77777777" w:rsidR="00282875" w:rsidRPr="00F225DF" w:rsidRDefault="00282875" w:rsidP="00282875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Иммуноглобулины (пентаглобин, интраглобин, октагам и др.)</w:t>
      </w:r>
    </w:p>
    <w:p w14:paraId="7CA6562A" w14:textId="77777777" w:rsidR="00282875" w:rsidRPr="00F225DF" w:rsidRDefault="00282875" w:rsidP="00282875">
      <w:pPr>
        <w:ind w:left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3. Растительные продукты (элеуторококк, эхинацин и др.)</w:t>
      </w:r>
    </w:p>
    <w:p w14:paraId="144476CE" w14:textId="77777777" w:rsidR="00282875" w:rsidRPr="00F225DF" w:rsidRDefault="00282875" w:rsidP="00282875">
      <w:pPr>
        <w:ind w:left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4. Продукты низших животных (деринат)</w:t>
      </w:r>
    </w:p>
    <w:p w14:paraId="218E85E5" w14:textId="77777777" w:rsidR="00282875" w:rsidRPr="00F225DF" w:rsidRDefault="00282875" w:rsidP="00282875">
      <w:pPr>
        <w:ind w:left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5. Синтетические (диуцифон, тимоген, имунофан и др.)</w:t>
      </w:r>
    </w:p>
    <w:p w14:paraId="73B3597C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6. Рекомбинантные (реафенон, ронколейкин, неупоген и др.)</w:t>
      </w:r>
    </w:p>
    <w:p w14:paraId="427CEC33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b/>
          <w:i/>
          <w:sz w:val="28"/>
          <w:szCs w:val="28"/>
        </w:rPr>
        <w:t>По направленности действия</w:t>
      </w:r>
      <w:r w:rsidRPr="00F225DF">
        <w:rPr>
          <w:rFonts w:ascii="Cambria" w:hAnsi="Cambria"/>
          <w:sz w:val="28"/>
          <w:szCs w:val="28"/>
        </w:rPr>
        <w:t>:</w:t>
      </w:r>
    </w:p>
    <w:p w14:paraId="4D7E27A2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1. Иммуностимуляторы</w:t>
      </w:r>
    </w:p>
    <w:p w14:paraId="7BC35A26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2. Иммунодепрессивные (стероидные гормоны, цитостатики, ци</w:t>
      </w:r>
      <w:r w:rsidRPr="00F225DF">
        <w:rPr>
          <w:rFonts w:ascii="Cambria" w:hAnsi="Cambria"/>
          <w:sz w:val="28"/>
          <w:szCs w:val="28"/>
        </w:rPr>
        <w:t>к</w:t>
      </w:r>
      <w:r w:rsidRPr="00F225DF">
        <w:rPr>
          <w:rFonts w:ascii="Cambria" w:hAnsi="Cambria"/>
          <w:sz w:val="28"/>
          <w:szCs w:val="28"/>
        </w:rPr>
        <w:t>лоспорин, тимопентин, инфликсима)</w:t>
      </w:r>
    </w:p>
    <w:p w14:paraId="10665E04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b/>
          <w:i/>
          <w:sz w:val="28"/>
          <w:szCs w:val="28"/>
        </w:rPr>
        <w:t>По преимущественному воздействию на иммунную систему</w:t>
      </w:r>
      <w:r w:rsidRPr="00F225DF">
        <w:rPr>
          <w:rFonts w:ascii="Cambria" w:hAnsi="Cambria"/>
          <w:sz w:val="28"/>
          <w:szCs w:val="28"/>
        </w:rPr>
        <w:t>:</w:t>
      </w:r>
    </w:p>
    <w:p w14:paraId="42317CD2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lastRenderedPageBreak/>
        <w:t>1. Препараты, преимущественно воздействующие на пролиферацию, дифференцировку, функциональную активность Т-лимфоцитов.</w:t>
      </w:r>
    </w:p>
    <w:p w14:paraId="7F8E550F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2. Препараты, преимущественно влияющие на пролиферацию, ди</w:t>
      </w:r>
      <w:r w:rsidRPr="00F225DF">
        <w:rPr>
          <w:rFonts w:ascii="Cambria" w:hAnsi="Cambria"/>
          <w:sz w:val="28"/>
          <w:szCs w:val="28"/>
        </w:rPr>
        <w:t>ф</w:t>
      </w:r>
      <w:r w:rsidRPr="00F225DF">
        <w:rPr>
          <w:rFonts w:ascii="Cambria" w:hAnsi="Cambria"/>
          <w:sz w:val="28"/>
          <w:szCs w:val="28"/>
        </w:rPr>
        <w:t>ференцировку, функциональную активность В-лимфоцитов.</w:t>
      </w:r>
    </w:p>
    <w:p w14:paraId="12621950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3. Препараты, оказывающие преимущественное действие на не</w:t>
      </w:r>
      <w:r w:rsidRPr="00F225DF">
        <w:rPr>
          <w:rFonts w:ascii="Cambria" w:hAnsi="Cambria"/>
          <w:sz w:val="28"/>
          <w:szCs w:val="28"/>
        </w:rPr>
        <w:t>й</w:t>
      </w:r>
      <w:r w:rsidRPr="00F225DF">
        <w:rPr>
          <w:rFonts w:ascii="Cambria" w:hAnsi="Cambria"/>
          <w:sz w:val="28"/>
          <w:szCs w:val="28"/>
        </w:rPr>
        <w:t>трофильно-макрофагальную фагоцитарную активность, показатели врожде</w:t>
      </w:r>
      <w:r w:rsidRPr="00F225DF">
        <w:rPr>
          <w:rFonts w:ascii="Cambria" w:hAnsi="Cambria"/>
          <w:sz w:val="28"/>
          <w:szCs w:val="28"/>
        </w:rPr>
        <w:t>н</w:t>
      </w:r>
      <w:r w:rsidRPr="00F225DF">
        <w:rPr>
          <w:rFonts w:ascii="Cambria" w:hAnsi="Cambria"/>
          <w:sz w:val="28"/>
          <w:szCs w:val="28"/>
        </w:rPr>
        <w:t>ного иммунитета.</w:t>
      </w:r>
    </w:p>
    <w:p w14:paraId="5871C516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4. Препараты, имеющие преимущественное влияние на межклето</w:t>
      </w:r>
      <w:r w:rsidRPr="00F225DF">
        <w:rPr>
          <w:rFonts w:ascii="Cambria" w:hAnsi="Cambria"/>
          <w:sz w:val="28"/>
          <w:szCs w:val="28"/>
        </w:rPr>
        <w:t>ч</w:t>
      </w:r>
      <w:r w:rsidRPr="00F225DF">
        <w:rPr>
          <w:rFonts w:ascii="Cambria" w:hAnsi="Cambria"/>
          <w:sz w:val="28"/>
          <w:szCs w:val="28"/>
        </w:rPr>
        <w:t>ную кооперацию. В последние годы, это наиболее перспективное н</w:t>
      </w:r>
      <w:r w:rsidRPr="00F225DF">
        <w:rPr>
          <w:rFonts w:ascii="Cambria" w:hAnsi="Cambria"/>
          <w:sz w:val="28"/>
          <w:szCs w:val="28"/>
        </w:rPr>
        <w:t>а</w:t>
      </w:r>
      <w:r w:rsidRPr="00F225DF">
        <w:rPr>
          <w:rFonts w:ascii="Cambria" w:hAnsi="Cambria"/>
          <w:sz w:val="28"/>
          <w:szCs w:val="28"/>
        </w:rPr>
        <w:t>правление терапии через цитокиновую сеть, так как причины развития многих иммунодефицитов связывают с дисбалансом провоспалител</w:t>
      </w:r>
      <w:r w:rsidRPr="00F225DF">
        <w:rPr>
          <w:rFonts w:ascii="Cambria" w:hAnsi="Cambria"/>
          <w:sz w:val="28"/>
          <w:szCs w:val="28"/>
        </w:rPr>
        <w:t>ь</w:t>
      </w:r>
      <w:r w:rsidRPr="00F225DF">
        <w:rPr>
          <w:rFonts w:ascii="Cambria" w:hAnsi="Cambria"/>
          <w:sz w:val="28"/>
          <w:szCs w:val="28"/>
        </w:rPr>
        <w:t>ных цитокинов (</w:t>
      </w:r>
      <w:r w:rsidRPr="00F225DF">
        <w:rPr>
          <w:rFonts w:ascii="Cambria" w:hAnsi="Cambria"/>
          <w:sz w:val="28"/>
          <w:szCs w:val="28"/>
          <w:lang w:val="en-US"/>
        </w:rPr>
        <w:t>IL</w:t>
      </w:r>
      <w:r w:rsidRPr="00F225DF">
        <w:rPr>
          <w:rFonts w:ascii="Cambria" w:hAnsi="Cambria"/>
          <w:sz w:val="28"/>
          <w:szCs w:val="28"/>
        </w:rPr>
        <w:t xml:space="preserve">1, </w:t>
      </w:r>
      <w:r w:rsidRPr="00F225DF">
        <w:rPr>
          <w:rFonts w:ascii="Cambria" w:hAnsi="Cambria"/>
          <w:sz w:val="28"/>
          <w:szCs w:val="28"/>
          <w:lang w:val="en-US"/>
        </w:rPr>
        <w:t>IL</w:t>
      </w:r>
      <w:r w:rsidRPr="00F225DF">
        <w:rPr>
          <w:rFonts w:ascii="Cambria" w:hAnsi="Cambria"/>
          <w:sz w:val="28"/>
          <w:szCs w:val="28"/>
        </w:rPr>
        <w:t xml:space="preserve">6, </w:t>
      </w:r>
      <w:r w:rsidRPr="00F225DF">
        <w:rPr>
          <w:rFonts w:ascii="Cambria" w:hAnsi="Cambria"/>
          <w:sz w:val="28"/>
          <w:szCs w:val="28"/>
          <w:lang w:val="en-US"/>
        </w:rPr>
        <w:t>TNFa</w:t>
      </w:r>
      <w:r w:rsidRPr="00F225DF">
        <w:rPr>
          <w:rFonts w:ascii="Cambria" w:hAnsi="Cambria"/>
          <w:sz w:val="28"/>
          <w:szCs w:val="28"/>
        </w:rPr>
        <w:t xml:space="preserve">, </w:t>
      </w:r>
      <w:r w:rsidRPr="00F225DF">
        <w:rPr>
          <w:rFonts w:ascii="Cambria" w:hAnsi="Cambria"/>
          <w:sz w:val="28"/>
          <w:szCs w:val="28"/>
          <w:lang w:val="en-US"/>
        </w:rPr>
        <w:t>IFNg</w:t>
      </w:r>
      <w:r w:rsidRPr="00F225DF">
        <w:rPr>
          <w:rFonts w:ascii="Cambria" w:hAnsi="Cambria"/>
          <w:sz w:val="28"/>
          <w:szCs w:val="28"/>
        </w:rPr>
        <w:t>).</w:t>
      </w:r>
    </w:p>
    <w:p w14:paraId="1FA2D195" w14:textId="4889F6AA" w:rsidR="00282875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Перечень препаратов и рекомендации по применению указаны в </w:t>
      </w:r>
      <w:r>
        <w:rPr>
          <w:rFonts w:ascii="Cambria" w:hAnsi="Cambria"/>
          <w:sz w:val="28"/>
          <w:szCs w:val="28"/>
        </w:rPr>
        <w:t>таблице</w:t>
      </w:r>
      <w:r>
        <w:rPr>
          <w:rFonts w:ascii="Cambria" w:hAnsi="Cambria"/>
          <w:sz w:val="28"/>
          <w:szCs w:val="28"/>
        </w:rPr>
        <w:t>.</w:t>
      </w:r>
    </w:p>
    <w:p w14:paraId="5A2C0E26" w14:textId="77777777" w:rsidR="00282875" w:rsidRDefault="00282875" w:rsidP="00282875">
      <w:pPr>
        <w:rPr>
          <w:rFonts w:ascii="Cambria" w:hAnsi="Cambria"/>
          <w:b/>
          <w:i/>
          <w:sz w:val="28"/>
          <w:szCs w:val="28"/>
        </w:rPr>
      </w:pPr>
    </w:p>
    <w:p w14:paraId="67279C52" w14:textId="77777777" w:rsidR="00282875" w:rsidRPr="007F490D" w:rsidRDefault="00282875" w:rsidP="00282875">
      <w:pPr>
        <w:ind w:firstLine="540"/>
        <w:jc w:val="center"/>
        <w:rPr>
          <w:rFonts w:ascii="Cambria" w:hAnsi="Cambria"/>
          <w:b/>
          <w:i/>
          <w:sz w:val="28"/>
          <w:szCs w:val="28"/>
        </w:rPr>
      </w:pPr>
      <w:r w:rsidRPr="007F490D">
        <w:rPr>
          <w:rFonts w:ascii="Cambria" w:hAnsi="Cambria"/>
          <w:b/>
          <w:i/>
          <w:sz w:val="28"/>
          <w:szCs w:val="28"/>
        </w:rPr>
        <w:t xml:space="preserve">Общие рекомендации при назначении иммунотропных </w:t>
      </w:r>
    </w:p>
    <w:p w14:paraId="75A4F1CB" w14:textId="77777777" w:rsidR="00282875" w:rsidRPr="007F490D" w:rsidRDefault="00282875" w:rsidP="00282875">
      <w:pPr>
        <w:ind w:firstLine="540"/>
        <w:jc w:val="center"/>
        <w:rPr>
          <w:rFonts w:ascii="Cambria" w:hAnsi="Cambria"/>
          <w:b/>
          <w:i/>
          <w:sz w:val="28"/>
          <w:szCs w:val="28"/>
        </w:rPr>
      </w:pPr>
      <w:r w:rsidRPr="007F490D">
        <w:rPr>
          <w:rFonts w:ascii="Cambria" w:hAnsi="Cambria"/>
          <w:b/>
          <w:i/>
          <w:sz w:val="28"/>
          <w:szCs w:val="28"/>
        </w:rPr>
        <w:t>преп</w:t>
      </w:r>
      <w:r w:rsidRPr="007F490D">
        <w:rPr>
          <w:rFonts w:ascii="Cambria" w:hAnsi="Cambria"/>
          <w:b/>
          <w:i/>
          <w:sz w:val="28"/>
          <w:szCs w:val="28"/>
        </w:rPr>
        <w:t>а</w:t>
      </w:r>
      <w:r w:rsidRPr="007F490D">
        <w:rPr>
          <w:rFonts w:ascii="Cambria" w:hAnsi="Cambria"/>
          <w:b/>
          <w:i/>
          <w:sz w:val="28"/>
          <w:szCs w:val="28"/>
        </w:rPr>
        <w:t>ратов.</w:t>
      </w:r>
    </w:p>
    <w:p w14:paraId="53DCEA30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Препараты иммунотропного класса назначаются пациентам с по</w:t>
      </w:r>
      <w:r w:rsidRPr="00F225DF">
        <w:rPr>
          <w:rFonts w:ascii="Cambria" w:hAnsi="Cambria"/>
          <w:sz w:val="28"/>
          <w:szCs w:val="28"/>
        </w:rPr>
        <w:t>д</w:t>
      </w:r>
      <w:r w:rsidRPr="00F225DF">
        <w:rPr>
          <w:rFonts w:ascii="Cambria" w:hAnsi="Cambria"/>
          <w:sz w:val="28"/>
          <w:szCs w:val="28"/>
        </w:rPr>
        <w:t>твержденным иммунодефицитом в комбинации с препаратами трад</w:t>
      </w:r>
      <w:r w:rsidRPr="00F225DF">
        <w:rPr>
          <w:rFonts w:ascii="Cambria" w:hAnsi="Cambria"/>
          <w:sz w:val="28"/>
          <w:szCs w:val="28"/>
        </w:rPr>
        <w:t>и</w:t>
      </w:r>
      <w:r w:rsidRPr="00F225DF">
        <w:rPr>
          <w:rFonts w:ascii="Cambria" w:hAnsi="Cambria"/>
          <w:sz w:val="28"/>
          <w:szCs w:val="28"/>
        </w:rPr>
        <w:t>ционной противовоспалительной терапии. Введение иммунотропных преп</w:t>
      </w:r>
      <w:r w:rsidRPr="00F225DF">
        <w:rPr>
          <w:rFonts w:ascii="Cambria" w:hAnsi="Cambria"/>
          <w:sz w:val="28"/>
          <w:szCs w:val="28"/>
        </w:rPr>
        <w:t>а</w:t>
      </w:r>
      <w:r w:rsidRPr="00F225DF">
        <w:rPr>
          <w:rFonts w:ascii="Cambria" w:hAnsi="Cambria"/>
          <w:sz w:val="28"/>
          <w:szCs w:val="28"/>
        </w:rPr>
        <w:t>ратов преследует цели заместительной терапии некоторых ИДС, уменьшения числа случаев инфекционных осложнений при ИДС, стим</w:t>
      </w:r>
      <w:r w:rsidRPr="00F225DF">
        <w:rPr>
          <w:rFonts w:ascii="Cambria" w:hAnsi="Cambria"/>
          <w:sz w:val="28"/>
          <w:szCs w:val="28"/>
        </w:rPr>
        <w:t>у</w:t>
      </w:r>
      <w:r w:rsidRPr="00F225DF">
        <w:rPr>
          <w:rFonts w:ascii="Cambria" w:hAnsi="Cambria"/>
          <w:sz w:val="28"/>
          <w:szCs w:val="28"/>
        </w:rPr>
        <w:t>ляции ле</w:t>
      </w:r>
      <w:r w:rsidRPr="00F225DF">
        <w:rPr>
          <w:rFonts w:ascii="Cambria" w:hAnsi="Cambria"/>
          <w:sz w:val="28"/>
          <w:szCs w:val="28"/>
        </w:rPr>
        <w:t>й</w:t>
      </w:r>
      <w:r w:rsidRPr="00F225DF">
        <w:rPr>
          <w:rFonts w:ascii="Cambria" w:hAnsi="Cambria"/>
          <w:sz w:val="28"/>
          <w:szCs w:val="28"/>
        </w:rPr>
        <w:t>копоэза, снижение токсических эффектов при химиотерапии и лучевой терапии при онкопатологиях. При назначении пациентам пр</w:t>
      </w:r>
      <w:r w:rsidRPr="00F225DF">
        <w:rPr>
          <w:rFonts w:ascii="Cambria" w:hAnsi="Cambria"/>
          <w:sz w:val="28"/>
          <w:szCs w:val="28"/>
        </w:rPr>
        <w:t>е</w:t>
      </w:r>
      <w:r w:rsidRPr="00F225DF">
        <w:rPr>
          <w:rFonts w:ascii="Cambria" w:hAnsi="Cambria"/>
          <w:sz w:val="28"/>
          <w:szCs w:val="28"/>
        </w:rPr>
        <w:t xml:space="preserve">паратов, оказывающих действие на иммунную систему, необходимы специальные иммунологические знания, а </w:t>
      </w:r>
      <w:proofErr w:type="gramStart"/>
      <w:r w:rsidRPr="00F225DF">
        <w:rPr>
          <w:rFonts w:ascii="Cambria" w:hAnsi="Cambria"/>
          <w:sz w:val="28"/>
          <w:szCs w:val="28"/>
        </w:rPr>
        <w:t>так же</w:t>
      </w:r>
      <w:proofErr w:type="gramEnd"/>
      <w:r w:rsidRPr="00F225DF">
        <w:rPr>
          <w:rFonts w:ascii="Cambria" w:hAnsi="Cambria"/>
          <w:sz w:val="28"/>
          <w:szCs w:val="28"/>
        </w:rPr>
        <w:t xml:space="preserve"> выполнение некот</w:t>
      </w:r>
      <w:r w:rsidRPr="00F225DF">
        <w:rPr>
          <w:rFonts w:ascii="Cambria" w:hAnsi="Cambria"/>
          <w:sz w:val="28"/>
          <w:szCs w:val="28"/>
        </w:rPr>
        <w:t>о</w:t>
      </w:r>
      <w:r w:rsidRPr="00F225DF">
        <w:rPr>
          <w:rFonts w:ascii="Cambria" w:hAnsi="Cambria"/>
          <w:sz w:val="28"/>
          <w:szCs w:val="28"/>
        </w:rPr>
        <w:t>рых общих правил:</w:t>
      </w:r>
    </w:p>
    <w:p w14:paraId="5D110D93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1. Решение о назначении препарата должно основываться как на наличии клинических симптомов иммунодефицита. Так и на результ</w:t>
      </w:r>
      <w:r w:rsidRPr="00F225DF">
        <w:rPr>
          <w:rFonts w:ascii="Cambria" w:hAnsi="Cambria"/>
          <w:sz w:val="28"/>
          <w:szCs w:val="28"/>
        </w:rPr>
        <w:t>а</w:t>
      </w:r>
      <w:r w:rsidRPr="00F225DF">
        <w:rPr>
          <w:rFonts w:ascii="Cambria" w:hAnsi="Cambria"/>
          <w:sz w:val="28"/>
          <w:szCs w:val="28"/>
        </w:rPr>
        <w:t>тах лабораторных исследований. Обязательно уточнение характера и</w:t>
      </w:r>
      <w:r w:rsidRPr="00F225DF">
        <w:rPr>
          <w:rFonts w:ascii="Cambria" w:hAnsi="Cambria"/>
          <w:sz w:val="28"/>
          <w:szCs w:val="28"/>
        </w:rPr>
        <w:t>м</w:t>
      </w:r>
      <w:r w:rsidRPr="00F225DF">
        <w:rPr>
          <w:rFonts w:ascii="Cambria" w:hAnsi="Cambria"/>
          <w:sz w:val="28"/>
          <w:szCs w:val="28"/>
        </w:rPr>
        <w:t>мунологических н</w:t>
      </w:r>
      <w:r w:rsidRPr="00F225DF">
        <w:rPr>
          <w:rFonts w:ascii="Cambria" w:hAnsi="Cambria"/>
          <w:sz w:val="28"/>
          <w:szCs w:val="28"/>
        </w:rPr>
        <w:t>а</w:t>
      </w:r>
      <w:r w:rsidRPr="00F225DF">
        <w:rPr>
          <w:rFonts w:ascii="Cambria" w:hAnsi="Cambria"/>
          <w:sz w:val="28"/>
          <w:szCs w:val="28"/>
        </w:rPr>
        <w:t>рушений.</w:t>
      </w:r>
    </w:p>
    <w:p w14:paraId="7242ADF2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2. Проведение иммунотропной терапии требует обязательного д</w:t>
      </w:r>
      <w:r w:rsidRPr="00F225DF">
        <w:rPr>
          <w:rFonts w:ascii="Cambria" w:hAnsi="Cambria"/>
          <w:sz w:val="28"/>
          <w:szCs w:val="28"/>
        </w:rPr>
        <w:t>и</w:t>
      </w:r>
      <w:r w:rsidRPr="00F225DF">
        <w:rPr>
          <w:rFonts w:ascii="Cambria" w:hAnsi="Cambria"/>
          <w:sz w:val="28"/>
          <w:szCs w:val="28"/>
        </w:rPr>
        <w:t>намического наблюдения за состоянием иммунного статуса больного.</w:t>
      </w:r>
    </w:p>
    <w:p w14:paraId="03180C30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3. Целесообразно контрольное исследование иммунного статуса п</w:t>
      </w:r>
      <w:r w:rsidRPr="00F225DF">
        <w:rPr>
          <w:rFonts w:ascii="Cambria" w:hAnsi="Cambria"/>
          <w:sz w:val="28"/>
          <w:szCs w:val="28"/>
        </w:rPr>
        <w:t>а</w:t>
      </w:r>
      <w:r w:rsidRPr="00F225DF">
        <w:rPr>
          <w:rFonts w:ascii="Cambria" w:hAnsi="Cambria"/>
          <w:sz w:val="28"/>
          <w:szCs w:val="28"/>
        </w:rPr>
        <w:t>циента в отдаленные сроки – на этапах иммунореабилитации.</w:t>
      </w:r>
    </w:p>
    <w:p w14:paraId="4C9836DF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 xml:space="preserve">4. Необходимо строгое соблюдение схем. Отступление должно быть строго аргументировано. </w:t>
      </w:r>
    </w:p>
    <w:p w14:paraId="067DF404" w14:textId="77777777" w:rsidR="00282875" w:rsidRPr="00F225DF" w:rsidRDefault="00282875" w:rsidP="00282875">
      <w:pPr>
        <w:ind w:firstLine="540"/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Монотерапия иммунотропными препарат</w:t>
      </w:r>
      <w:r>
        <w:rPr>
          <w:rFonts w:ascii="Cambria" w:hAnsi="Cambria"/>
          <w:sz w:val="28"/>
          <w:szCs w:val="28"/>
        </w:rPr>
        <w:t>ами проводится только с целью и</w:t>
      </w:r>
      <w:r w:rsidRPr="00F225DF">
        <w:rPr>
          <w:rFonts w:ascii="Cambria" w:hAnsi="Cambria"/>
          <w:sz w:val="28"/>
          <w:szCs w:val="28"/>
        </w:rPr>
        <w:t>ммунопрофилактики у пациентов с подтвержденным втори</w:t>
      </w:r>
      <w:r w:rsidRPr="00F225DF">
        <w:rPr>
          <w:rFonts w:ascii="Cambria" w:hAnsi="Cambria"/>
          <w:sz w:val="28"/>
          <w:szCs w:val="28"/>
        </w:rPr>
        <w:t>ч</w:t>
      </w:r>
      <w:r w:rsidRPr="00F225DF">
        <w:rPr>
          <w:rFonts w:ascii="Cambria" w:hAnsi="Cambria"/>
          <w:sz w:val="28"/>
          <w:szCs w:val="28"/>
        </w:rPr>
        <w:t>ным иммунодефицитом.</w:t>
      </w:r>
    </w:p>
    <w:p w14:paraId="1BEB42FC" w14:textId="77777777" w:rsidR="00282875" w:rsidRDefault="00282875" w:rsidP="00282875">
      <w:pPr>
        <w:ind w:firstLine="540"/>
        <w:jc w:val="both"/>
        <w:rPr>
          <w:rFonts w:ascii="Cambria" w:hAnsi="Cambria"/>
          <w:i/>
          <w:sz w:val="28"/>
          <w:szCs w:val="28"/>
        </w:rPr>
      </w:pPr>
    </w:p>
    <w:p w14:paraId="2906F042" w14:textId="3067DF38" w:rsidR="00282875" w:rsidRPr="007F490D" w:rsidRDefault="00282875" w:rsidP="00282875">
      <w:pPr>
        <w:ind w:firstLine="540"/>
        <w:jc w:val="both"/>
        <w:rPr>
          <w:rFonts w:ascii="Cambria" w:hAnsi="Cambria"/>
          <w:i/>
          <w:sz w:val="28"/>
          <w:szCs w:val="28"/>
        </w:rPr>
      </w:pPr>
      <w:r w:rsidRPr="007F490D">
        <w:rPr>
          <w:rFonts w:ascii="Cambria" w:hAnsi="Cambria"/>
          <w:i/>
          <w:sz w:val="28"/>
          <w:szCs w:val="28"/>
        </w:rPr>
        <w:t>Рекомендуется назначать иммунокорректоры с осторожностью или не назначать совсем:</w:t>
      </w:r>
    </w:p>
    <w:p w14:paraId="0A3BCD4D" w14:textId="77777777" w:rsidR="00282875" w:rsidRPr="00F225DF" w:rsidRDefault="00282875" w:rsidP="00282875">
      <w:pPr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lastRenderedPageBreak/>
        <w:t>Больным без клинико-иммунологического подтверждения нал</w:t>
      </w:r>
      <w:r w:rsidRPr="00F225DF">
        <w:rPr>
          <w:rFonts w:ascii="Cambria" w:hAnsi="Cambria"/>
          <w:sz w:val="28"/>
          <w:szCs w:val="28"/>
        </w:rPr>
        <w:t>и</w:t>
      </w:r>
      <w:r w:rsidRPr="00F225DF">
        <w:rPr>
          <w:rFonts w:ascii="Cambria" w:hAnsi="Cambria"/>
          <w:sz w:val="28"/>
          <w:szCs w:val="28"/>
        </w:rPr>
        <w:t>чия иммунодеф</w:t>
      </w:r>
      <w:r w:rsidRPr="00F225DF">
        <w:rPr>
          <w:rFonts w:ascii="Cambria" w:hAnsi="Cambria"/>
          <w:sz w:val="28"/>
          <w:szCs w:val="28"/>
        </w:rPr>
        <w:t>и</w:t>
      </w:r>
      <w:r w:rsidRPr="00F225DF">
        <w:rPr>
          <w:rFonts w:ascii="Cambria" w:hAnsi="Cambria"/>
          <w:sz w:val="28"/>
          <w:szCs w:val="28"/>
        </w:rPr>
        <w:t>цита.</w:t>
      </w:r>
    </w:p>
    <w:p w14:paraId="333FB4BA" w14:textId="77777777" w:rsidR="00282875" w:rsidRPr="00F225DF" w:rsidRDefault="00282875" w:rsidP="00282875">
      <w:pPr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Больным с аутоиммунной патологией.</w:t>
      </w:r>
    </w:p>
    <w:p w14:paraId="2E050E6D" w14:textId="77777777" w:rsidR="00282875" w:rsidRPr="007F490D" w:rsidRDefault="00282875" w:rsidP="00282875">
      <w:pPr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F225DF">
        <w:rPr>
          <w:rFonts w:ascii="Cambria" w:hAnsi="Cambria"/>
          <w:sz w:val="28"/>
          <w:szCs w:val="28"/>
        </w:rPr>
        <w:t>При беременности и лактации.</w:t>
      </w:r>
    </w:p>
    <w:p w14:paraId="130730AF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15E36F2F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5F449530" w14:textId="77777777" w:rsidR="00282875" w:rsidRDefault="00282875" w:rsidP="00282875">
      <w:pPr>
        <w:pStyle w:val="a3"/>
        <w:ind w:left="0"/>
        <w:jc w:val="right"/>
        <w:rPr>
          <w:rFonts w:ascii="Cambria" w:hAnsi="Cambria"/>
          <w:i/>
          <w:sz w:val="28"/>
          <w:szCs w:val="28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086"/>
        <w:gridCol w:w="3937"/>
      </w:tblGrid>
      <w:tr w:rsidR="00282875" w:rsidRPr="00287A2C" w14:paraId="04EF9090" w14:textId="77777777" w:rsidTr="006D399C">
        <w:tc>
          <w:tcPr>
            <w:tcW w:w="10003" w:type="dxa"/>
            <w:gridSpan w:val="3"/>
          </w:tcPr>
          <w:p w14:paraId="651C2CCD" w14:textId="77777777" w:rsidR="00282875" w:rsidRPr="00287A2C" w:rsidRDefault="00282875" w:rsidP="006D399C">
            <w:pPr>
              <w:jc w:val="center"/>
              <w:rPr>
                <w:rFonts w:ascii="Cambria" w:hAnsi="Cambria"/>
                <w:b/>
              </w:rPr>
            </w:pPr>
            <w:r w:rsidRPr="00287A2C">
              <w:rPr>
                <w:rFonts w:ascii="Cambria" w:hAnsi="Cambria"/>
                <w:b/>
              </w:rPr>
              <w:t>Основные иммуномодуляторы, разрешенные к применению в России</w:t>
            </w:r>
          </w:p>
        </w:tc>
      </w:tr>
      <w:tr w:rsidR="00282875" w:rsidRPr="00287A2C" w14:paraId="4305CAF3" w14:textId="77777777" w:rsidTr="006D399C">
        <w:tc>
          <w:tcPr>
            <w:tcW w:w="1980" w:type="dxa"/>
          </w:tcPr>
          <w:p w14:paraId="7589A0DA" w14:textId="77777777" w:rsidR="00282875" w:rsidRPr="00287A2C" w:rsidRDefault="00282875" w:rsidP="006D399C">
            <w:pPr>
              <w:jc w:val="center"/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Торговое н</w:t>
            </w:r>
            <w:r w:rsidRPr="00287A2C">
              <w:rPr>
                <w:rFonts w:ascii="Cambria" w:hAnsi="Cambria"/>
              </w:rPr>
              <w:t>а</w:t>
            </w:r>
            <w:r w:rsidRPr="00287A2C">
              <w:rPr>
                <w:rFonts w:ascii="Cambria" w:hAnsi="Cambria"/>
              </w:rPr>
              <w:t>именование</w:t>
            </w:r>
          </w:p>
        </w:tc>
        <w:tc>
          <w:tcPr>
            <w:tcW w:w="4086" w:type="dxa"/>
          </w:tcPr>
          <w:p w14:paraId="3BECC268" w14:textId="77777777" w:rsidR="00282875" w:rsidRPr="00287A2C" w:rsidRDefault="00282875" w:rsidP="006D399C">
            <w:pPr>
              <w:jc w:val="center"/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Происхождение, состав</w:t>
            </w:r>
          </w:p>
        </w:tc>
        <w:tc>
          <w:tcPr>
            <w:tcW w:w="3937" w:type="dxa"/>
          </w:tcPr>
          <w:p w14:paraId="04EAE953" w14:textId="77777777" w:rsidR="00282875" w:rsidRPr="00287A2C" w:rsidRDefault="00282875" w:rsidP="006D399C">
            <w:pPr>
              <w:jc w:val="center"/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Основные показания к примен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нию</w:t>
            </w:r>
          </w:p>
        </w:tc>
      </w:tr>
      <w:tr w:rsidR="00282875" w:rsidRPr="00287A2C" w14:paraId="6A23C2E4" w14:textId="77777777" w:rsidTr="006D399C">
        <w:tc>
          <w:tcPr>
            <w:tcW w:w="10003" w:type="dxa"/>
            <w:gridSpan w:val="3"/>
          </w:tcPr>
          <w:p w14:paraId="5047B626" w14:textId="77777777" w:rsidR="00282875" w:rsidRPr="00287A2C" w:rsidRDefault="00282875" w:rsidP="006D399C">
            <w:pPr>
              <w:jc w:val="center"/>
              <w:rPr>
                <w:rFonts w:ascii="Cambria" w:hAnsi="Cambria"/>
                <w:b/>
              </w:rPr>
            </w:pPr>
            <w:r w:rsidRPr="00287A2C">
              <w:rPr>
                <w:rFonts w:ascii="Cambria" w:hAnsi="Cambria"/>
                <w:b/>
              </w:rPr>
              <w:t>Тимомиметики</w:t>
            </w:r>
          </w:p>
        </w:tc>
      </w:tr>
      <w:tr w:rsidR="00282875" w:rsidRPr="00287A2C" w14:paraId="59947492" w14:textId="77777777" w:rsidTr="006D399C">
        <w:tc>
          <w:tcPr>
            <w:tcW w:w="1980" w:type="dxa"/>
          </w:tcPr>
          <w:p w14:paraId="78F8A507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Тактивин</w:t>
            </w:r>
          </w:p>
        </w:tc>
        <w:tc>
          <w:tcPr>
            <w:tcW w:w="4086" w:type="dxa"/>
          </w:tcPr>
          <w:p w14:paraId="75DFF59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Пептиды из экстракта тимуса крупного рогатого скота</w:t>
            </w:r>
          </w:p>
        </w:tc>
        <w:tc>
          <w:tcPr>
            <w:tcW w:w="3937" w:type="dxa"/>
          </w:tcPr>
          <w:p w14:paraId="2BDD084E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 xml:space="preserve">Недостаточность и дисбаланс Т-звена иммунитета, в </w:t>
            </w:r>
            <w:proofErr w:type="gramStart"/>
            <w:r w:rsidRPr="00287A2C">
              <w:rPr>
                <w:rFonts w:ascii="Cambria" w:hAnsi="Cambria"/>
              </w:rPr>
              <w:t>т.ч.</w:t>
            </w:r>
            <w:proofErr w:type="gramEnd"/>
            <w:r w:rsidRPr="00287A2C">
              <w:rPr>
                <w:rFonts w:ascii="Cambria" w:hAnsi="Cambria"/>
              </w:rPr>
              <w:t xml:space="preserve"> при т</w:t>
            </w:r>
            <w:r w:rsidRPr="00287A2C">
              <w:rPr>
                <w:rFonts w:ascii="Cambria" w:hAnsi="Cambria"/>
              </w:rPr>
              <w:t>я</w:t>
            </w:r>
            <w:r w:rsidRPr="00287A2C">
              <w:rPr>
                <w:rFonts w:ascii="Cambria" w:hAnsi="Cambria"/>
              </w:rPr>
              <w:t>желых соматических заболев</w:t>
            </w:r>
            <w:r w:rsidRPr="00287A2C">
              <w:rPr>
                <w:rFonts w:ascii="Cambria" w:hAnsi="Cambria"/>
              </w:rPr>
              <w:t>а</w:t>
            </w:r>
            <w:r w:rsidRPr="00287A2C">
              <w:rPr>
                <w:rFonts w:ascii="Cambria" w:hAnsi="Cambria"/>
              </w:rPr>
              <w:t>ниях, интоксикациях различного генеза, «старении» тимуса у лиц пожилого и старческого возраста</w:t>
            </w:r>
          </w:p>
        </w:tc>
      </w:tr>
      <w:tr w:rsidR="00282875" w:rsidRPr="00287A2C" w14:paraId="64B08C3E" w14:textId="77777777" w:rsidTr="006D399C">
        <w:tc>
          <w:tcPr>
            <w:tcW w:w="1980" w:type="dxa"/>
          </w:tcPr>
          <w:p w14:paraId="2F48F5E2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Тималин</w:t>
            </w:r>
          </w:p>
        </w:tc>
        <w:tc>
          <w:tcPr>
            <w:tcW w:w="4086" w:type="dxa"/>
          </w:tcPr>
          <w:p w14:paraId="1D0DA7B6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</w:t>
            </w:r>
          </w:p>
        </w:tc>
        <w:tc>
          <w:tcPr>
            <w:tcW w:w="3937" w:type="dxa"/>
          </w:tcPr>
          <w:p w14:paraId="2FE7A4F8" w14:textId="77777777" w:rsidR="00282875" w:rsidRPr="00287A2C" w:rsidRDefault="00282875" w:rsidP="006D399C">
            <w:pPr>
              <w:ind w:right="-108"/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и дисбаланс Т-звена иммунитета</w:t>
            </w:r>
          </w:p>
        </w:tc>
      </w:tr>
      <w:tr w:rsidR="00282875" w:rsidRPr="00287A2C" w14:paraId="34FE4442" w14:textId="77777777" w:rsidTr="006D399C">
        <w:tc>
          <w:tcPr>
            <w:tcW w:w="1980" w:type="dxa"/>
          </w:tcPr>
          <w:p w14:paraId="640111AB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Тимостимулин</w:t>
            </w:r>
          </w:p>
        </w:tc>
        <w:tc>
          <w:tcPr>
            <w:tcW w:w="4086" w:type="dxa"/>
          </w:tcPr>
          <w:p w14:paraId="180FC396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</w:t>
            </w:r>
          </w:p>
        </w:tc>
        <w:tc>
          <w:tcPr>
            <w:tcW w:w="3937" w:type="dxa"/>
          </w:tcPr>
          <w:p w14:paraId="2FCF0BA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</w:t>
            </w:r>
          </w:p>
        </w:tc>
      </w:tr>
      <w:tr w:rsidR="00282875" w:rsidRPr="00287A2C" w14:paraId="2BC6F146" w14:textId="77777777" w:rsidTr="006D399C">
        <w:tc>
          <w:tcPr>
            <w:tcW w:w="1980" w:type="dxa"/>
          </w:tcPr>
          <w:p w14:paraId="198D5BDD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Тимоген, Тим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ген натрий</w:t>
            </w:r>
          </w:p>
        </w:tc>
        <w:tc>
          <w:tcPr>
            <w:tcW w:w="4086" w:type="dxa"/>
          </w:tcPr>
          <w:p w14:paraId="5F09F67D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Синтетический дипептид глут</w:t>
            </w:r>
            <w:r w:rsidRPr="00287A2C">
              <w:rPr>
                <w:rFonts w:ascii="Cambria" w:hAnsi="Cambria"/>
              </w:rPr>
              <w:t>а</w:t>
            </w:r>
            <w:r w:rsidRPr="00287A2C">
              <w:rPr>
                <w:rFonts w:ascii="Cambria" w:hAnsi="Cambria"/>
              </w:rPr>
              <w:t>милтриптофан</w:t>
            </w:r>
          </w:p>
        </w:tc>
        <w:tc>
          <w:tcPr>
            <w:tcW w:w="3937" w:type="dxa"/>
          </w:tcPr>
          <w:p w14:paraId="1C420502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и дисбаланс Т-звена иммунитета, недостато</w:t>
            </w:r>
            <w:r w:rsidRPr="00287A2C">
              <w:rPr>
                <w:rFonts w:ascii="Cambria" w:hAnsi="Cambria"/>
              </w:rPr>
              <w:t>ч</w:t>
            </w:r>
            <w:r w:rsidRPr="00287A2C">
              <w:rPr>
                <w:rFonts w:ascii="Cambria" w:hAnsi="Cambria"/>
              </w:rPr>
              <w:t>ность фагоцитоза</w:t>
            </w:r>
          </w:p>
        </w:tc>
      </w:tr>
      <w:tr w:rsidR="00282875" w:rsidRPr="00287A2C" w14:paraId="11391816" w14:textId="77777777" w:rsidTr="006D399C">
        <w:tc>
          <w:tcPr>
            <w:tcW w:w="1980" w:type="dxa"/>
          </w:tcPr>
          <w:p w14:paraId="0A22D237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Имунофан</w:t>
            </w:r>
          </w:p>
        </w:tc>
        <w:tc>
          <w:tcPr>
            <w:tcW w:w="4086" w:type="dxa"/>
          </w:tcPr>
          <w:p w14:paraId="74E73BE7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Синтетичский гексапептид</w:t>
            </w:r>
          </w:p>
        </w:tc>
        <w:tc>
          <w:tcPr>
            <w:tcW w:w="3937" w:type="dxa"/>
          </w:tcPr>
          <w:p w14:paraId="65F20866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и дисбаланс Т-звена иммунитета; лимфопения; недостаточность АОС*; чрезме</w:t>
            </w:r>
            <w:r w:rsidRPr="00287A2C">
              <w:rPr>
                <w:rFonts w:ascii="Cambria" w:hAnsi="Cambria"/>
              </w:rPr>
              <w:t>р</w:t>
            </w:r>
            <w:r w:rsidRPr="00287A2C">
              <w:rPr>
                <w:rFonts w:ascii="Cambria" w:hAnsi="Cambria"/>
              </w:rPr>
              <w:t>ная активация продукции АФК и пр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воспалительных ИЛ; дефицит ИЛ-2</w:t>
            </w:r>
          </w:p>
        </w:tc>
      </w:tr>
      <w:tr w:rsidR="00282875" w:rsidRPr="00287A2C" w14:paraId="78FC6798" w14:textId="77777777" w:rsidTr="006D399C">
        <w:tc>
          <w:tcPr>
            <w:tcW w:w="1980" w:type="dxa"/>
          </w:tcPr>
          <w:p w14:paraId="565DAE1A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Тимусамин</w:t>
            </w:r>
          </w:p>
        </w:tc>
        <w:tc>
          <w:tcPr>
            <w:tcW w:w="4086" w:type="dxa"/>
          </w:tcPr>
          <w:p w14:paraId="62ECF86E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Комплекс белков и нуклепроте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дов, выделенных из тимуса кру</w:t>
            </w:r>
            <w:r w:rsidRPr="00287A2C">
              <w:rPr>
                <w:rFonts w:ascii="Cambria" w:hAnsi="Cambria"/>
              </w:rPr>
              <w:t>п</w:t>
            </w:r>
            <w:r w:rsidRPr="00287A2C">
              <w:rPr>
                <w:rFonts w:ascii="Cambria" w:hAnsi="Cambria"/>
              </w:rPr>
              <w:t>ного р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гатого скота</w:t>
            </w:r>
          </w:p>
        </w:tc>
        <w:tc>
          <w:tcPr>
            <w:tcW w:w="3937" w:type="dxa"/>
          </w:tcPr>
          <w:p w14:paraId="38037DC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и дисбаланс Т-звена иммунитета; лимфопения</w:t>
            </w:r>
          </w:p>
        </w:tc>
      </w:tr>
      <w:tr w:rsidR="00282875" w:rsidRPr="00287A2C" w14:paraId="0523A6CC" w14:textId="77777777" w:rsidTr="006D399C">
        <w:tc>
          <w:tcPr>
            <w:tcW w:w="1980" w:type="dxa"/>
          </w:tcPr>
          <w:p w14:paraId="061F368C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Веро-Рибоксин, Инозие-Ф, Ин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зин, Рибоксин, Рибонозин, Инозин пран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бекс</w:t>
            </w:r>
          </w:p>
        </w:tc>
        <w:tc>
          <w:tcPr>
            <w:tcW w:w="4086" w:type="dxa"/>
          </w:tcPr>
          <w:p w14:paraId="767C43F1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Инозин – предшественник ОТФ нуклеозид пурина</w:t>
            </w:r>
          </w:p>
        </w:tc>
        <w:tc>
          <w:tcPr>
            <w:tcW w:w="3937" w:type="dxa"/>
          </w:tcPr>
          <w:p w14:paraId="18475F67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 и недостаточность фагоц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тоза</w:t>
            </w:r>
          </w:p>
        </w:tc>
      </w:tr>
      <w:tr w:rsidR="00282875" w:rsidRPr="00287A2C" w14:paraId="20D7FA16" w14:textId="77777777" w:rsidTr="006D399C">
        <w:tc>
          <w:tcPr>
            <w:tcW w:w="1980" w:type="dxa"/>
          </w:tcPr>
          <w:p w14:paraId="43C29250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Изопринозин</w:t>
            </w:r>
          </w:p>
        </w:tc>
        <w:tc>
          <w:tcPr>
            <w:tcW w:w="4086" w:type="dxa"/>
          </w:tcPr>
          <w:p w14:paraId="1A73D55D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Инозин</w:t>
            </w:r>
            <w:r w:rsidRPr="00287A2C">
              <w:rPr>
                <w:rFonts w:ascii="Cambria" w:hAnsi="Cambria"/>
                <w:lang w:val="en-US"/>
              </w:rPr>
              <w:t>/</w:t>
            </w:r>
            <w:r w:rsidRPr="00287A2C">
              <w:rPr>
                <w:rFonts w:ascii="Cambria" w:hAnsi="Cambria"/>
              </w:rPr>
              <w:t>ацетиламидобензойная к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слота</w:t>
            </w:r>
          </w:p>
        </w:tc>
        <w:tc>
          <w:tcPr>
            <w:tcW w:w="3937" w:type="dxa"/>
          </w:tcPr>
          <w:p w14:paraId="68CD2381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 и недостаточность антит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лообразования, функций фагоц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тов + вирусная инфекция (ант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вирусный эффект – блокада ре</w:t>
            </w:r>
            <w:r w:rsidRPr="00287A2C">
              <w:rPr>
                <w:rFonts w:ascii="Cambria" w:hAnsi="Cambria"/>
              </w:rPr>
              <w:t>п</w:t>
            </w:r>
            <w:r w:rsidRPr="00287A2C">
              <w:rPr>
                <w:rFonts w:ascii="Cambria" w:hAnsi="Cambria"/>
              </w:rPr>
              <w:t>ликации)</w:t>
            </w:r>
          </w:p>
        </w:tc>
      </w:tr>
      <w:tr w:rsidR="00282875" w:rsidRPr="00287A2C" w14:paraId="140A4D77" w14:textId="77777777" w:rsidTr="006D399C">
        <w:tc>
          <w:tcPr>
            <w:tcW w:w="10003" w:type="dxa"/>
            <w:gridSpan w:val="3"/>
          </w:tcPr>
          <w:p w14:paraId="18A1D8E3" w14:textId="77777777" w:rsidR="00282875" w:rsidRPr="00287A2C" w:rsidRDefault="00282875" w:rsidP="006D399C">
            <w:pPr>
              <w:jc w:val="center"/>
              <w:rPr>
                <w:rFonts w:ascii="Cambria" w:hAnsi="Cambria"/>
                <w:b/>
              </w:rPr>
            </w:pPr>
            <w:r w:rsidRPr="00287A2C">
              <w:rPr>
                <w:rFonts w:ascii="Cambria" w:hAnsi="Cambria"/>
                <w:b/>
              </w:rPr>
              <w:t>Иммуномодуляторы широкого спектра действия</w:t>
            </w:r>
          </w:p>
        </w:tc>
      </w:tr>
      <w:tr w:rsidR="00282875" w:rsidRPr="00287A2C" w14:paraId="581AE0D6" w14:textId="77777777" w:rsidTr="006D399C">
        <w:tc>
          <w:tcPr>
            <w:tcW w:w="1980" w:type="dxa"/>
          </w:tcPr>
          <w:p w14:paraId="6A4A8F44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lastRenderedPageBreak/>
              <w:t>Деринат, Н</w:t>
            </w:r>
            <w:r w:rsidRPr="00287A2C">
              <w:rPr>
                <w:rFonts w:ascii="Cambria" w:hAnsi="Cambria"/>
              </w:rPr>
              <w:t>а</w:t>
            </w:r>
            <w:r w:rsidRPr="00287A2C">
              <w:rPr>
                <w:rFonts w:ascii="Cambria" w:hAnsi="Cambria"/>
              </w:rPr>
              <w:t>трия дезокс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риб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нуклеинат</w:t>
            </w:r>
          </w:p>
        </w:tc>
        <w:tc>
          <w:tcPr>
            <w:tcW w:w="4086" w:type="dxa"/>
          </w:tcPr>
          <w:p w14:paraId="49671704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Натриевая соль ДНК из молок осетровых рыб</w:t>
            </w:r>
          </w:p>
        </w:tc>
        <w:tc>
          <w:tcPr>
            <w:tcW w:w="3937" w:type="dxa"/>
          </w:tcPr>
          <w:p w14:paraId="12EAE33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В-звена имм</w:t>
            </w:r>
            <w:r w:rsidRPr="00287A2C">
              <w:rPr>
                <w:rFonts w:ascii="Cambria" w:hAnsi="Cambria"/>
              </w:rPr>
              <w:t>у</w:t>
            </w:r>
            <w:r w:rsidRPr="00287A2C">
              <w:rPr>
                <w:rFonts w:ascii="Cambria" w:hAnsi="Cambria"/>
              </w:rPr>
              <w:t>нитета, фагоцитоза, Т-хелперов</w:t>
            </w:r>
          </w:p>
        </w:tc>
      </w:tr>
      <w:tr w:rsidR="00282875" w:rsidRPr="00287A2C" w14:paraId="79A8EF55" w14:textId="77777777" w:rsidTr="006D399C">
        <w:tc>
          <w:tcPr>
            <w:tcW w:w="1980" w:type="dxa"/>
          </w:tcPr>
          <w:p w14:paraId="1A304C42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Иммунал</w:t>
            </w:r>
          </w:p>
        </w:tc>
        <w:tc>
          <w:tcPr>
            <w:tcW w:w="4086" w:type="dxa"/>
          </w:tcPr>
          <w:p w14:paraId="49EA43A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Сок Эхинацеи пурпурной</w:t>
            </w:r>
          </w:p>
        </w:tc>
        <w:tc>
          <w:tcPr>
            <w:tcW w:w="3937" w:type="dxa"/>
          </w:tcPr>
          <w:p w14:paraId="3B319EE1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</w:t>
            </w:r>
          </w:p>
        </w:tc>
      </w:tr>
      <w:tr w:rsidR="00282875" w:rsidRPr="00287A2C" w14:paraId="32466FF0" w14:textId="77777777" w:rsidTr="006D399C">
        <w:tc>
          <w:tcPr>
            <w:tcW w:w="1980" w:type="dxa"/>
          </w:tcPr>
          <w:p w14:paraId="60F288A9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Гепон</w:t>
            </w:r>
          </w:p>
        </w:tc>
        <w:tc>
          <w:tcPr>
            <w:tcW w:w="4086" w:type="dxa"/>
          </w:tcPr>
          <w:p w14:paraId="5371B41A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Синтетический тетрадекапептид</w:t>
            </w:r>
          </w:p>
        </w:tc>
        <w:tc>
          <w:tcPr>
            <w:tcW w:w="3937" w:type="dxa"/>
          </w:tcPr>
          <w:p w14:paraId="4C173B30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фагоцитоза, Т-хелперов 1 типа, ЦТЛ, ЕК; деф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 xml:space="preserve">цит синтеза </w:t>
            </w:r>
            <w:r w:rsidRPr="00287A2C">
              <w:rPr>
                <w:rFonts w:ascii="Cambria" w:hAnsi="Cambria"/>
                <w:lang w:val="en-US"/>
              </w:rPr>
              <w:t>IgG</w:t>
            </w:r>
          </w:p>
        </w:tc>
      </w:tr>
      <w:tr w:rsidR="00282875" w:rsidRPr="00287A2C" w14:paraId="08BC9ABF" w14:textId="77777777" w:rsidTr="006D399C">
        <w:tc>
          <w:tcPr>
            <w:tcW w:w="1980" w:type="dxa"/>
          </w:tcPr>
          <w:p w14:paraId="53411950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Глутоксим (тиопоэтин)</w:t>
            </w:r>
          </w:p>
        </w:tc>
        <w:tc>
          <w:tcPr>
            <w:tcW w:w="4086" w:type="dxa"/>
          </w:tcPr>
          <w:p w14:paraId="0374E4B6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Бис-(</w:t>
            </w:r>
            <w:r w:rsidRPr="00287A2C">
              <w:rPr>
                <w:rFonts w:ascii="Cambria" w:hAnsi="Cambria"/>
                <w:lang w:val="en-US"/>
              </w:rPr>
              <w:t>γ</w:t>
            </w:r>
            <w:r w:rsidRPr="00287A2C">
              <w:rPr>
                <w:rFonts w:ascii="Cambria" w:hAnsi="Cambria"/>
              </w:rPr>
              <w:t>-</w:t>
            </w:r>
            <w:r w:rsidRPr="00287A2C">
              <w:rPr>
                <w:rFonts w:ascii="Cambria" w:hAnsi="Cambria"/>
                <w:lang w:val="en-US"/>
              </w:rPr>
              <w:t>L</w:t>
            </w:r>
            <w:r w:rsidRPr="00287A2C">
              <w:rPr>
                <w:rFonts w:ascii="Cambria" w:hAnsi="Cambria"/>
              </w:rPr>
              <w:t>-глутамил)-</w:t>
            </w:r>
            <w:r w:rsidRPr="00287A2C">
              <w:rPr>
                <w:rFonts w:ascii="Cambria" w:hAnsi="Cambria"/>
                <w:lang w:val="en-US"/>
              </w:rPr>
              <w:t>L</w:t>
            </w:r>
            <w:r w:rsidRPr="00287A2C">
              <w:rPr>
                <w:rFonts w:ascii="Cambria" w:hAnsi="Cambria"/>
              </w:rPr>
              <w:t>- цистеинил-бисглициндинатриевая соль</w:t>
            </w:r>
          </w:p>
        </w:tc>
        <w:tc>
          <w:tcPr>
            <w:tcW w:w="3937" w:type="dxa"/>
          </w:tcPr>
          <w:p w14:paraId="3676DB02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При интоксикации как цитопр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тектор, при дисбалансе и нар</w:t>
            </w:r>
            <w:r w:rsidRPr="00287A2C">
              <w:rPr>
                <w:rFonts w:ascii="Cambria" w:hAnsi="Cambria"/>
              </w:rPr>
              <w:t>у</w:t>
            </w:r>
            <w:r w:rsidRPr="00287A2C">
              <w:rPr>
                <w:rFonts w:ascii="Cambria" w:hAnsi="Cambria"/>
              </w:rPr>
              <w:t>шении функций субпопуляций лимфоцитов, уровня ИЛ, недо</w:t>
            </w:r>
            <w:r w:rsidRPr="00287A2C">
              <w:rPr>
                <w:rFonts w:ascii="Cambria" w:hAnsi="Cambria"/>
              </w:rPr>
              <w:t>с</w:t>
            </w:r>
            <w:r w:rsidRPr="00287A2C">
              <w:rPr>
                <w:rFonts w:ascii="Cambria" w:hAnsi="Cambria"/>
              </w:rPr>
              <w:t>таточности фагоцитоза, апоптоза</w:t>
            </w:r>
          </w:p>
        </w:tc>
      </w:tr>
      <w:tr w:rsidR="00282875" w:rsidRPr="00287A2C" w14:paraId="19C213DE" w14:textId="77777777" w:rsidTr="006D399C">
        <w:tc>
          <w:tcPr>
            <w:tcW w:w="10003" w:type="dxa"/>
            <w:gridSpan w:val="3"/>
          </w:tcPr>
          <w:p w14:paraId="46893BA5" w14:textId="77777777" w:rsidR="00282875" w:rsidRPr="00287A2C" w:rsidRDefault="00282875" w:rsidP="006D399C">
            <w:pPr>
              <w:jc w:val="center"/>
              <w:rPr>
                <w:rFonts w:ascii="Cambria" w:hAnsi="Cambria"/>
                <w:b/>
              </w:rPr>
            </w:pPr>
            <w:r w:rsidRPr="00287A2C">
              <w:rPr>
                <w:rFonts w:ascii="Cambria" w:hAnsi="Cambria"/>
                <w:b/>
              </w:rPr>
              <w:t>Стимуляторы антителообразования и фагоцитоза</w:t>
            </w:r>
          </w:p>
        </w:tc>
      </w:tr>
      <w:tr w:rsidR="00282875" w:rsidRPr="00287A2C" w14:paraId="1B16DC1D" w14:textId="77777777" w:rsidTr="006D399C">
        <w:tc>
          <w:tcPr>
            <w:tcW w:w="1980" w:type="dxa"/>
          </w:tcPr>
          <w:p w14:paraId="4580E6D7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Миелопид</w:t>
            </w:r>
          </w:p>
        </w:tc>
        <w:tc>
          <w:tcPr>
            <w:tcW w:w="4086" w:type="dxa"/>
          </w:tcPr>
          <w:p w14:paraId="7D24B2F9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Экстракт полипитидов из культ</w:t>
            </w:r>
            <w:r w:rsidRPr="00287A2C">
              <w:rPr>
                <w:rFonts w:ascii="Cambria" w:hAnsi="Cambria"/>
              </w:rPr>
              <w:t>у</w:t>
            </w:r>
            <w:r w:rsidRPr="00287A2C">
              <w:rPr>
                <w:rFonts w:ascii="Cambria" w:hAnsi="Cambria"/>
              </w:rPr>
              <w:t>ры косто-мозговых клеток млек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питающих</w:t>
            </w:r>
          </w:p>
        </w:tc>
        <w:tc>
          <w:tcPr>
            <w:tcW w:w="3937" w:type="dxa"/>
          </w:tcPr>
          <w:p w14:paraId="03F2F7BE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В-звена имм</w:t>
            </w:r>
            <w:r w:rsidRPr="00287A2C">
              <w:rPr>
                <w:rFonts w:ascii="Cambria" w:hAnsi="Cambria"/>
              </w:rPr>
              <w:t>у</w:t>
            </w:r>
            <w:r w:rsidRPr="00287A2C">
              <w:rPr>
                <w:rFonts w:ascii="Cambria" w:hAnsi="Cambria"/>
              </w:rPr>
              <w:t>нитета, фагоцитоза, гемопоэза</w:t>
            </w:r>
          </w:p>
        </w:tc>
      </w:tr>
      <w:tr w:rsidR="00282875" w:rsidRPr="00287A2C" w14:paraId="35ABEE1D" w14:textId="77777777" w:rsidTr="006D399C">
        <w:tc>
          <w:tcPr>
            <w:tcW w:w="1980" w:type="dxa"/>
          </w:tcPr>
          <w:p w14:paraId="5706FED4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Полиоксидоний</w:t>
            </w:r>
          </w:p>
        </w:tc>
        <w:tc>
          <w:tcPr>
            <w:tcW w:w="4086" w:type="dxa"/>
          </w:tcPr>
          <w:p w14:paraId="426AF0FE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Синтетический сополимер эт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ленпиперазина и бромода этиле</w:t>
            </w:r>
            <w:r w:rsidRPr="00287A2C">
              <w:rPr>
                <w:rFonts w:ascii="Cambria" w:hAnsi="Cambria"/>
              </w:rPr>
              <w:t>н</w:t>
            </w:r>
            <w:r w:rsidRPr="00287A2C">
              <w:rPr>
                <w:rFonts w:ascii="Cambria" w:hAnsi="Cambria"/>
              </w:rPr>
              <w:t>пипераз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ния</w:t>
            </w:r>
          </w:p>
        </w:tc>
        <w:tc>
          <w:tcPr>
            <w:tcW w:w="3937" w:type="dxa"/>
          </w:tcPr>
          <w:p w14:paraId="1BAC2248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АОС*, В-звена иммунитета, фагоцитоза. Оп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средованно через фагоциты м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жет оказать положительное во</w:t>
            </w:r>
            <w:r w:rsidRPr="00287A2C">
              <w:rPr>
                <w:rFonts w:ascii="Cambria" w:hAnsi="Cambria"/>
              </w:rPr>
              <w:t>з</w:t>
            </w:r>
            <w:r w:rsidRPr="00287A2C">
              <w:rPr>
                <w:rFonts w:ascii="Cambria" w:hAnsi="Cambria"/>
              </w:rPr>
              <w:t>действие на субпопуляции ли</w:t>
            </w:r>
            <w:r w:rsidRPr="00287A2C">
              <w:rPr>
                <w:rFonts w:ascii="Cambria" w:hAnsi="Cambria"/>
              </w:rPr>
              <w:t>м</w:t>
            </w:r>
            <w:r w:rsidRPr="00287A2C">
              <w:rPr>
                <w:rFonts w:ascii="Cambria" w:hAnsi="Cambria"/>
              </w:rPr>
              <w:t>фоцитов и их а</w:t>
            </w:r>
            <w:r w:rsidRPr="00287A2C">
              <w:rPr>
                <w:rFonts w:ascii="Cambria" w:hAnsi="Cambria"/>
              </w:rPr>
              <w:t>к</w:t>
            </w:r>
            <w:r w:rsidRPr="00287A2C">
              <w:rPr>
                <w:rFonts w:ascii="Cambria" w:hAnsi="Cambria"/>
              </w:rPr>
              <w:t>тивность</w:t>
            </w:r>
          </w:p>
        </w:tc>
      </w:tr>
      <w:tr w:rsidR="00282875" w:rsidRPr="00287A2C" w14:paraId="4F1DEAA7" w14:textId="77777777" w:rsidTr="006D399C">
        <w:tc>
          <w:tcPr>
            <w:tcW w:w="1980" w:type="dxa"/>
          </w:tcPr>
          <w:p w14:paraId="1FDA8CBA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Ликопид</w:t>
            </w:r>
          </w:p>
        </w:tc>
        <w:tc>
          <w:tcPr>
            <w:tcW w:w="4086" w:type="dxa"/>
          </w:tcPr>
          <w:p w14:paraId="1E558C45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Синтетический мурамилдипептид</w:t>
            </w:r>
          </w:p>
        </w:tc>
        <w:tc>
          <w:tcPr>
            <w:tcW w:w="3937" w:type="dxa"/>
          </w:tcPr>
          <w:p w14:paraId="52F2FE98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В-звена имм</w:t>
            </w:r>
            <w:r w:rsidRPr="00287A2C">
              <w:rPr>
                <w:rFonts w:ascii="Cambria" w:hAnsi="Cambria"/>
              </w:rPr>
              <w:t>у</w:t>
            </w:r>
            <w:r w:rsidRPr="00287A2C">
              <w:rPr>
                <w:rFonts w:ascii="Cambria" w:hAnsi="Cambria"/>
              </w:rPr>
              <w:t>нитета (антителообразования), фун</w:t>
            </w:r>
            <w:r w:rsidRPr="00287A2C">
              <w:rPr>
                <w:rFonts w:ascii="Cambria" w:hAnsi="Cambria"/>
              </w:rPr>
              <w:t>к</w:t>
            </w:r>
            <w:r w:rsidRPr="00287A2C">
              <w:rPr>
                <w:rFonts w:ascii="Cambria" w:hAnsi="Cambria"/>
              </w:rPr>
              <w:t>ций макрофагов/фагоцитов (погл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щение, киллинг бактерий, выработки ИЛ); дисфункция о</w:t>
            </w:r>
            <w:r w:rsidRPr="00287A2C">
              <w:rPr>
                <w:rFonts w:ascii="Cambria" w:hAnsi="Cambria"/>
              </w:rPr>
              <w:t>с</w:t>
            </w:r>
            <w:r w:rsidRPr="00287A2C">
              <w:rPr>
                <w:rFonts w:ascii="Cambria" w:hAnsi="Cambria"/>
              </w:rPr>
              <w:t>новных субпопуляций лимфоц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тов, включая ЕК</w:t>
            </w:r>
          </w:p>
        </w:tc>
      </w:tr>
      <w:tr w:rsidR="00282875" w:rsidRPr="00287A2C" w14:paraId="4F3D5CA8" w14:textId="77777777" w:rsidTr="006D399C">
        <w:tc>
          <w:tcPr>
            <w:tcW w:w="1980" w:type="dxa"/>
          </w:tcPr>
          <w:p w14:paraId="49BFF5EA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Галавит</w:t>
            </w:r>
          </w:p>
        </w:tc>
        <w:tc>
          <w:tcPr>
            <w:tcW w:w="4086" w:type="dxa"/>
          </w:tcPr>
          <w:p w14:paraId="6449E567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Производное аминофталгидроз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да</w:t>
            </w:r>
          </w:p>
        </w:tc>
        <w:tc>
          <w:tcPr>
            <w:tcW w:w="3937" w:type="dxa"/>
          </w:tcPr>
          <w:p w14:paraId="01F280A1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Гиперпродукция фагоцитами п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рекисей, гипохлорита, провосп</w:t>
            </w:r>
            <w:r w:rsidRPr="00287A2C">
              <w:rPr>
                <w:rFonts w:ascii="Cambria" w:hAnsi="Cambria"/>
              </w:rPr>
              <w:t>а</w:t>
            </w:r>
            <w:r w:rsidRPr="00287A2C">
              <w:rPr>
                <w:rFonts w:ascii="Cambria" w:hAnsi="Cambria"/>
              </w:rPr>
              <w:t>лительных цитокинов ФНО-α, ИЛ-1; нарушение других функций фагоцитов; дисфункция осно</w:t>
            </w:r>
            <w:r w:rsidRPr="00287A2C">
              <w:rPr>
                <w:rFonts w:ascii="Cambria" w:hAnsi="Cambria"/>
              </w:rPr>
              <w:t>в</w:t>
            </w:r>
            <w:r w:rsidRPr="00287A2C">
              <w:rPr>
                <w:rFonts w:ascii="Cambria" w:hAnsi="Cambria"/>
              </w:rPr>
              <w:t>ных су</w:t>
            </w:r>
            <w:r w:rsidRPr="00287A2C">
              <w:rPr>
                <w:rFonts w:ascii="Cambria" w:hAnsi="Cambria"/>
              </w:rPr>
              <w:t>б</w:t>
            </w:r>
            <w:r w:rsidRPr="00287A2C">
              <w:rPr>
                <w:rFonts w:ascii="Cambria" w:hAnsi="Cambria"/>
              </w:rPr>
              <w:t>популяций лимфоцитов, включая ЕК, АИП**</w:t>
            </w:r>
          </w:p>
        </w:tc>
      </w:tr>
      <w:tr w:rsidR="00282875" w:rsidRPr="00287A2C" w14:paraId="5FE0DD39" w14:textId="77777777" w:rsidTr="006D399C">
        <w:tc>
          <w:tcPr>
            <w:tcW w:w="1980" w:type="dxa"/>
          </w:tcPr>
          <w:p w14:paraId="00186D68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Метилурацил</w:t>
            </w:r>
          </w:p>
        </w:tc>
        <w:tc>
          <w:tcPr>
            <w:tcW w:w="4086" w:type="dxa"/>
          </w:tcPr>
          <w:p w14:paraId="4429E721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Производное тетрагидропирим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дина</w:t>
            </w:r>
          </w:p>
        </w:tc>
        <w:tc>
          <w:tcPr>
            <w:tcW w:w="3937" w:type="dxa"/>
          </w:tcPr>
          <w:p w14:paraId="1694A73F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фагоцитоза, г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мопоэза, лейкопоэза, нейтроп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ния</w:t>
            </w:r>
          </w:p>
        </w:tc>
      </w:tr>
      <w:tr w:rsidR="00282875" w:rsidRPr="00287A2C" w14:paraId="76A7A7E3" w14:textId="77777777" w:rsidTr="006D399C">
        <w:tc>
          <w:tcPr>
            <w:tcW w:w="1980" w:type="dxa"/>
          </w:tcPr>
          <w:p w14:paraId="5093BC88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Натрия ну</w:t>
            </w:r>
            <w:r w:rsidRPr="00287A2C">
              <w:rPr>
                <w:rFonts w:ascii="Cambria" w:hAnsi="Cambria"/>
              </w:rPr>
              <w:t>к</w:t>
            </w:r>
            <w:r w:rsidRPr="00287A2C">
              <w:rPr>
                <w:rFonts w:ascii="Cambria" w:hAnsi="Cambria"/>
              </w:rPr>
              <w:t>леинат</w:t>
            </w:r>
          </w:p>
        </w:tc>
        <w:tc>
          <w:tcPr>
            <w:tcW w:w="4086" w:type="dxa"/>
          </w:tcPr>
          <w:p w14:paraId="4EB48BAA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Гидролизат дрожежевой РНК</w:t>
            </w:r>
          </w:p>
        </w:tc>
        <w:tc>
          <w:tcPr>
            <w:tcW w:w="3937" w:type="dxa"/>
          </w:tcPr>
          <w:p w14:paraId="7F5EE5ED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</w:t>
            </w:r>
          </w:p>
        </w:tc>
      </w:tr>
      <w:tr w:rsidR="00282875" w:rsidRPr="00287A2C" w14:paraId="7A92B4F9" w14:textId="77777777" w:rsidTr="006D399C">
        <w:tc>
          <w:tcPr>
            <w:tcW w:w="10003" w:type="dxa"/>
            <w:gridSpan w:val="3"/>
          </w:tcPr>
          <w:p w14:paraId="18E093CC" w14:textId="77777777" w:rsidR="00282875" w:rsidRPr="00287A2C" w:rsidRDefault="00282875" w:rsidP="006D399C">
            <w:pPr>
              <w:jc w:val="center"/>
              <w:rPr>
                <w:rFonts w:ascii="Cambria" w:hAnsi="Cambria"/>
                <w:b/>
              </w:rPr>
            </w:pPr>
            <w:r w:rsidRPr="00287A2C">
              <w:rPr>
                <w:rFonts w:ascii="Cambria" w:hAnsi="Cambria"/>
                <w:b/>
              </w:rPr>
              <w:t>Препараты интерферона</w:t>
            </w:r>
          </w:p>
        </w:tc>
      </w:tr>
      <w:tr w:rsidR="00282875" w:rsidRPr="00287A2C" w14:paraId="662E9C44" w14:textId="77777777" w:rsidTr="006D399C">
        <w:tc>
          <w:tcPr>
            <w:tcW w:w="1980" w:type="dxa"/>
          </w:tcPr>
          <w:p w14:paraId="6935B9AD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Роферон А, и</w:t>
            </w:r>
            <w:r w:rsidRPr="00287A2C">
              <w:rPr>
                <w:rFonts w:ascii="Cambria" w:hAnsi="Cambria"/>
              </w:rPr>
              <w:t>н</w:t>
            </w:r>
            <w:r w:rsidRPr="00287A2C">
              <w:rPr>
                <w:rFonts w:ascii="Cambria" w:hAnsi="Cambria"/>
              </w:rPr>
              <w:t>терферон α-2а</w:t>
            </w:r>
          </w:p>
        </w:tc>
        <w:tc>
          <w:tcPr>
            <w:tcW w:w="4086" w:type="dxa"/>
          </w:tcPr>
          <w:p w14:paraId="4D21208D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Рекомбинантный интерферон α-2а</w:t>
            </w:r>
          </w:p>
        </w:tc>
        <w:tc>
          <w:tcPr>
            <w:tcW w:w="3937" w:type="dxa"/>
          </w:tcPr>
          <w:p w14:paraId="0AEAA0FC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Супрессия продукции ИФН-α; н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достаточность фагоцитоза, а</w:t>
            </w:r>
            <w:r w:rsidRPr="00287A2C">
              <w:rPr>
                <w:rFonts w:ascii="Cambria" w:hAnsi="Cambria"/>
              </w:rPr>
              <w:t>к</w:t>
            </w:r>
            <w:r w:rsidRPr="00287A2C">
              <w:rPr>
                <w:rFonts w:ascii="Cambria" w:hAnsi="Cambria"/>
              </w:rPr>
              <w:t>тивности ЕК; наличие активной виру</w:t>
            </w:r>
            <w:r w:rsidRPr="00287A2C">
              <w:rPr>
                <w:rFonts w:ascii="Cambria" w:hAnsi="Cambria"/>
              </w:rPr>
              <w:t>с</w:t>
            </w:r>
            <w:r w:rsidRPr="00287A2C">
              <w:rPr>
                <w:rFonts w:ascii="Cambria" w:hAnsi="Cambria"/>
              </w:rPr>
              <w:t>ной инфекции</w:t>
            </w:r>
          </w:p>
        </w:tc>
      </w:tr>
      <w:tr w:rsidR="00282875" w:rsidRPr="00287A2C" w14:paraId="0EDBE86E" w14:textId="77777777" w:rsidTr="006D399C">
        <w:tc>
          <w:tcPr>
            <w:tcW w:w="1980" w:type="dxa"/>
          </w:tcPr>
          <w:p w14:paraId="252DC9CD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 xml:space="preserve">Реаферон для иньекций </w:t>
            </w:r>
            <w:r w:rsidRPr="00287A2C">
              <w:rPr>
                <w:rFonts w:ascii="Cambria" w:hAnsi="Cambria"/>
              </w:rPr>
              <w:lastRenderedPageBreak/>
              <w:t>с</w:t>
            </w:r>
            <w:r w:rsidRPr="00287A2C">
              <w:rPr>
                <w:rFonts w:ascii="Cambria" w:hAnsi="Cambria"/>
              </w:rPr>
              <w:t>у</w:t>
            </w:r>
            <w:r w:rsidRPr="00287A2C">
              <w:rPr>
                <w:rFonts w:ascii="Cambria" w:hAnsi="Cambria"/>
              </w:rPr>
              <w:t>хой, Интрон-А, Р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альдирон, Виферон, Гриппферон</w:t>
            </w:r>
          </w:p>
        </w:tc>
        <w:tc>
          <w:tcPr>
            <w:tcW w:w="4086" w:type="dxa"/>
          </w:tcPr>
          <w:p w14:paraId="68A382EE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lastRenderedPageBreak/>
              <w:t>Рекомбинантный интерферон α-2</w:t>
            </w:r>
            <w:r w:rsidRPr="00287A2C">
              <w:rPr>
                <w:rFonts w:ascii="Cambria" w:hAnsi="Cambria"/>
                <w:lang w:val="en-US"/>
              </w:rPr>
              <w:t>b</w:t>
            </w:r>
          </w:p>
        </w:tc>
        <w:tc>
          <w:tcPr>
            <w:tcW w:w="3937" w:type="dxa"/>
          </w:tcPr>
          <w:p w14:paraId="63E2CCE9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</w:t>
            </w:r>
          </w:p>
        </w:tc>
      </w:tr>
      <w:tr w:rsidR="00282875" w:rsidRPr="00287A2C" w14:paraId="66DF32A4" w14:textId="77777777" w:rsidTr="006D399C">
        <w:tc>
          <w:tcPr>
            <w:tcW w:w="10003" w:type="dxa"/>
            <w:gridSpan w:val="3"/>
          </w:tcPr>
          <w:p w14:paraId="25707903" w14:textId="77777777" w:rsidR="00282875" w:rsidRPr="00287A2C" w:rsidRDefault="00282875" w:rsidP="006D399C">
            <w:pPr>
              <w:jc w:val="center"/>
              <w:rPr>
                <w:rFonts w:ascii="Cambria" w:hAnsi="Cambria"/>
                <w:b/>
              </w:rPr>
            </w:pPr>
            <w:r w:rsidRPr="00287A2C">
              <w:rPr>
                <w:rFonts w:ascii="Cambria" w:hAnsi="Cambria"/>
                <w:b/>
              </w:rPr>
              <w:t>Индукторы синтеза интерферона</w:t>
            </w:r>
          </w:p>
        </w:tc>
      </w:tr>
      <w:tr w:rsidR="00282875" w:rsidRPr="00287A2C" w14:paraId="2CB444BB" w14:textId="77777777" w:rsidTr="006D399C">
        <w:tc>
          <w:tcPr>
            <w:tcW w:w="1980" w:type="dxa"/>
          </w:tcPr>
          <w:p w14:paraId="1BA6B385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Амиксин (т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ролон)</w:t>
            </w:r>
          </w:p>
        </w:tc>
        <w:tc>
          <w:tcPr>
            <w:tcW w:w="4086" w:type="dxa"/>
          </w:tcPr>
          <w:p w14:paraId="6541A50B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Синтетический низкомолекуля</w:t>
            </w:r>
            <w:r w:rsidRPr="00287A2C">
              <w:rPr>
                <w:rFonts w:ascii="Cambria" w:hAnsi="Cambria"/>
              </w:rPr>
              <w:t>р</w:t>
            </w:r>
            <w:r w:rsidRPr="00287A2C">
              <w:rPr>
                <w:rFonts w:ascii="Cambria" w:hAnsi="Cambria"/>
              </w:rPr>
              <w:t>ный препарат класса флуоренов</w:t>
            </w:r>
          </w:p>
        </w:tc>
        <w:tc>
          <w:tcPr>
            <w:tcW w:w="3937" w:type="dxa"/>
          </w:tcPr>
          <w:p w14:paraId="22658BE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синтеза инте</w:t>
            </w:r>
            <w:r w:rsidRPr="00287A2C">
              <w:rPr>
                <w:rFonts w:ascii="Cambria" w:hAnsi="Cambria"/>
              </w:rPr>
              <w:t>р</w:t>
            </w:r>
            <w:r w:rsidRPr="00287A2C">
              <w:rPr>
                <w:rFonts w:ascii="Cambria" w:hAnsi="Cambria"/>
              </w:rPr>
              <w:t>феронов (преимущественно - ИФН-α); хронические герпесв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русные и другие внутриклето</w:t>
            </w:r>
            <w:r w:rsidRPr="00287A2C">
              <w:rPr>
                <w:rFonts w:ascii="Cambria" w:hAnsi="Cambria"/>
              </w:rPr>
              <w:t>ч</w:t>
            </w:r>
            <w:r w:rsidRPr="00287A2C">
              <w:rPr>
                <w:rFonts w:ascii="Cambria" w:hAnsi="Cambria"/>
              </w:rPr>
              <w:t>ные инфекции</w:t>
            </w:r>
          </w:p>
        </w:tc>
      </w:tr>
      <w:tr w:rsidR="00282875" w:rsidRPr="00287A2C" w14:paraId="53CAEC59" w14:textId="77777777" w:rsidTr="006D399C">
        <w:tc>
          <w:tcPr>
            <w:tcW w:w="1980" w:type="dxa"/>
          </w:tcPr>
          <w:p w14:paraId="1ABD756E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Циклоферон</w:t>
            </w:r>
          </w:p>
        </w:tc>
        <w:tc>
          <w:tcPr>
            <w:tcW w:w="4086" w:type="dxa"/>
          </w:tcPr>
          <w:p w14:paraId="714EB8FA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Метилглукамина акридонацетат</w:t>
            </w:r>
          </w:p>
        </w:tc>
        <w:tc>
          <w:tcPr>
            <w:tcW w:w="3937" w:type="dxa"/>
          </w:tcPr>
          <w:p w14:paraId="741B3B9D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</w:t>
            </w:r>
          </w:p>
        </w:tc>
      </w:tr>
      <w:tr w:rsidR="00282875" w:rsidRPr="00287A2C" w14:paraId="689724FE" w14:textId="77777777" w:rsidTr="006D399C">
        <w:tc>
          <w:tcPr>
            <w:tcW w:w="1980" w:type="dxa"/>
          </w:tcPr>
          <w:p w14:paraId="2AD9E4FB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Неовир</w:t>
            </w:r>
          </w:p>
        </w:tc>
        <w:tc>
          <w:tcPr>
            <w:tcW w:w="4086" w:type="dxa"/>
          </w:tcPr>
          <w:p w14:paraId="0432321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Гетероароматическое производное карбоксиметилакридона</w:t>
            </w:r>
          </w:p>
        </w:tc>
        <w:tc>
          <w:tcPr>
            <w:tcW w:w="3937" w:type="dxa"/>
          </w:tcPr>
          <w:p w14:paraId="14B7C1EC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</w:t>
            </w:r>
          </w:p>
        </w:tc>
      </w:tr>
      <w:tr w:rsidR="00282875" w:rsidRPr="00287A2C" w14:paraId="19D14866" w14:textId="77777777" w:rsidTr="006D399C">
        <w:tc>
          <w:tcPr>
            <w:tcW w:w="1980" w:type="dxa"/>
          </w:tcPr>
          <w:p w14:paraId="09730F3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Ридостин</w:t>
            </w:r>
          </w:p>
        </w:tc>
        <w:tc>
          <w:tcPr>
            <w:tcW w:w="4086" w:type="dxa"/>
          </w:tcPr>
          <w:p w14:paraId="1E1AD2B9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Двуспиральныя РНК лизата дро</w:t>
            </w:r>
            <w:r w:rsidRPr="00287A2C">
              <w:rPr>
                <w:rFonts w:ascii="Cambria" w:hAnsi="Cambria"/>
              </w:rPr>
              <w:t>ж</w:t>
            </w:r>
            <w:r w:rsidRPr="00287A2C">
              <w:rPr>
                <w:rFonts w:ascii="Cambria" w:hAnsi="Cambria"/>
              </w:rPr>
              <w:t xml:space="preserve">жей </w:t>
            </w:r>
            <w:r w:rsidRPr="00287A2C">
              <w:rPr>
                <w:rFonts w:ascii="Cambria" w:hAnsi="Cambria"/>
                <w:lang w:val="en-US"/>
              </w:rPr>
              <w:t>Sacchazamyces</w:t>
            </w:r>
            <w:r w:rsidRPr="00287A2C">
              <w:rPr>
                <w:rFonts w:ascii="Cambria" w:hAnsi="Cambria"/>
              </w:rPr>
              <w:t xml:space="preserve"> </w:t>
            </w:r>
            <w:r w:rsidRPr="00287A2C">
              <w:rPr>
                <w:rFonts w:ascii="Cambria" w:hAnsi="Cambria"/>
                <w:lang w:val="en-US"/>
              </w:rPr>
              <w:t>cereviciae</w:t>
            </w:r>
          </w:p>
        </w:tc>
        <w:tc>
          <w:tcPr>
            <w:tcW w:w="3937" w:type="dxa"/>
          </w:tcPr>
          <w:p w14:paraId="0612C9B8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</w:t>
            </w:r>
          </w:p>
        </w:tc>
      </w:tr>
      <w:tr w:rsidR="00282875" w:rsidRPr="00287A2C" w14:paraId="1F381886" w14:textId="77777777" w:rsidTr="006D399C">
        <w:tc>
          <w:tcPr>
            <w:tcW w:w="10003" w:type="dxa"/>
            <w:gridSpan w:val="3"/>
          </w:tcPr>
          <w:p w14:paraId="0CD33F82" w14:textId="77777777" w:rsidR="00282875" w:rsidRPr="00287A2C" w:rsidRDefault="00282875" w:rsidP="006D399C">
            <w:pPr>
              <w:jc w:val="center"/>
              <w:rPr>
                <w:rFonts w:ascii="Cambria" w:hAnsi="Cambria"/>
                <w:b/>
              </w:rPr>
            </w:pPr>
            <w:r w:rsidRPr="00287A2C">
              <w:rPr>
                <w:rFonts w:ascii="Cambria" w:hAnsi="Cambria"/>
                <w:b/>
              </w:rPr>
              <w:t>Интерлейкины</w:t>
            </w:r>
          </w:p>
        </w:tc>
      </w:tr>
      <w:tr w:rsidR="00282875" w:rsidRPr="00287A2C" w14:paraId="77E6BD3A" w14:textId="77777777" w:rsidTr="006D399C">
        <w:tc>
          <w:tcPr>
            <w:tcW w:w="1980" w:type="dxa"/>
          </w:tcPr>
          <w:p w14:paraId="46118C4B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Ронколейкин</w:t>
            </w:r>
          </w:p>
        </w:tc>
        <w:tc>
          <w:tcPr>
            <w:tcW w:w="4086" w:type="dxa"/>
          </w:tcPr>
          <w:p w14:paraId="2A3FFB41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Рекомбинантный ИЛ-2</w:t>
            </w:r>
          </w:p>
        </w:tc>
        <w:tc>
          <w:tcPr>
            <w:tcW w:w="3937" w:type="dxa"/>
          </w:tcPr>
          <w:p w14:paraId="7396B691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Дефицит продукции ИЛ-2, неко</w:t>
            </w:r>
            <w:r w:rsidRPr="00287A2C">
              <w:rPr>
                <w:rFonts w:ascii="Cambria" w:hAnsi="Cambria"/>
              </w:rPr>
              <w:t>р</w:t>
            </w:r>
            <w:r w:rsidRPr="00287A2C">
              <w:rPr>
                <w:rFonts w:ascii="Cambria" w:hAnsi="Cambria"/>
              </w:rPr>
              <w:t>регируемый другими препарат</w:t>
            </w:r>
            <w:r w:rsidRPr="00287A2C">
              <w:rPr>
                <w:rFonts w:ascii="Cambria" w:hAnsi="Cambria"/>
              </w:rPr>
              <w:t>а</w:t>
            </w:r>
            <w:r w:rsidRPr="00287A2C">
              <w:rPr>
                <w:rFonts w:ascii="Cambria" w:hAnsi="Cambria"/>
              </w:rPr>
              <w:t xml:space="preserve">ми: снижение числа лимфоцитов, Т-хелперов, </w:t>
            </w:r>
            <w:r w:rsidRPr="00287A2C">
              <w:rPr>
                <w:rFonts w:ascii="Cambria" w:hAnsi="Cambria"/>
                <w:lang w:val="en-US"/>
              </w:rPr>
              <w:t>HLA</w:t>
            </w:r>
            <w:r w:rsidRPr="00287A2C">
              <w:rPr>
                <w:rFonts w:ascii="Cambria" w:hAnsi="Cambria"/>
              </w:rPr>
              <w:t>-</w:t>
            </w:r>
            <w:r w:rsidRPr="00287A2C">
              <w:rPr>
                <w:rFonts w:ascii="Cambria" w:hAnsi="Cambria"/>
                <w:lang w:val="en-US"/>
              </w:rPr>
              <w:t>DR</w:t>
            </w:r>
            <w:r w:rsidRPr="00287A2C">
              <w:rPr>
                <w:rFonts w:ascii="Cambria" w:hAnsi="Cambria"/>
              </w:rPr>
              <w:t xml:space="preserve"> и </w:t>
            </w:r>
            <w:r w:rsidRPr="00287A2C">
              <w:rPr>
                <w:rFonts w:ascii="Cambria" w:hAnsi="Cambria"/>
                <w:lang w:val="en-US"/>
              </w:rPr>
              <w:t>CD</w:t>
            </w:r>
            <w:r w:rsidRPr="00287A2C">
              <w:rPr>
                <w:rFonts w:ascii="Cambria" w:hAnsi="Cambria"/>
              </w:rPr>
              <w:t>+ ли</w:t>
            </w:r>
            <w:r w:rsidRPr="00287A2C">
              <w:rPr>
                <w:rFonts w:ascii="Cambria" w:hAnsi="Cambria"/>
              </w:rPr>
              <w:t>м</w:t>
            </w:r>
            <w:r w:rsidRPr="00287A2C">
              <w:rPr>
                <w:rFonts w:ascii="Cambria" w:hAnsi="Cambria"/>
              </w:rPr>
              <w:t>фоцитов</w:t>
            </w:r>
          </w:p>
        </w:tc>
      </w:tr>
      <w:tr w:rsidR="00282875" w:rsidRPr="00287A2C" w14:paraId="70B68086" w14:textId="77777777" w:rsidTr="006D399C">
        <w:tc>
          <w:tcPr>
            <w:tcW w:w="1980" w:type="dxa"/>
          </w:tcPr>
          <w:p w14:paraId="69F65147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Беталейкин</w:t>
            </w:r>
          </w:p>
        </w:tc>
        <w:tc>
          <w:tcPr>
            <w:tcW w:w="4086" w:type="dxa"/>
          </w:tcPr>
          <w:p w14:paraId="299910B2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Рекомбинантный ИЛ-1</w:t>
            </w:r>
          </w:p>
        </w:tc>
        <w:tc>
          <w:tcPr>
            <w:tcW w:w="3937" w:type="dxa"/>
          </w:tcPr>
          <w:p w14:paraId="702258D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Лейкопения; уменьшение пр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дукции ИЛ-1; недостаточность функциональной активности ф</w:t>
            </w:r>
            <w:r w:rsidRPr="00287A2C">
              <w:rPr>
                <w:rFonts w:ascii="Cambria" w:hAnsi="Cambria"/>
              </w:rPr>
              <w:t>а</w:t>
            </w:r>
            <w:r w:rsidRPr="00287A2C">
              <w:rPr>
                <w:rFonts w:ascii="Cambria" w:hAnsi="Cambria"/>
              </w:rPr>
              <w:t>гоцитов, лимфоцитов, антител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образования</w:t>
            </w:r>
          </w:p>
        </w:tc>
      </w:tr>
      <w:tr w:rsidR="00282875" w:rsidRPr="00287A2C" w14:paraId="274F9AA0" w14:textId="77777777" w:rsidTr="006D399C">
        <w:tc>
          <w:tcPr>
            <w:tcW w:w="1980" w:type="dxa"/>
          </w:tcPr>
          <w:p w14:paraId="246D87D9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Нейпоген (фи</w:t>
            </w:r>
            <w:r w:rsidRPr="00287A2C">
              <w:rPr>
                <w:rFonts w:ascii="Cambria" w:hAnsi="Cambria"/>
              </w:rPr>
              <w:t>л</w:t>
            </w:r>
            <w:r w:rsidRPr="00287A2C">
              <w:rPr>
                <w:rFonts w:ascii="Cambria" w:hAnsi="Cambria"/>
              </w:rPr>
              <w:t>грастим)</w:t>
            </w:r>
          </w:p>
        </w:tc>
        <w:tc>
          <w:tcPr>
            <w:tcW w:w="4086" w:type="dxa"/>
          </w:tcPr>
          <w:p w14:paraId="19014A5B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Рекомбинантный колониестим</w:t>
            </w:r>
            <w:r w:rsidRPr="00287A2C">
              <w:rPr>
                <w:rFonts w:ascii="Cambria" w:hAnsi="Cambria"/>
              </w:rPr>
              <w:t>у</w:t>
            </w:r>
            <w:r w:rsidRPr="00287A2C">
              <w:rPr>
                <w:rFonts w:ascii="Cambria" w:hAnsi="Cambria"/>
              </w:rPr>
              <w:t>лирующий фактор</w:t>
            </w:r>
          </w:p>
        </w:tc>
        <w:tc>
          <w:tcPr>
            <w:tcW w:w="3937" w:type="dxa"/>
          </w:tcPr>
          <w:p w14:paraId="618E3336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Тяжелые токсические и радиац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онные лейкопении</w:t>
            </w:r>
          </w:p>
        </w:tc>
      </w:tr>
      <w:tr w:rsidR="00282875" w:rsidRPr="00287A2C" w14:paraId="414C597B" w14:textId="77777777" w:rsidTr="006D399C">
        <w:tc>
          <w:tcPr>
            <w:tcW w:w="1980" w:type="dxa"/>
          </w:tcPr>
          <w:p w14:paraId="33EBB734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Лейкомакс (молграм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стим)</w:t>
            </w:r>
          </w:p>
        </w:tc>
        <w:tc>
          <w:tcPr>
            <w:tcW w:w="4086" w:type="dxa"/>
          </w:tcPr>
          <w:p w14:paraId="74E01FE0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Рекомбинантный колониестим</w:t>
            </w:r>
            <w:r w:rsidRPr="00287A2C">
              <w:rPr>
                <w:rFonts w:ascii="Cambria" w:hAnsi="Cambria"/>
              </w:rPr>
              <w:t>у</w:t>
            </w:r>
            <w:r w:rsidRPr="00287A2C">
              <w:rPr>
                <w:rFonts w:ascii="Cambria" w:hAnsi="Cambria"/>
              </w:rPr>
              <w:t>лирующий фактор</w:t>
            </w:r>
          </w:p>
        </w:tc>
        <w:tc>
          <w:tcPr>
            <w:tcW w:w="3937" w:type="dxa"/>
          </w:tcPr>
          <w:p w14:paraId="5533DA59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</w:t>
            </w:r>
          </w:p>
        </w:tc>
      </w:tr>
      <w:tr w:rsidR="00282875" w:rsidRPr="00287A2C" w14:paraId="2234221B" w14:textId="77777777" w:rsidTr="006D399C">
        <w:tc>
          <w:tcPr>
            <w:tcW w:w="10003" w:type="dxa"/>
            <w:gridSpan w:val="3"/>
          </w:tcPr>
          <w:p w14:paraId="291192A9" w14:textId="77777777" w:rsidR="00282875" w:rsidRPr="00287A2C" w:rsidRDefault="00282875" w:rsidP="006D399C">
            <w:pPr>
              <w:jc w:val="center"/>
              <w:rPr>
                <w:rFonts w:ascii="Cambria" w:hAnsi="Cambria"/>
                <w:b/>
              </w:rPr>
            </w:pPr>
            <w:r w:rsidRPr="00287A2C">
              <w:rPr>
                <w:rFonts w:ascii="Cambria" w:hAnsi="Cambria"/>
                <w:b/>
              </w:rPr>
              <w:t>Препараты иммуноглобулинов</w:t>
            </w:r>
          </w:p>
        </w:tc>
      </w:tr>
      <w:tr w:rsidR="00282875" w:rsidRPr="00287A2C" w14:paraId="67814CA0" w14:textId="77777777" w:rsidTr="006D399C">
        <w:tc>
          <w:tcPr>
            <w:tcW w:w="1980" w:type="dxa"/>
          </w:tcPr>
          <w:p w14:paraId="450D2EF0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Иммуноглоб</w:t>
            </w:r>
            <w:r w:rsidRPr="00287A2C">
              <w:rPr>
                <w:rFonts w:ascii="Cambria" w:hAnsi="Cambria"/>
              </w:rPr>
              <w:t>у</w:t>
            </w:r>
            <w:r w:rsidRPr="00287A2C">
              <w:rPr>
                <w:rFonts w:ascii="Cambria" w:hAnsi="Cambria"/>
              </w:rPr>
              <w:t>лин человеч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ский нормал</w:t>
            </w:r>
            <w:r w:rsidRPr="00287A2C">
              <w:rPr>
                <w:rFonts w:ascii="Cambria" w:hAnsi="Cambria"/>
              </w:rPr>
              <w:t>ь</w:t>
            </w:r>
            <w:r w:rsidRPr="00287A2C">
              <w:rPr>
                <w:rFonts w:ascii="Cambria" w:hAnsi="Cambria"/>
              </w:rPr>
              <w:t>ный для вну</w:t>
            </w:r>
            <w:r w:rsidRPr="00287A2C">
              <w:rPr>
                <w:rFonts w:ascii="Cambria" w:hAnsi="Cambria"/>
              </w:rPr>
              <w:t>т</w:t>
            </w:r>
            <w:r w:rsidRPr="00287A2C">
              <w:rPr>
                <w:rFonts w:ascii="Cambria" w:hAnsi="Cambria"/>
              </w:rPr>
              <w:t>ривенного вв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дения Иммун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венин Октагам Биавен В.И. Сандоглобулин</w:t>
            </w:r>
          </w:p>
        </w:tc>
        <w:tc>
          <w:tcPr>
            <w:tcW w:w="4086" w:type="dxa"/>
          </w:tcPr>
          <w:p w14:paraId="25CE91D1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 xml:space="preserve">Иммуноглобулин </w:t>
            </w:r>
            <w:r w:rsidRPr="00287A2C">
              <w:rPr>
                <w:rFonts w:ascii="Cambria" w:hAnsi="Cambria"/>
                <w:lang w:val="en-US"/>
              </w:rPr>
              <w:t>G</w:t>
            </w:r>
            <w:r w:rsidRPr="00287A2C">
              <w:rPr>
                <w:rFonts w:ascii="Cambria" w:hAnsi="Cambria"/>
              </w:rPr>
              <w:t xml:space="preserve"> из донорской крови</w:t>
            </w:r>
          </w:p>
        </w:tc>
        <w:tc>
          <w:tcPr>
            <w:tcW w:w="3937" w:type="dxa"/>
          </w:tcPr>
          <w:p w14:paraId="00BCD699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 xml:space="preserve">Угнетение продукции </w:t>
            </w:r>
            <w:r w:rsidRPr="00287A2C">
              <w:rPr>
                <w:rFonts w:ascii="Cambria" w:hAnsi="Cambria"/>
                <w:lang w:val="en-US"/>
              </w:rPr>
              <w:t>IgG</w:t>
            </w:r>
            <w:r w:rsidRPr="00287A2C">
              <w:rPr>
                <w:rFonts w:ascii="Cambria" w:hAnsi="Cambria"/>
              </w:rPr>
              <w:t xml:space="preserve"> или н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состоятельность гуморального звена; угроза нагноительных септических процессах; недост</w:t>
            </w:r>
            <w:r w:rsidRPr="00287A2C">
              <w:rPr>
                <w:rFonts w:ascii="Cambria" w:hAnsi="Cambria"/>
              </w:rPr>
              <w:t>а</w:t>
            </w:r>
            <w:r w:rsidRPr="00287A2C">
              <w:rPr>
                <w:rFonts w:ascii="Cambria" w:hAnsi="Cambria"/>
              </w:rPr>
              <w:t>точный эффект от проводимой этиотропной терапии (затяжное течение, быстрое развитие рец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 xml:space="preserve">дива и </w:t>
            </w:r>
            <w:proofErr w:type="gramStart"/>
            <w:r w:rsidRPr="00287A2C">
              <w:rPr>
                <w:rFonts w:ascii="Cambria" w:hAnsi="Cambria"/>
              </w:rPr>
              <w:t>т.д.</w:t>
            </w:r>
            <w:proofErr w:type="gramEnd"/>
            <w:r w:rsidRPr="00287A2C">
              <w:rPr>
                <w:rFonts w:ascii="Cambria" w:hAnsi="Cambria"/>
              </w:rPr>
              <w:t>)</w:t>
            </w:r>
          </w:p>
        </w:tc>
      </w:tr>
      <w:tr w:rsidR="00282875" w:rsidRPr="00287A2C" w14:paraId="09184772" w14:textId="77777777" w:rsidTr="006D399C">
        <w:tc>
          <w:tcPr>
            <w:tcW w:w="1980" w:type="dxa"/>
          </w:tcPr>
          <w:p w14:paraId="666573EF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Пентаглобин</w:t>
            </w:r>
          </w:p>
        </w:tc>
        <w:tc>
          <w:tcPr>
            <w:tcW w:w="4086" w:type="dxa"/>
          </w:tcPr>
          <w:p w14:paraId="5D1D8D0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В 1 мл протеина плазмы соде</w:t>
            </w:r>
            <w:r w:rsidRPr="00287A2C">
              <w:rPr>
                <w:rFonts w:ascii="Cambria" w:hAnsi="Cambria"/>
              </w:rPr>
              <w:t>р</w:t>
            </w:r>
            <w:r w:rsidRPr="00287A2C">
              <w:rPr>
                <w:rFonts w:ascii="Cambria" w:hAnsi="Cambria"/>
              </w:rPr>
              <w:t xml:space="preserve">жится </w:t>
            </w:r>
            <w:r w:rsidRPr="00287A2C">
              <w:rPr>
                <w:rFonts w:ascii="Cambria" w:hAnsi="Cambria"/>
                <w:lang w:val="en-US"/>
              </w:rPr>
              <w:t>IgG</w:t>
            </w:r>
            <w:r w:rsidRPr="00287A2C">
              <w:rPr>
                <w:rFonts w:ascii="Cambria" w:hAnsi="Cambria"/>
              </w:rPr>
              <w:t xml:space="preserve"> – 38 мг, </w:t>
            </w:r>
            <w:r w:rsidRPr="00287A2C">
              <w:rPr>
                <w:rFonts w:ascii="Cambria" w:hAnsi="Cambria"/>
                <w:lang w:val="en-US"/>
              </w:rPr>
              <w:t>IgA</w:t>
            </w:r>
            <w:r w:rsidRPr="00287A2C">
              <w:rPr>
                <w:rFonts w:ascii="Cambria" w:hAnsi="Cambria"/>
              </w:rPr>
              <w:t xml:space="preserve"> – 6 мг, </w:t>
            </w:r>
            <w:r w:rsidRPr="00287A2C">
              <w:rPr>
                <w:rFonts w:ascii="Cambria" w:hAnsi="Cambria"/>
                <w:lang w:val="en-US"/>
              </w:rPr>
              <w:t>IgM</w:t>
            </w:r>
            <w:r w:rsidRPr="00287A2C">
              <w:rPr>
                <w:rFonts w:ascii="Cambria" w:hAnsi="Cambria"/>
              </w:rPr>
              <w:t xml:space="preserve"> – 6 мг</w:t>
            </w:r>
          </w:p>
        </w:tc>
        <w:tc>
          <w:tcPr>
            <w:tcW w:w="3937" w:type="dxa"/>
          </w:tcPr>
          <w:p w14:paraId="51B7893A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Тяжелые инфекционные забол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вания; угроза или манифестация се</w:t>
            </w:r>
            <w:r w:rsidRPr="00287A2C">
              <w:rPr>
                <w:rFonts w:ascii="Cambria" w:hAnsi="Cambria"/>
              </w:rPr>
              <w:t>п</w:t>
            </w:r>
            <w:r w:rsidRPr="00287A2C">
              <w:rPr>
                <w:rFonts w:ascii="Cambria" w:hAnsi="Cambria"/>
              </w:rPr>
              <w:t>тического синдрома</w:t>
            </w:r>
          </w:p>
        </w:tc>
      </w:tr>
      <w:tr w:rsidR="00282875" w:rsidRPr="00287A2C" w14:paraId="31F53A4D" w14:textId="77777777" w:rsidTr="006D399C">
        <w:tc>
          <w:tcPr>
            <w:tcW w:w="1980" w:type="dxa"/>
          </w:tcPr>
          <w:p w14:paraId="03799DEF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Цитотекин</w:t>
            </w:r>
          </w:p>
        </w:tc>
        <w:tc>
          <w:tcPr>
            <w:tcW w:w="4086" w:type="dxa"/>
          </w:tcPr>
          <w:p w14:paraId="6BAC922B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Специфический антицитомегал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 xml:space="preserve">вирусный </w:t>
            </w:r>
            <w:r w:rsidRPr="00287A2C">
              <w:rPr>
                <w:rFonts w:ascii="Cambria" w:hAnsi="Cambria"/>
              </w:rPr>
              <w:lastRenderedPageBreak/>
              <w:t xml:space="preserve">иммуноглобулин </w:t>
            </w:r>
            <w:r w:rsidRPr="00287A2C">
              <w:rPr>
                <w:rFonts w:ascii="Cambria" w:hAnsi="Cambria"/>
                <w:lang w:val="en-US"/>
              </w:rPr>
              <w:t>G</w:t>
            </w:r>
            <w:r w:rsidRPr="00287A2C">
              <w:rPr>
                <w:rFonts w:ascii="Cambria" w:hAnsi="Cambria"/>
              </w:rPr>
              <w:t xml:space="preserve"> из д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норской крови</w:t>
            </w:r>
          </w:p>
        </w:tc>
        <w:tc>
          <w:tcPr>
            <w:tcW w:w="3937" w:type="dxa"/>
          </w:tcPr>
          <w:p w14:paraId="56706C3D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lastRenderedPageBreak/>
              <w:t>Активная инфекция, вызванная ц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томегаловирусом</w:t>
            </w:r>
          </w:p>
        </w:tc>
      </w:tr>
      <w:tr w:rsidR="00282875" w:rsidRPr="00287A2C" w14:paraId="1A4ABE70" w14:textId="77777777" w:rsidTr="006D399C">
        <w:tc>
          <w:tcPr>
            <w:tcW w:w="10003" w:type="dxa"/>
            <w:gridSpan w:val="3"/>
          </w:tcPr>
          <w:p w14:paraId="27CA6328" w14:textId="77777777" w:rsidR="00282875" w:rsidRPr="00287A2C" w:rsidRDefault="00282875" w:rsidP="006D399C">
            <w:pPr>
              <w:jc w:val="center"/>
              <w:rPr>
                <w:rFonts w:ascii="Cambria" w:hAnsi="Cambria"/>
                <w:b/>
              </w:rPr>
            </w:pPr>
            <w:r w:rsidRPr="00287A2C">
              <w:rPr>
                <w:rFonts w:ascii="Cambria" w:hAnsi="Cambria"/>
                <w:b/>
              </w:rPr>
              <w:t>Иммуностимуляторы бактериального происхождения</w:t>
            </w:r>
          </w:p>
        </w:tc>
      </w:tr>
      <w:tr w:rsidR="00282875" w:rsidRPr="00287A2C" w14:paraId="5A38B303" w14:textId="77777777" w:rsidTr="006D399C">
        <w:tc>
          <w:tcPr>
            <w:tcW w:w="1980" w:type="dxa"/>
          </w:tcPr>
          <w:p w14:paraId="40789E69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Рибомунил</w:t>
            </w:r>
          </w:p>
        </w:tc>
        <w:tc>
          <w:tcPr>
            <w:tcW w:w="4086" w:type="dxa"/>
          </w:tcPr>
          <w:p w14:paraId="6E62062C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Рибосомы 4 наиболее частых пат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генов респираторного тракта и прот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 xml:space="preserve">огликаны мембранной части </w:t>
            </w:r>
            <w:r w:rsidRPr="00287A2C">
              <w:rPr>
                <w:rFonts w:ascii="Cambria" w:hAnsi="Cambria"/>
                <w:lang w:val="en-US"/>
              </w:rPr>
              <w:t>Kle</w:t>
            </w:r>
            <w:r w:rsidRPr="00287A2C">
              <w:rPr>
                <w:rFonts w:ascii="Cambria" w:hAnsi="Cambria"/>
                <w:lang w:val="en-US"/>
              </w:rPr>
              <w:t>b</w:t>
            </w:r>
            <w:r w:rsidRPr="00287A2C">
              <w:rPr>
                <w:rFonts w:ascii="Cambria" w:hAnsi="Cambria"/>
                <w:lang w:val="en-US"/>
              </w:rPr>
              <w:t>siella</w:t>
            </w:r>
            <w:r w:rsidRPr="00287A2C">
              <w:rPr>
                <w:rFonts w:ascii="Cambria" w:hAnsi="Cambria"/>
              </w:rPr>
              <w:t xml:space="preserve"> </w:t>
            </w:r>
            <w:r w:rsidRPr="00287A2C">
              <w:rPr>
                <w:rFonts w:ascii="Cambria" w:hAnsi="Cambria"/>
                <w:lang w:val="en-US"/>
              </w:rPr>
              <w:t>pneumonia</w:t>
            </w:r>
          </w:p>
        </w:tc>
        <w:tc>
          <w:tcPr>
            <w:tcW w:w="3937" w:type="dxa"/>
          </w:tcPr>
          <w:p w14:paraId="4193B2A1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иммунной з</w:t>
            </w:r>
            <w:r w:rsidRPr="00287A2C">
              <w:rPr>
                <w:rFonts w:ascii="Cambria" w:hAnsi="Cambria"/>
              </w:rPr>
              <w:t>а</w:t>
            </w:r>
            <w:r w:rsidRPr="00287A2C">
              <w:rPr>
                <w:rFonts w:ascii="Cambria" w:hAnsi="Cambria"/>
              </w:rPr>
              <w:t>щиты респираторного тракта, выработки специфических ант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 xml:space="preserve">тел классов </w:t>
            </w:r>
            <w:r w:rsidRPr="00287A2C">
              <w:rPr>
                <w:rFonts w:ascii="Cambria" w:hAnsi="Cambria"/>
                <w:lang w:val="en-US"/>
              </w:rPr>
              <w:t>IgG</w:t>
            </w:r>
            <w:r w:rsidRPr="00287A2C">
              <w:rPr>
                <w:rFonts w:ascii="Cambria" w:hAnsi="Cambria"/>
              </w:rPr>
              <w:t xml:space="preserve"> и </w:t>
            </w:r>
            <w:r w:rsidRPr="00287A2C">
              <w:rPr>
                <w:rFonts w:ascii="Cambria" w:hAnsi="Cambria"/>
                <w:lang w:val="en-US"/>
              </w:rPr>
              <w:t>IgA</w:t>
            </w:r>
            <w:r w:rsidRPr="00287A2C">
              <w:rPr>
                <w:rFonts w:ascii="Cambria" w:hAnsi="Cambria"/>
              </w:rPr>
              <w:t>, супрессия Т-звена и</w:t>
            </w:r>
            <w:r w:rsidRPr="00287A2C">
              <w:rPr>
                <w:rFonts w:ascii="Cambria" w:hAnsi="Cambria"/>
              </w:rPr>
              <w:t>м</w:t>
            </w:r>
            <w:r w:rsidRPr="00287A2C">
              <w:rPr>
                <w:rFonts w:ascii="Cambria" w:hAnsi="Cambria"/>
              </w:rPr>
              <w:t>мунитета, функций фагоцитов</w:t>
            </w:r>
          </w:p>
        </w:tc>
      </w:tr>
      <w:tr w:rsidR="00282875" w:rsidRPr="00287A2C" w14:paraId="3A55279A" w14:textId="77777777" w:rsidTr="006D399C">
        <w:tc>
          <w:tcPr>
            <w:tcW w:w="1980" w:type="dxa"/>
          </w:tcPr>
          <w:p w14:paraId="4C3862D7" w14:textId="77777777" w:rsidR="00282875" w:rsidRPr="00287A2C" w:rsidRDefault="00282875" w:rsidP="006D3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Бронхо</w:t>
            </w:r>
            <w:r w:rsidRPr="00287A2C">
              <w:rPr>
                <w:rFonts w:ascii="Cambria" w:hAnsi="Cambria"/>
              </w:rPr>
              <w:t>мунал</w:t>
            </w:r>
          </w:p>
        </w:tc>
        <w:tc>
          <w:tcPr>
            <w:tcW w:w="4086" w:type="dxa"/>
          </w:tcPr>
          <w:p w14:paraId="2A34A966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Лизат 8 наиболее частых патог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нов респираторного тракта</w:t>
            </w:r>
          </w:p>
        </w:tc>
        <w:tc>
          <w:tcPr>
            <w:tcW w:w="3937" w:type="dxa"/>
          </w:tcPr>
          <w:p w14:paraId="415378FC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местной защ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ты респираторного тракта, сп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цифич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 xml:space="preserve">ских антител класса </w:t>
            </w:r>
            <w:r w:rsidRPr="00287A2C">
              <w:rPr>
                <w:rFonts w:ascii="Cambria" w:hAnsi="Cambria"/>
                <w:lang w:val="en-US"/>
              </w:rPr>
              <w:t>IgG</w:t>
            </w:r>
            <w:r w:rsidRPr="00287A2C">
              <w:rPr>
                <w:rFonts w:ascii="Cambria" w:hAnsi="Cambria"/>
              </w:rPr>
              <w:t xml:space="preserve">, </w:t>
            </w:r>
            <w:r w:rsidRPr="00287A2C">
              <w:rPr>
                <w:rFonts w:ascii="Cambria" w:hAnsi="Cambria"/>
                <w:lang w:val="en-US"/>
              </w:rPr>
              <w:t>IgA</w:t>
            </w:r>
            <w:r w:rsidRPr="00287A2C">
              <w:rPr>
                <w:rFonts w:ascii="Cambria" w:hAnsi="Cambria"/>
              </w:rPr>
              <w:t>; с</w:t>
            </w:r>
            <w:r w:rsidRPr="00287A2C">
              <w:rPr>
                <w:rFonts w:ascii="Cambria" w:hAnsi="Cambria"/>
              </w:rPr>
              <w:t>у</w:t>
            </w:r>
            <w:r w:rsidRPr="00287A2C">
              <w:rPr>
                <w:rFonts w:ascii="Cambria" w:hAnsi="Cambria"/>
              </w:rPr>
              <w:t>прессия Т-звена, функций фагоц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 xml:space="preserve">тов, в </w:t>
            </w:r>
            <w:proofErr w:type="gramStart"/>
            <w:r w:rsidRPr="00287A2C">
              <w:rPr>
                <w:rFonts w:ascii="Cambria" w:hAnsi="Cambria"/>
              </w:rPr>
              <w:t>т.ч.</w:t>
            </w:r>
            <w:proofErr w:type="gramEnd"/>
            <w:r w:rsidRPr="00287A2C">
              <w:rPr>
                <w:rFonts w:ascii="Cambria" w:hAnsi="Cambria"/>
              </w:rPr>
              <w:t xml:space="preserve"> альвеолярных макроф</w:t>
            </w:r>
            <w:r w:rsidRPr="00287A2C">
              <w:rPr>
                <w:rFonts w:ascii="Cambria" w:hAnsi="Cambria"/>
              </w:rPr>
              <w:t>а</w:t>
            </w:r>
            <w:r w:rsidRPr="00287A2C">
              <w:rPr>
                <w:rFonts w:ascii="Cambria" w:hAnsi="Cambria"/>
              </w:rPr>
              <w:t>гов</w:t>
            </w:r>
          </w:p>
        </w:tc>
      </w:tr>
      <w:tr w:rsidR="00282875" w:rsidRPr="00287A2C" w14:paraId="6AA7CD7F" w14:textId="77777777" w:rsidTr="006D399C">
        <w:tc>
          <w:tcPr>
            <w:tcW w:w="1980" w:type="dxa"/>
          </w:tcPr>
          <w:p w14:paraId="6FDD006E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Ликопид</w:t>
            </w:r>
          </w:p>
        </w:tc>
        <w:tc>
          <w:tcPr>
            <w:tcW w:w="4086" w:type="dxa"/>
          </w:tcPr>
          <w:p w14:paraId="0C6672BA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Синтетический мурамилдипептид</w:t>
            </w:r>
          </w:p>
        </w:tc>
        <w:tc>
          <w:tcPr>
            <w:tcW w:w="3937" w:type="dxa"/>
          </w:tcPr>
          <w:p w14:paraId="514BF94D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функций ма</w:t>
            </w:r>
            <w:r w:rsidRPr="00287A2C">
              <w:rPr>
                <w:rFonts w:ascii="Cambria" w:hAnsi="Cambria"/>
              </w:rPr>
              <w:t>к</w:t>
            </w:r>
            <w:r w:rsidRPr="00287A2C">
              <w:rPr>
                <w:rFonts w:ascii="Cambria" w:hAnsi="Cambria"/>
              </w:rPr>
              <w:t>рофагов/фагоцитов, включая п</w:t>
            </w:r>
            <w:r w:rsidRPr="00287A2C">
              <w:rPr>
                <w:rFonts w:ascii="Cambria" w:hAnsi="Cambria"/>
              </w:rPr>
              <w:t>о</w:t>
            </w:r>
            <w:r w:rsidRPr="00287A2C">
              <w:rPr>
                <w:rFonts w:ascii="Cambria" w:hAnsi="Cambria"/>
              </w:rPr>
              <w:t>глощение, киллинг бактерий, выработку ИЛ; вторично актив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руют основные субпопуляции лимфоцитов включая ЕК</w:t>
            </w:r>
          </w:p>
        </w:tc>
      </w:tr>
      <w:tr w:rsidR="00282875" w:rsidRPr="00287A2C" w14:paraId="54B8F7CB" w14:textId="77777777" w:rsidTr="006D399C">
        <w:tc>
          <w:tcPr>
            <w:tcW w:w="1980" w:type="dxa"/>
          </w:tcPr>
          <w:p w14:paraId="428368C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Имудон</w:t>
            </w:r>
          </w:p>
        </w:tc>
        <w:tc>
          <w:tcPr>
            <w:tcW w:w="4086" w:type="dxa"/>
          </w:tcPr>
          <w:p w14:paraId="4656E2B2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 xml:space="preserve">Лиофилизированная смесь 4 видов лактобактерий, 8 наиболее частых бактериальных патогенов полости рта и </w:t>
            </w:r>
            <w:r w:rsidRPr="00287A2C">
              <w:rPr>
                <w:rFonts w:ascii="Cambria" w:hAnsi="Cambria"/>
                <w:lang w:val="en-US"/>
              </w:rPr>
              <w:t>Candida</w:t>
            </w:r>
            <w:r w:rsidRPr="00287A2C">
              <w:rPr>
                <w:rFonts w:ascii="Cambria" w:hAnsi="Cambria"/>
              </w:rPr>
              <w:t xml:space="preserve"> </w:t>
            </w:r>
            <w:r w:rsidRPr="00287A2C">
              <w:rPr>
                <w:rFonts w:ascii="Cambria" w:hAnsi="Cambria"/>
                <w:lang w:val="en-US"/>
              </w:rPr>
              <w:t>albicans</w:t>
            </w:r>
          </w:p>
        </w:tc>
        <w:tc>
          <w:tcPr>
            <w:tcW w:w="3937" w:type="dxa"/>
          </w:tcPr>
          <w:p w14:paraId="0E43A90C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местной защ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ты полости рта, глотки, трахеи</w:t>
            </w:r>
          </w:p>
        </w:tc>
      </w:tr>
      <w:tr w:rsidR="00282875" w:rsidRPr="00287A2C" w14:paraId="520E13C4" w14:textId="77777777" w:rsidTr="006D399C">
        <w:tc>
          <w:tcPr>
            <w:tcW w:w="1980" w:type="dxa"/>
          </w:tcPr>
          <w:p w14:paraId="5706F6B2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ИРС-19</w:t>
            </w:r>
          </w:p>
        </w:tc>
        <w:tc>
          <w:tcPr>
            <w:tcW w:w="4086" w:type="dxa"/>
          </w:tcPr>
          <w:p w14:paraId="4132DD3C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Лизат 10 наиболее частых патог</w:t>
            </w:r>
            <w:r w:rsidRPr="00287A2C">
              <w:rPr>
                <w:rFonts w:ascii="Cambria" w:hAnsi="Cambria"/>
              </w:rPr>
              <w:t>е</w:t>
            </w:r>
            <w:r w:rsidRPr="00287A2C">
              <w:rPr>
                <w:rFonts w:ascii="Cambria" w:hAnsi="Cambria"/>
              </w:rPr>
              <w:t>нов верхних дыхательных путей</w:t>
            </w:r>
          </w:p>
        </w:tc>
        <w:tc>
          <w:tcPr>
            <w:tcW w:w="3937" w:type="dxa"/>
          </w:tcPr>
          <w:p w14:paraId="575E2714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Недостаточность местной защ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 xml:space="preserve">ты верхних дыхательных путей (лизоцима, секреторных </w:t>
            </w:r>
            <w:r w:rsidRPr="00287A2C">
              <w:rPr>
                <w:rFonts w:ascii="Cambria" w:hAnsi="Cambria"/>
                <w:lang w:val="en-US"/>
              </w:rPr>
              <w:t>IgA</w:t>
            </w:r>
            <w:r w:rsidRPr="00287A2C">
              <w:rPr>
                <w:rFonts w:ascii="Cambria" w:hAnsi="Cambria"/>
              </w:rPr>
              <w:t>, функций фагоц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тов/нейтрофилов)</w:t>
            </w:r>
          </w:p>
        </w:tc>
      </w:tr>
      <w:tr w:rsidR="00282875" w:rsidRPr="00287A2C" w14:paraId="3A7F2839" w14:textId="77777777" w:rsidTr="006D399C">
        <w:tc>
          <w:tcPr>
            <w:tcW w:w="10003" w:type="dxa"/>
            <w:gridSpan w:val="3"/>
          </w:tcPr>
          <w:p w14:paraId="01191675" w14:textId="77777777" w:rsidR="00282875" w:rsidRPr="00287A2C" w:rsidRDefault="00282875" w:rsidP="006D399C">
            <w:pPr>
              <w:jc w:val="center"/>
              <w:rPr>
                <w:rFonts w:ascii="Cambria" w:hAnsi="Cambria"/>
                <w:b/>
              </w:rPr>
            </w:pPr>
            <w:r w:rsidRPr="00287A2C">
              <w:rPr>
                <w:rFonts w:ascii="Cambria" w:hAnsi="Cambria"/>
                <w:b/>
              </w:rPr>
              <w:t>Системные пероральные ферменты (энзимы)</w:t>
            </w:r>
          </w:p>
        </w:tc>
      </w:tr>
      <w:tr w:rsidR="00282875" w:rsidRPr="00287A2C" w14:paraId="1C948870" w14:textId="77777777" w:rsidTr="006D399C">
        <w:tc>
          <w:tcPr>
            <w:tcW w:w="1980" w:type="dxa"/>
          </w:tcPr>
          <w:p w14:paraId="3B36E282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Флогензим</w:t>
            </w:r>
          </w:p>
        </w:tc>
        <w:tc>
          <w:tcPr>
            <w:tcW w:w="4086" w:type="dxa"/>
          </w:tcPr>
          <w:p w14:paraId="439C6553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1 таблетка содержит: бромелайн – 90 мг, трипсин – 48 мг, рутозид – 100 мг</w:t>
            </w:r>
          </w:p>
        </w:tc>
        <w:tc>
          <w:tcPr>
            <w:tcW w:w="3937" w:type="dxa"/>
          </w:tcPr>
          <w:p w14:paraId="61E801A9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Выраженные воспалительные реакции; нарушение микроци</w:t>
            </w:r>
            <w:r w:rsidRPr="00287A2C">
              <w:rPr>
                <w:rFonts w:ascii="Cambria" w:hAnsi="Cambria"/>
              </w:rPr>
              <w:t>р</w:t>
            </w:r>
            <w:r w:rsidRPr="00287A2C">
              <w:rPr>
                <w:rFonts w:ascii="Cambria" w:hAnsi="Cambria"/>
              </w:rPr>
              <w:t>куляции, реологических свойств крови, эл</w:t>
            </w:r>
            <w:r w:rsidRPr="00287A2C">
              <w:rPr>
                <w:rFonts w:ascii="Cambria" w:hAnsi="Cambria"/>
              </w:rPr>
              <w:t>и</w:t>
            </w:r>
            <w:r w:rsidRPr="00287A2C">
              <w:rPr>
                <w:rFonts w:ascii="Cambria" w:hAnsi="Cambria"/>
              </w:rPr>
              <w:t>минации иммунных комплексов</w:t>
            </w:r>
          </w:p>
        </w:tc>
      </w:tr>
      <w:tr w:rsidR="00282875" w:rsidRPr="00287A2C" w14:paraId="1FA31CD4" w14:textId="77777777" w:rsidTr="006D399C">
        <w:tc>
          <w:tcPr>
            <w:tcW w:w="1980" w:type="dxa"/>
          </w:tcPr>
          <w:p w14:paraId="0942F494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Вобензим</w:t>
            </w:r>
          </w:p>
        </w:tc>
        <w:tc>
          <w:tcPr>
            <w:tcW w:w="4086" w:type="dxa"/>
          </w:tcPr>
          <w:p w14:paraId="68AD749B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1 таблетка содержит: бромелайн – 45 мг, папаин – 60 мг, панкреатин – 100 мг, химотрипсин – 1 мг, три</w:t>
            </w:r>
            <w:r w:rsidRPr="00287A2C">
              <w:rPr>
                <w:rFonts w:ascii="Cambria" w:hAnsi="Cambria"/>
              </w:rPr>
              <w:t>п</w:t>
            </w:r>
            <w:r w:rsidRPr="00287A2C">
              <w:rPr>
                <w:rFonts w:ascii="Cambria" w:hAnsi="Cambria"/>
              </w:rPr>
              <w:t>син – 24 мг, амилазин – 10мг, лип</w:t>
            </w:r>
            <w:r w:rsidRPr="00287A2C">
              <w:rPr>
                <w:rFonts w:ascii="Cambria" w:hAnsi="Cambria"/>
              </w:rPr>
              <w:t>а</w:t>
            </w:r>
            <w:r w:rsidRPr="00287A2C">
              <w:rPr>
                <w:rFonts w:ascii="Cambria" w:hAnsi="Cambria"/>
              </w:rPr>
              <w:t>за – 10 мг, рутин – 50 мг</w:t>
            </w:r>
          </w:p>
        </w:tc>
        <w:tc>
          <w:tcPr>
            <w:tcW w:w="3937" w:type="dxa"/>
          </w:tcPr>
          <w:p w14:paraId="615F49E7" w14:textId="77777777" w:rsidR="00282875" w:rsidRPr="00287A2C" w:rsidRDefault="00282875" w:rsidP="006D399C">
            <w:pPr>
              <w:rPr>
                <w:rFonts w:ascii="Cambria" w:hAnsi="Cambria"/>
              </w:rPr>
            </w:pPr>
            <w:r w:rsidRPr="00287A2C">
              <w:rPr>
                <w:rFonts w:ascii="Cambria" w:hAnsi="Cambria"/>
              </w:rPr>
              <w:t>То же</w:t>
            </w:r>
          </w:p>
        </w:tc>
      </w:tr>
    </w:tbl>
    <w:p w14:paraId="4F95B8CC" w14:textId="77777777" w:rsidR="00282875" w:rsidRPr="00287A2C" w:rsidRDefault="00282875" w:rsidP="00282875">
      <w:pPr>
        <w:rPr>
          <w:rFonts w:ascii="Cambria" w:hAnsi="Cambria"/>
        </w:rPr>
      </w:pPr>
    </w:p>
    <w:p w14:paraId="3DDF4466" w14:textId="77777777" w:rsidR="00282875" w:rsidRPr="00287A2C" w:rsidRDefault="00282875" w:rsidP="00282875">
      <w:pPr>
        <w:rPr>
          <w:rFonts w:ascii="Cambria" w:hAnsi="Cambria"/>
        </w:rPr>
      </w:pPr>
      <w:r w:rsidRPr="00287A2C">
        <w:rPr>
          <w:rFonts w:ascii="Cambria" w:hAnsi="Cambria"/>
        </w:rPr>
        <w:t xml:space="preserve">  *АОС – антиоксидантная система</w:t>
      </w:r>
    </w:p>
    <w:p w14:paraId="394FD22D" w14:textId="77777777" w:rsidR="00282875" w:rsidRPr="00287A2C" w:rsidRDefault="00282875" w:rsidP="00282875">
      <w:pPr>
        <w:rPr>
          <w:rFonts w:ascii="Cambria" w:hAnsi="Cambria"/>
        </w:rPr>
      </w:pPr>
      <w:r w:rsidRPr="00287A2C">
        <w:rPr>
          <w:rFonts w:ascii="Cambria" w:hAnsi="Cambria"/>
        </w:rPr>
        <w:t>**АИП – аутоиммунная патология</w:t>
      </w:r>
    </w:p>
    <w:p w14:paraId="463EC903" w14:textId="77777777" w:rsidR="00282875" w:rsidRPr="007A6159" w:rsidRDefault="00282875" w:rsidP="00282875">
      <w:pPr>
        <w:pStyle w:val="a3"/>
        <w:ind w:left="0"/>
      </w:pPr>
    </w:p>
    <w:p w14:paraId="512D2E19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4D4E4E9F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502B05EC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1D8F189C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15AFE567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180053E5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5F9F49DD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7CE17CAC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7178C712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4179EFA8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7DEBCC14" w14:textId="77777777" w:rsidR="00282875" w:rsidRDefault="00282875" w:rsidP="00282875">
      <w:pPr>
        <w:rPr>
          <w:rFonts w:ascii="Cambria" w:hAnsi="Cambria"/>
          <w:sz w:val="28"/>
          <w:szCs w:val="28"/>
          <w:u w:val="single"/>
        </w:rPr>
      </w:pPr>
    </w:p>
    <w:p w14:paraId="17823D05" w14:textId="77777777" w:rsidR="00267663" w:rsidRDefault="00267663"/>
    <w:sectPr w:rsidR="0026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AE5"/>
    <w:multiLevelType w:val="hybridMultilevel"/>
    <w:tmpl w:val="F97A77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4532D3"/>
    <w:multiLevelType w:val="hybridMultilevel"/>
    <w:tmpl w:val="F8B262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7BBC1CF0"/>
    <w:multiLevelType w:val="hybridMultilevel"/>
    <w:tmpl w:val="CAE2D5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EF"/>
    <w:rsid w:val="00267663"/>
    <w:rsid w:val="00282875"/>
    <w:rsid w:val="006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0EFC"/>
  <w15:chartTrackingRefBased/>
  <w15:docId w15:val="{FDC96837-8845-4D79-A676-70B8AABC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28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2935</Words>
  <Characters>16734</Characters>
  <Application>Microsoft Office Word</Application>
  <DocSecurity>0</DocSecurity>
  <Lines>139</Lines>
  <Paragraphs>39</Paragraphs>
  <ScaleCrop>false</ScaleCrop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2</cp:revision>
  <dcterms:created xsi:type="dcterms:W3CDTF">2020-04-24T08:17:00Z</dcterms:created>
  <dcterms:modified xsi:type="dcterms:W3CDTF">2020-04-24T08:19:00Z</dcterms:modified>
</cp:coreProperties>
</file>