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A2" w:rsidRDefault="00AD02A2" w:rsidP="00AD02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№3</w:t>
      </w:r>
    </w:p>
    <w:p w:rsidR="00AD02A2" w:rsidRDefault="00AD02A2" w:rsidP="00AD02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осциллографа для измерений</w:t>
      </w:r>
    </w:p>
    <w:p w:rsidR="00261C01" w:rsidRPr="00261C01" w:rsidRDefault="00261C01" w:rsidP="00261C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5C12" w:rsidRDefault="00261C01" w:rsidP="00261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>Описание осциллографа. Лицевая панель осциллографа.</w:t>
      </w:r>
    </w:p>
    <w:p w:rsidR="00261C01" w:rsidRDefault="00261C01" w:rsidP="00261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1800225"/>
            <wp:effectExtent l="19050" t="0" r="0" b="0"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01" w:rsidRPr="00261C01" w:rsidRDefault="00261C01" w:rsidP="00FA3C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 xml:space="preserve">Осциллограф имеет два канала ( 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Channel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>) А и</w:t>
      </w:r>
      <w:proofErr w:type="gramStart"/>
      <w:r w:rsidRPr="00261C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1C01">
        <w:rPr>
          <w:rFonts w:ascii="Times New Roman" w:hAnsi="Times New Roman" w:cs="Times New Roman"/>
          <w:sz w:val="28"/>
          <w:szCs w:val="28"/>
        </w:rPr>
        <w:t xml:space="preserve"> с раздельной регулировкой смещения по вертикали (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Yposition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). Выбор режима по входу осуществляется нажатием кнопок </w:t>
      </w:r>
      <w:r w:rsidRPr="00AF1EA2">
        <w:rPr>
          <w:rFonts w:ascii="Times New Roman" w:hAnsi="Times New Roman" w:cs="Times New Roman"/>
          <w:b/>
          <w:sz w:val="28"/>
          <w:szCs w:val="28"/>
        </w:rPr>
        <w:t>AC</w:t>
      </w:r>
      <w:r w:rsidRPr="00261C01">
        <w:rPr>
          <w:rFonts w:ascii="Times New Roman" w:hAnsi="Times New Roman" w:cs="Times New Roman"/>
          <w:sz w:val="28"/>
          <w:szCs w:val="28"/>
        </w:rPr>
        <w:t xml:space="preserve">, </w:t>
      </w:r>
      <w:r w:rsidRPr="00AF1EA2">
        <w:rPr>
          <w:rFonts w:ascii="Times New Roman" w:hAnsi="Times New Roman" w:cs="Times New Roman"/>
          <w:b/>
          <w:sz w:val="28"/>
          <w:szCs w:val="28"/>
        </w:rPr>
        <w:t>0</w:t>
      </w:r>
      <w:r w:rsidRPr="00261C01">
        <w:rPr>
          <w:rFonts w:ascii="Times New Roman" w:hAnsi="Times New Roman" w:cs="Times New Roman"/>
          <w:sz w:val="28"/>
          <w:szCs w:val="28"/>
        </w:rPr>
        <w:t xml:space="preserve">, </w:t>
      </w:r>
      <w:r w:rsidRPr="00AF1EA2">
        <w:rPr>
          <w:rFonts w:ascii="Times New Roman" w:hAnsi="Times New Roman" w:cs="Times New Roman"/>
          <w:b/>
          <w:sz w:val="28"/>
          <w:szCs w:val="28"/>
        </w:rPr>
        <w:t>DC</w:t>
      </w:r>
      <w:r w:rsidRPr="00261C01">
        <w:rPr>
          <w:rFonts w:ascii="Times New Roman" w:hAnsi="Times New Roman" w:cs="Times New Roman"/>
          <w:sz w:val="28"/>
          <w:szCs w:val="28"/>
        </w:rPr>
        <w:t>. Режим AC предназначен для наблюдения только сигналов переменного тока (режим “закрытого входа”, поскольку на входе усилителя осциллографа включается разделительный конденсатор). В режиме 0входной зажим замыкается на землю. В режиме DC (по умолчанию) можно производить осциллографические измерения как постоянного, так и переменного тока (режим “открытого входа”, поскольку входной сигнал поступает на вход вертикального усилителя непосредственно).</w:t>
      </w:r>
    </w:p>
    <w:p w:rsidR="00261C01" w:rsidRPr="00261C01" w:rsidRDefault="00261C01" w:rsidP="00FA3C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 xml:space="preserve">Режим развертки выбирается кнопками </w:t>
      </w:r>
      <w:r w:rsidRPr="00AF1EA2">
        <w:rPr>
          <w:rFonts w:ascii="Times New Roman" w:hAnsi="Times New Roman" w:cs="Times New Roman"/>
          <w:b/>
          <w:sz w:val="28"/>
          <w:szCs w:val="28"/>
        </w:rPr>
        <w:t>Y/T</w:t>
      </w:r>
      <w:r w:rsidRPr="00261C01">
        <w:rPr>
          <w:rFonts w:ascii="Times New Roman" w:hAnsi="Times New Roman" w:cs="Times New Roman"/>
          <w:sz w:val="28"/>
          <w:szCs w:val="28"/>
        </w:rPr>
        <w:t xml:space="preserve">, </w:t>
      </w:r>
      <w:r w:rsidRPr="00AF1EA2">
        <w:rPr>
          <w:rFonts w:ascii="Times New Roman" w:hAnsi="Times New Roman" w:cs="Times New Roman"/>
          <w:b/>
          <w:sz w:val="28"/>
          <w:szCs w:val="28"/>
        </w:rPr>
        <w:t>B/A</w:t>
      </w:r>
      <w:r w:rsidRPr="00261C01">
        <w:rPr>
          <w:rFonts w:ascii="Times New Roman" w:hAnsi="Times New Roman" w:cs="Times New Roman"/>
          <w:sz w:val="28"/>
          <w:szCs w:val="28"/>
        </w:rPr>
        <w:t xml:space="preserve">, </w:t>
      </w:r>
      <w:r w:rsidRPr="00AF1EA2">
        <w:rPr>
          <w:rFonts w:ascii="Times New Roman" w:hAnsi="Times New Roman" w:cs="Times New Roman"/>
          <w:b/>
          <w:sz w:val="28"/>
          <w:szCs w:val="28"/>
        </w:rPr>
        <w:t>A/B</w:t>
      </w:r>
      <w:r w:rsidRPr="00261C01">
        <w:rPr>
          <w:rFonts w:ascii="Times New Roman" w:hAnsi="Times New Roman" w:cs="Times New Roman"/>
          <w:sz w:val="28"/>
          <w:szCs w:val="28"/>
        </w:rPr>
        <w:t>. В режиме Y/T (обычный режим, включен по умолчанию) реализуется  следующий режим развертки : по вертикали – напряжение сигнала, по горизонтали – время; в режиме B/A : по вертикали – сигнал канала</w:t>
      </w:r>
      <w:proofErr w:type="gramStart"/>
      <w:r w:rsidRPr="00261C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1C01">
        <w:rPr>
          <w:rFonts w:ascii="Times New Roman" w:hAnsi="Times New Roman" w:cs="Times New Roman"/>
          <w:sz w:val="28"/>
          <w:szCs w:val="28"/>
        </w:rPr>
        <w:t>, по горизонтали – сигнал канала А в режиме A/B: по вертикали  - сигнал канала</w:t>
      </w:r>
      <w:proofErr w:type="gramStart"/>
      <w:r w:rsidRPr="00261C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61C01">
        <w:rPr>
          <w:rFonts w:ascii="Times New Roman" w:hAnsi="Times New Roman" w:cs="Times New Roman"/>
          <w:sz w:val="28"/>
          <w:szCs w:val="28"/>
        </w:rPr>
        <w:t>, по горизонтали – сигнал канала В.</w:t>
      </w:r>
    </w:p>
    <w:p w:rsidR="00261C01" w:rsidRPr="00261C01" w:rsidRDefault="00261C01" w:rsidP="00FA3C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 xml:space="preserve">В режиме развертки Y/T длительность развертки </w:t>
      </w:r>
      <w:proofErr w:type="gramStart"/>
      <w:r w:rsidRPr="00261C0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61C01">
        <w:rPr>
          <w:rFonts w:ascii="Times New Roman" w:hAnsi="Times New Roman" w:cs="Times New Roman"/>
          <w:sz w:val="28"/>
          <w:szCs w:val="28"/>
        </w:rPr>
        <w:t>Timebase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) может быть задана в диапазоне от 0,1 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>/дел (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div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) до 1 с/дел ( s/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div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) с возможностью установки смещения в тех же единицах по горизонтали, то есть по оси X ( X 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>).</w:t>
      </w:r>
    </w:p>
    <w:p w:rsidR="00261C01" w:rsidRPr="00261C01" w:rsidRDefault="00261C01" w:rsidP="00FA3C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 xml:space="preserve">В режиме Y/T предусмотрен также ждущий режим 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Trigger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с запуском развертки ( 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) по переднему или заднему фронту запускающего сигнала при </w:t>
      </w:r>
      <w:r w:rsidRPr="00261C01">
        <w:rPr>
          <w:rFonts w:ascii="Times New Roman" w:hAnsi="Times New Roman" w:cs="Times New Roman"/>
          <w:sz w:val="28"/>
          <w:szCs w:val="28"/>
        </w:rPr>
        <w:lastRenderedPageBreak/>
        <w:t>регулируемом уровне (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) запуска, а также в режиме 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Auto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>, от канала</w:t>
      </w:r>
      <w:proofErr w:type="gramStart"/>
      <w:r w:rsidRPr="00261C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61C01">
        <w:rPr>
          <w:rFonts w:ascii="Times New Roman" w:hAnsi="Times New Roman" w:cs="Times New Roman"/>
          <w:sz w:val="28"/>
          <w:szCs w:val="28"/>
        </w:rPr>
        <w:t>, от канала  В или от внешнего источника (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Ext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>), подключаемого к зажиму в блоке управления (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Trigger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>). Названные режимы запуска развертки выбираются кнопками</w:t>
      </w:r>
      <w:proofErr w:type="gramStart"/>
      <w:r w:rsidRPr="00261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C01">
        <w:rPr>
          <w:rFonts w:ascii="Times New Roman" w:hAnsi="Times New Roman" w:cs="Times New Roman"/>
          <w:sz w:val="28"/>
          <w:szCs w:val="28"/>
        </w:rPr>
        <w:t xml:space="preserve"> </w:t>
      </w:r>
      <w:r w:rsidRPr="00AF1EA2">
        <w:rPr>
          <w:rFonts w:ascii="Times New Roman" w:hAnsi="Times New Roman" w:cs="Times New Roman"/>
          <w:b/>
          <w:sz w:val="28"/>
          <w:szCs w:val="28"/>
        </w:rPr>
        <w:t>AUTO</w:t>
      </w:r>
      <w:r w:rsidRPr="00261C01">
        <w:rPr>
          <w:rFonts w:ascii="Times New Roman" w:hAnsi="Times New Roman" w:cs="Times New Roman"/>
          <w:sz w:val="28"/>
          <w:szCs w:val="28"/>
        </w:rPr>
        <w:t xml:space="preserve">, </w:t>
      </w:r>
      <w:r w:rsidRPr="00AF1EA2">
        <w:rPr>
          <w:rFonts w:ascii="Times New Roman" w:hAnsi="Times New Roman" w:cs="Times New Roman"/>
          <w:b/>
          <w:sz w:val="28"/>
          <w:szCs w:val="28"/>
        </w:rPr>
        <w:t>A</w:t>
      </w:r>
      <w:r w:rsidRPr="00261C01">
        <w:rPr>
          <w:rFonts w:ascii="Times New Roman" w:hAnsi="Times New Roman" w:cs="Times New Roman"/>
          <w:sz w:val="28"/>
          <w:szCs w:val="28"/>
        </w:rPr>
        <w:t xml:space="preserve">, </w:t>
      </w:r>
      <w:r w:rsidRPr="00AF1EA2">
        <w:rPr>
          <w:rFonts w:ascii="Times New Roman" w:hAnsi="Times New Roman" w:cs="Times New Roman"/>
          <w:b/>
          <w:sz w:val="28"/>
          <w:szCs w:val="28"/>
        </w:rPr>
        <w:t>B</w:t>
      </w:r>
      <w:r w:rsidRPr="00261C01">
        <w:rPr>
          <w:rFonts w:ascii="Times New Roman" w:hAnsi="Times New Roman" w:cs="Times New Roman"/>
          <w:sz w:val="28"/>
          <w:szCs w:val="28"/>
        </w:rPr>
        <w:t xml:space="preserve">, </w:t>
      </w:r>
      <w:r w:rsidRPr="00AF1EA2">
        <w:rPr>
          <w:rFonts w:ascii="Times New Roman" w:hAnsi="Times New Roman" w:cs="Times New Roman"/>
          <w:b/>
          <w:sz w:val="28"/>
          <w:szCs w:val="28"/>
        </w:rPr>
        <w:t>EXT</w:t>
      </w:r>
      <w:r w:rsidRPr="00261C01">
        <w:rPr>
          <w:rFonts w:ascii="Times New Roman" w:hAnsi="Times New Roman" w:cs="Times New Roman"/>
          <w:sz w:val="28"/>
          <w:szCs w:val="28"/>
        </w:rPr>
        <w:t>.</w:t>
      </w:r>
    </w:p>
    <w:p w:rsidR="00261C01" w:rsidRPr="00261C01" w:rsidRDefault="00261C01" w:rsidP="00FA3C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 xml:space="preserve">Можно установить режим однократной развертки через системное меню </w:t>
      </w:r>
      <w:r w:rsidRPr="00AF1EA2">
        <w:rPr>
          <w:rFonts w:ascii="Times New Roman" w:hAnsi="Times New Roman" w:cs="Times New Roman"/>
          <w:i/>
          <w:sz w:val="28"/>
          <w:szCs w:val="28"/>
          <w:lang w:val="en-US"/>
        </w:rPr>
        <w:t>Analysis</w:t>
      </w:r>
      <w:r w:rsidRPr="00261C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61C01">
        <w:rPr>
          <w:rFonts w:ascii="Times New Roman" w:hAnsi="Times New Roman" w:cs="Times New Roman"/>
          <w:sz w:val="28"/>
          <w:szCs w:val="28"/>
        </w:rPr>
        <w:t>опция</w:t>
      </w:r>
      <w:r w:rsidRPr="0026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EA2">
        <w:rPr>
          <w:rFonts w:ascii="Times New Roman" w:hAnsi="Times New Roman" w:cs="Times New Roman"/>
          <w:i/>
          <w:sz w:val="28"/>
          <w:szCs w:val="28"/>
          <w:lang w:val="en-US"/>
        </w:rPr>
        <w:t>Analysis Options</w:t>
      </w:r>
      <w:r w:rsidRPr="0026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1C01">
        <w:rPr>
          <w:rFonts w:ascii="Times New Roman" w:hAnsi="Times New Roman" w:cs="Times New Roman"/>
          <w:sz w:val="28"/>
          <w:szCs w:val="28"/>
        </w:rPr>
        <w:t>на</w:t>
      </w:r>
      <w:r w:rsidRPr="0026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1C01">
        <w:rPr>
          <w:rFonts w:ascii="Times New Roman" w:hAnsi="Times New Roman" w:cs="Times New Roman"/>
          <w:sz w:val="28"/>
          <w:szCs w:val="28"/>
        </w:rPr>
        <w:t>закладке</w:t>
      </w:r>
      <w:r w:rsidRPr="0026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EA2">
        <w:rPr>
          <w:rFonts w:ascii="Times New Roman" w:hAnsi="Times New Roman" w:cs="Times New Roman"/>
          <w:i/>
          <w:sz w:val="28"/>
          <w:szCs w:val="28"/>
          <w:lang w:val="en-US"/>
        </w:rPr>
        <w:t>Instruments</w:t>
      </w:r>
      <w:r w:rsidRPr="0026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1C01">
        <w:rPr>
          <w:rFonts w:ascii="Times New Roman" w:hAnsi="Times New Roman" w:cs="Times New Roman"/>
          <w:sz w:val="28"/>
          <w:szCs w:val="28"/>
        </w:rPr>
        <w:t>установить</w:t>
      </w:r>
      <w:r w:rsidRPr="0026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1C01">
        <w:rPr>
          <w:rFonts w:ascii="Times New Roman" w:hAnsi="Times New Roman" w:cs="Times New Roman"/>
          <w:sz w:val="28"/>
          <w:szCs w:val="28"/>
        </w:rPr>
        <w:t>флаг</w:t>
      </w:r>
      <w:r w:rsidRPr="0026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EA2">
        <w:rPr>
          <w:rFonts w:ascii="Times New Roman" w:hAnsi="Times New Roman" w:cs="Times New Roman"/>
          <w:i/>
          <w:sz w:val="28"/>
          <w:szCs w:val="28"/>
          <w:lang w:val="en-US"/>
        </w:rPr>
        <w:t>“Pause after each screen”.</w:t>
      </w:r>
      <w:r w:rsidRPr="0026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1C01">
        <w:rPr>
          <w:rFonts w:ascii="Times New Roman" w:hAnsi="Times New Roman" w:cs="Times New Roman"/>
          <w:sz w:val="28"/>
          <w:szCs w:val="28"/>
        </w:rPr>
        <w:t>Для режима непрерывной развертки – выключить флаг “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Pause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C01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>”. В программе EWB по умолчанию стоит режим непрерывной развертки.</w:t>
      </w:r>
    </w:p>
    <w:p w:rsidR="00261C01" w:rsidRPr="00261C01" w:rsidRDefault="00261C01" w:rsidP="00FA3C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 xml:space="preserve">Соединительным проводам можно задать цвет. Выделив нужный провод, щелкните правой кнопкой мыши и из появившегося контекстного меню выберите пункт </w:t>
      </w:r>
      <w:proofErr w:type="spellStart"/>
      <w:r w:rsidRPr="00AF1EA2">
        <w:rPr>
          <w:rFonts w:ascii="Times New Roman" w:hAnsi="Times New Roman" w:cs="Times New Roman"/>
          <w:i/>
          <w:sz w:val="28"/>
          <w:szCs w:val="28"/>
        </w:rPr>
        <w:t>Wire</w:t>
      </w:r>
      <w:proofErr w:type="spellEnd"/>
      <w:r w:rsidRPr="00AF1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1EA2">
        <w:rPr>
          <w:rFonts w:ascii="Times New Roman" w:hAnsi="Times New Roman" w:cs="Times New Roman"/>
          <w:i/>
          <w:sz w:val="28"/>
          <w:szCs w:val="28"/>
        </w:rPr>
        <w:t>Properties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(Свойство проводов), задайте цвет.</w:t>
      </w:r>
    </w:p>
    <w:p w:rsidR="00261C01" w:rsidRPr="00261C01" w:rsidRDefault="00261C01" w:rsidP="00FA3C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 xml:space="preserve">Заземление осциллографа осуществляется с помощью клеммы </w:t>
      </w:r>
      <w:proofErr w:type="spellStart"/>
      <w:r w:rsidRPr="00AF1EA2">
        <w:rPr>
          <w:rFonts w:ascii="Times New Roman" w:hAnsi="Times New Roman" w:cs="Times New Roman"/>
          <w:b/>
          <w:sz w:val="28"/>
          <w:szCs w:val="28"/>
        </w:rPr>
        <w:t>Ground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в правом верхнем углу прибора.</w:t>
      </w:r>
    </w:p>
    <w:p w:rsidR="00261C01" w:rsidRPr="00261C01" w:rsidRDefault="00261C01" w:rsidP="00FA3C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 xml:space="preserve">При нажатии на кнопку </w:t>
      </w:r>
      <w:proofErr w:type="spellStart"/>
      <w:r w:rsidRPr="00AF1EA2">
        <w:rPr>
          <w:rFonts w:ascii="Times New Roman" w:hAnsi="Times New Roman" w:cs="Times New Roman"/>
          <w:b/>
          <w:sz w:val="28"/>
          <w:szCs w:val="28"/>
        </w:rPr>
        <w:t>Expand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лицевая панель осциллографа существенно меняется:</w:t>
      </w:r>
    </w:p>
    <w:p w:rsidR="00261C01" w:rsidRPr="00261C01" w:rsidRDefault="00261C01" w:rsidP="00261C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176062"/>
            <wp:effectExtent l="19050" t="0" r="9525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01" w:rsidRPr="00261C01" w:rsidRDefault="00261C01" w:rsidP="00261C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>Лицевая панель осциллографа в режиме EXPAND</w:t>
      </w:r>
    </w:p>
    <w:p w:rsidR="00261C01" w:rsidRPr="00261C01" w:rsidRDefault="00261C01" w:rsidP="00D70F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t>Увеличивается размер экрана, появляется возможность прокрутки изображения по горизонтали и его сканирования с помощью вертикальных визирных линий (синего и красного цвета), которые за ушки можно установить в любое место экрана, при этом в индикаторных окошках под экраном приводятся результаты измерения напряжения, временных интервалов и их приращений (между визирными линиями).</w:t>
      </w:r>
    </w:p>
    <w:p w:rsidR="00DE5C12" w:rsidRDefault="00261C01" w:rsidP="00D70F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1C01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 можно инвертировать нажатием кнопки </w:t>
      </w:r>
      <w:proofErr w:type="spellStart"/>
      <w:r w:rsidRPr="00AF1EA2">
        <w:rPr>
          <w:rFonts w:ascii="Times New Roman" w:hAnsi="Times New Roman" w:cs="Times New Roman"/>
          <w:b/>
          <w:sz w:val="28"/>
          <w:szCs w:val="28"/>
        </w:rPr>
        <w:t>Reverse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 и записать данные в файл нажатием кнопки </w:t>
      </w:r>
      <w:proofErr w:type="spellStart"/>
      <w:r w:rsidRPr="00AF1EA2">
        <w:rPr>
          <w:rFonts w:ascii="Times New Roman" w:hAnsi="Times New Roman" w:cs="Times New Roman"/>
          <w:b/>
          <w:sz w:val="28"/>
          <w:szCs w:val="28"/>
        </w:rPr>
        <w:t>Save</w:t>
      </w:r>
      <w:proofErr w:type="spellEnd"/>
      <w:r w:rsidRPr="00261C01">
        <w:rPr>
          <w:rFonts w:ascii="Times New Roman" w:hAnsi="Times New Roman" w:cs="Times New Roman"/>
          <w:sz w:val="28"/>
          <w:szCs w:val="28"/>
        </w:rPr>
        <w:t xml:space="preserve">. Возврат к исходному состоянию осциллографа – нажатием кнопки </w:t>
      </w:r>
      <w:proofErr w:type="spellStart"/>
      <w:r w:rsidRPr="00AF1EA2">
        <w:rPr>
          <w:rFonts w:ascii="Times New Roman" w:hAnsi="Times New Roman" w:cs="Times New Roman"/>
          <w:b/>
          <w:sz w:val="28"/>
          <w:szCs w:val="28"/>
        </w:rPr>
        <w:t>Reduce</w:t>
      </w:r>
      <w:proofErr w:type="spellEnd"/>
      <w:r w:rsidRPr="00AF1EA2">
        <w:rPr>
          <w:rFonts w:ascii="Times New Roman" w:hAnsi="Times New Roman" w:cs="Times New Roman"/>
          <w:b/>
          <w:sz w:val="28"/>
          <w:szCs w:val="28"/>
        </w:rPr>
        <w:t>.</w:t>
      </w:r>
    </w:p>
    <w:p w:rsidR="00AF1EA2" w:rsidRDefault="00AF1EA2" w:rsidP="00261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2BE" w:rsidRDefault="005152BE" w:rsidP="00261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эллипса. </w:t>
      </w:r>
    </w:p>
    <w:p w:rsidR="00717DB7" w:rsidRDefault="00717DB7" w:rsidP="00261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0375" cy="16859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B7" w:rsidRDefault="00717DB7" w:rsidP="00261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DB7" w:rsidRDefault="00717DB7" w:rsidP="00261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D83" w:rsidRPr="00F76004" w:rsidRDefault="008A2D83" w:rsidP="008A2D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2D83">
        <w:rPr>
          <w:rFonts w:ascii="Times New Roman" w:hAnsi="Times New Roman" w:cs="Times New Roman"/>
          <w:b/>
          <w:sz w:val="28"/>
          <w:szCs w:val="28"/>
        </w:rPr>
        <w:t>Содержание лабораторной работы</w:t>
      </w:r>
      <w:r w:rsidR="00F76004" w:rsidRPr="00F76004">
        <w:rPr>
          <w:rFonts w:ascii="Times New Roman" w:hAnsi="Times New Roman" w:cs="Times New Roman"/>
          <w:b/>
          <w:sz w:val="28"/>
          <w:szCs w:val="28"/>
        </w:rPr>
        <w:t>/</w:t>
      </w:r>
    </w:p>
    <w:p w:rsidR="00F76004" w:rsidRPr="00F76004" w:rsidRDefault="00F76004" w:rsidP="008A2D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004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Подготовка к измерениям</w:t>
      </w:r>
    </w:p>
    <w:p w:rsidR="008A2D83" w:rsidRPr="008A2D83" w:rsidRDefault="00F76004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2D83" w:rsidRPr="008A2D83">
        <w:rPr>
          <w:rFonts w:ascii="Times New Roman" w:hAnsi="Times New Roman" w:cs="Times New Roman"/>
          <w:sz w:val="28"/>
          <w:szCs w:val="28"/>
        </w:rPr>
        <w:t>1. Запустить программу EWB.</w:t>
      </w:r>
    </w:p>
    <w:p w:rsidR="008A2D83" w:rsidRPr="008A2D83" w:rsidRDefault="00F76004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2D83" w:rsidRPr="008A2D83">
        <w:rPr>
          <w:rFonts w:ascii="Times New Roman" w:hAnsi="Times New Roman" w:cs="Times New Roman"/>
          <w:sz w:val="28"/>
          <w:szCs w:val="28"/>
        </w:rPr>
        <w:t>2. Из панели контрольно-измерительных приборов (</w:t>
      </w:r>
      <w:proofErr w:type="spellStart"/>
      <w:r w:rsidR="008A2D83" w:rsidRPr="008A2D83">
        <w:rPr>
          <w:rFonts w:ascii="Times New Roman" w:hAnsi="Times New Roman" w:cs="Times New Roman"/>
          <w:sz w:val="28"/>
          <w:szCs w:val="28"/>
        </w:rPr>
        <w:t>Instruments</w:t>
      </w:r>
      <w:proofErr w:type="spellEnd"/>
      <w:r w:rsidR="008A2D83" w:rsidRPr="008A2D83">
        <w:rPr>
          <w:rFonts w:ascii="Times New Roman" w:hAnsi="Times New Roman" w:cs="Times New Roman"/>
          <w:sz w:val="28"/>
          <w:szCs w:val="28"/>
        </w:rPr>
        <w:t xml:space="preserve">) выбрать осциллограф </w:t>
      </w:r>
      <w:r w:rsidR="008A2D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95275"/>
            <wp:effectExtent l="1905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D83" w:rsidRPr="008A2D83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8A2D83" w:rsidRPr="008A2D8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8A2D83" w:rsidRPr="008A2D83">
        <w:rPr>
          <w:rFonts w:ascii="Times New Roman" w:hAnsi="Times New Roman" w:cs="Times New Roman"/>
          <w:sz w:val="28"/>
          <w:szCs w:val="28"/>
        </w:rPr>
        <w:t xml:space="preserve"> на  рабочее поле.</w:t>
      </w:r>
    </w:p>
    <w:p w:rsidR="008A2D83" w:rsidRPr="008A2D83" w:rsidRDefault="00F76004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2D83" w:rsidRPr="008A2D83">
        <w:rPr>
          <w:rFonts w:ascii="Times New Roman" w:hAnsi="Times New Roman" w:cs="Times New Roman"/>
          <w:sz w:val="28"/>
          <w:szCs w:val="28"/>
        </w:rPr>
        <w:t>3. Установить режим однократной развертки - “</w:t>
      </w:r>
      <w:proofErr w:type="spellStart"/>
      <w:r w:rsidR="008A2D83" w:rsidRPr="008A2D83">
        <w:rPr>
          <w:rFonts w:ascii="Times New Roman" w:hAnsi="Times New Roman" w:cs="Times New Roman"/>
          <w:sz w:val="28"/>
          <w:szCs w:val="28"/>
        </w:rPr>
        <w:t>Pause</w:t>
      </w:r>
      <w:proofErr w:type="spellEnd"/>
      <w:r w:rsidR="008A2D83" w:rsidRPr="008A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83" w:rsidRPr="008A2D83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="008A2D83" w:rsidRPr="008A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83" w:rsidRPr="008A2D83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="008A2D83" w:rsidRPr="008A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83" w:rsidRPr="008A2D83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="008A2D83" w:rsidRPr="008A2D83">
        <w:rPr>
          <w:rFonts w:ascii="Times New Roman" w:hAnsi="Times New Roman" w:cs="Times New Roman"/>
          <w:sz w:val="28"/>
          <w:szCs w:val="28"/>
        </w:rPr>
        <w:t>”.</w:t>
      </w:r>
    </w:p>
    <w:p w:rsidR="008A2D83" w:rsidRDefault="00F76004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2D83" w:rsidRPr="008A2D83">
        <w:rPr>
          <w:rFonts w:ascii="Times New Roman" w:hAnsi="Times New Roman" w:cs="Times New Roman"/>
          <w:sz w:val="28"/>
          <w:szCs w:val="28"/>
        </w:rPr>
        <w:t>4. Подключить источник</w:t>
      </w:r>
      <w:r w:rsidR="00B83C0B">
        <w:rPr>
          <w:rFonts w:ascii="Times New Roman" w:hAnsi="Times New Roman" w:cs="Times New Roman"/>
          <w:sz w:val="28"/>
          <w:szCs w:val="28"/>
        </w:rPr>
        <w:t xml:space="preserve"> </w:t>
      </w:r>
      <w:r w:rsidR="00B83C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CFD43">
            <wp:extent cx="414655" cy="372110"/>
            <wp:effectExtent l="0" t="0" r="444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3C0B">
        <w:rPr>
          <w:rFonts w:ascii="Times New Roman" w:hAnsi="Times New Roman" w:cs="Times New Roman"/>
          <w:sz w:val="28"/>
          <w:szCs w:val="28"/>
        </w:rPr>
        <w:t xml:space="preserve"> </w:t>
      </w:r>
      <w:r w:rsidR="008A2D83" w:rsidRPr="008A2D83">
        <w:rPr>
          <w:rFonts w:ascii="Times New Roman" w:hAnsi="Times New Roman" w:cs="Times New Roman"/>
          <w:sz w:val="28"/>
          <w:szCs w:val="28"/>
        </w:rPr>
        <w:t xml:space="preserve"> (библиотека компонентов </w:t>
      </w:r>
      <w:proofErr w:type="spellStart"/>
      <w:r w:rsidR="008A2D83" w:rsidRPr="008A2D83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="008A2D83" w:rsidRPr="008A2D83">
        <w:rPr>
          <w:rFonts w:ascii="Times New Roman" w:hAnsi="Times New Roman" w:cs="Times New Roman"/>
          <w:sz w:val="28"/>
          <w:szCs w:val="28"/>
        </w:rPr>
        <w:t>)</w:t>
      </w:r>
      <w:r w:rsidR="000B0880">
        <w:rPr>
          <w:rFonts w:ascii="Times New Roman" w:hAnsi="Times New Roman" w:cs="Times New Roman"/>
          <w:sz w:val="28"/>
          <w:szCs w:val="28"/>
        </w:rPr>
        <w:t xml:space="preserve"> и собрать схему </w:t>
      </w:r>
      <w:r w:rsidR="00AD02A2">
        <w:rPr>
          <w:rFonts w:ascii="Times New Roman" w:hAnsi="Times New Roman" w:cs="Times New Roman"/>
          <w:sz w:val="28"/>
          <w:szCs w:val="28"/>
        </w:rPr>
        <w:t xml:space="preserve">рис.1. </w:t>
      </w:r>
      <w:r w:rsidR="008A2D83" w:rsidRPr="008A2D83">
        <w:rPr>
          <w:rFonts w:ascii="Times New Roman" w:hAnsi="Times New Roman" w:cs="Times New Roman"/>
          <w:sz w:val="28"/>
          <w:szCs w:val="28"/>
        </w:rPr>
        <w:t xml:space="preserve">с параметрами </w:t>
      </w:r>
      <w:r w:rsidR="000B0880">
        <w:rPr>
          <w:rFonts w:ascii="Times New Roman" w:hAnsi="Times New Roman" w:cs="Times New Roman"/>
          <w:sz w:val="28"/>
          <w:szCs w:val="28"/>
        </w:rPr>
        <w:t>согласно заданному варианту (табл.1.)</w:t>
      </w:r>
    </w:p>
    <w:p w:rsidR="008A2D83" w:rsidRDefault="000B0880" w:rsidP="008A2D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56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A2" w:rsidRDefault="00AD02A2" w:rsidP="008A2D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измерения осциллографом</w:t>
      </w:r>
    </w:p>
    <w:p w:rsidR="00AD02A2" w:rsidRDefault="00AD02A2" w:rsidP="008A2D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2A2" w:rsidRDefault="00AD02A2" w:rsidP="00AD02A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Установите параметры исследуемого сигнала на генераторе сигналов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варианта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1. </w:t>
      </w:r>
    </w:p>
    <w:p w:rsidR="00AD02A2" w:rsidRDefault="00AD02A2" w:rsidP="00AD02A2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D96485" w:rsidRPr="00D96485" w:rsidTr="00D96485">
        <w:trPr>
          <w:jc w:val="center"/>
        </w:trPr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</w:t>
            </w:r>
            <w:proofErr w:type="spellEnd"/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Частота, кГц 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Амплитуда,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96485" w:rsidRPr="00D96485" w:rsidTr="00D96485">
        <w:trPr>
          <w:jc w:val="center"/>
        </w:trPr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96485" w:rsidRPr="00D96485" w:rsidTr="00D96485">
        <w:trPr>
          <w:jc w:val="center"/>
        </w:trPr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96485" w:rsidRPr="00D96485" w:rsidTr="00D96485">
        <w:trPr>
          <w:jc w:val="center"/>
        </w:trPr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96485" w:rsidRPr="00D96485" w:rsidTr="00D96485">
        <w:trPr>
          <w:jc w:val="center"/>
        </w:trPr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96485" w:rsidRPr="00D96485" w:rsidTr="00D96485">
        <w:trPr>
          <w:jc w:val="center"/>
        </w:trPr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96485" w:rsidRPr="00D96485" w:rsidTr="00D96485">
        <w:trPr>
          <w:jc w:val="center"/>
        </w:trPr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96485" w:rsidRPr="00D96485" w:rsidRDefault="00D96485" w:rsidP="00D964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4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03A14" w:rsidRDefault="00603A14" w:rsidP="008A2D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A14" w:rsidRDefault="00603A14" w:rsidP="00F760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6004" w:rsidRPr="00F76004" w:rsidRDefault="00F76004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A2D83" w:rsidRPr="008A2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Двойным щелчком на значок осциллографа увеличить его размер. Запустить демонстрацию работы схемы нажав на 1 в правом верхнем углу. После появления развертки на экране осциллографа остановить работу схемы нажав на </w:t>
      </w:r>
      <w:r w:rsidRPr="00F7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PAUSE</w:t>
      </w:r>
      <w:r>
        <w:rPr>
          <w:rFonts w:ascii="Times New Roman" w:hAnsi="Times New Roman" w:cs="Times New Roman"/>
          <w:sz w:val="28"/>
          <w:szCs w:val="28"/>
        </w:rPr>
        <w:t>». Увеличить размер экрана кнопкой «</w:t>
      </w:r>
      <w:r>
        <w:rPr>
          <w:rFonts w:ascii="Times New Roman" w:hAnsi="Times New Roman" w:cs="Times New Roman"/>
          <w:sz w:val="28"/>
          <w:szCs w:val="28"/>
          <w:lang w:val="en-US"/>
        </w:rPr>
        <w:t>EXPAND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004">
        <w:rPr>
          <w:rFonts w:ascii="Times New Roman" w:hAnsi="Times New Roman" w:cs="Times New Roman"/>
          <w:sz w:val="28"/>
          <w:szCs w:val="28"/>
        </w:rPr>
        <w:t>/</w:t>
      </w:r>
    </w:p>
    <w:p w:rsidR="00F76004" w:rsidRDefault="00F76004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004">
        <w:rPr>
          <w:rFonts w:ascii="Times New Roman" w:hAnsi="Times New Roman" w:cs="Times New Roman"/>
          <w:b/>
          <w:sz w:val="28"/>
          <w:szCs w:val="28"/>
        </w:rPr>
        <w:t>2. Измерение амплитуды и частоты сигнала методом калиброванн</w:t>
      </w:r>
      <w:r w:rsidR="00DA003A">
        <w:rPr>
          <w:rFonts w:ascii="Times New Roman" w:hAnsi="Times New Roman" w:cs="Times New Roman"/>
          <w:b/>
          <w:sz w:val="28"/>
          <w:szCs w:val="28"/>
        </w:rPr>
        <w:t>ой шкалы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DEB" w:rsidRPr="008D7DEB" w:rsidRDefault="00F76004" w:rsidP="00256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A2D83" w:rsidRPr="008A2D83">
        <w:rPr>
          <w:rFonts w:ascii="Times New Roman" w:hAnsi="Times New Roman" w:cs="Times New Roman"/>
          <w:sz w:val="28"/>
          <w:szCs w:val="28"/>
        </w:rPr>
        <w:t xml:space="preserve">Измерить амплитуду </w:t>
      </w:r>
      <w:r w:rsidR="008D7DEB">
        <w:rPr>
          <w:rFonts w:ascii="Times New Roman" w:hAnsi="Times New Roman" w:cs="Times New Roman"/>
          <w:sz w:val="28"/>
          <w:szCs w:val="28"/>
        </w:rPr>
        <w:t>импульсов по цене деления</w:t>
      </w:r>
      <w:r w:rsidR="00DA003A">
        <w:rPr>
          <w:rFonts w:ascii="Times New Roman" w:hAnsi="Times New Roman" w:cs="Times New Roman"/>
          <w:sz w:val="28"/>
          <w:szCs w:val="28"/>
        </w:rPr>
        <w:t xml:space="preserve"> шкалы </w:t>
      </w:r>
      <w:r w:rsidR="008D7DEB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DE72EC">
        <w:rPr>
          <w:rFonts w:ascii="Times New Roman" w:hAnsi="Times New Roman" w:cs="Times New Roman"/>
          <w:sz w:val="28"/>
          <w:szCs w:val="28"/>
        </w:rPr>
        <w:t xml:space="preserve">ующего канала осциллографа </w:t>
      </w:r>
      <w:r w:rsidR="00256DB0">
        <w:rPr>
          <w:rFonts w:ascii="Times New Roman" w:hAnsi="Times New Roman" w:cs="Times New Roman"/>
          <w:sz w:val="28"/>
          <w:szCs w:val="28"/>
        </w:rPr>
        <w:t>р</w:t>
      </w:r>
      <w:r w:rsidR="00DE72EC">
        <w:rPr>
          <w:rFonts w:ascii="Times New Roman" w:hAnsi="Times New Roman" w:cs="Times New Roman"/>
          <w:sz w:val="28"/>
          <w:szCs w:val="28"/>
        </w:rPr>
        <w:t>ис.2</w:t>
      </w:r>
      <w:r w:rsidR="008D7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EB" w:rsidRDefault="008D7DEB" w:rsidP="008D7D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62290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91" cy="262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C8" w:rsidRDefault="00256DB0" w:rsidP="008D7D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Рис.2. Вид калиброванной шкалы осциллографа </w:t>
      </w:r>
    </w:p>
    <w:p w:rsidR="00256DB0" w:rsidRDefault="00256DB0" w:rsidP="008D7D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DB0" w:rsidRDefault="00256DB0" w:rsidP="00256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Амплитуда определяется как половина размаха изображения синусоиды:</w:t>
      </w:r>
    </w:p>
    <w:p w:rsidR="00256DB0" w:rsidRPr="008D7DEB" w:rsidRDefault="00256DB0" w:rsidP="00256DB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l 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В</m:t>
          </m:r>
        </m:oMath>
      </m:oMathPara>
    </w:p>
    <w:p w:rsidR="00256DB0" w:rsidRDefault="00256DB0" w:rsidP="00256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8D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=В</w:t>
      </w:r>
      <w:proofErr w:type="gramEnd"/>
      <w:r>
        <w:rPr>
          <w:rFonts w:ascii="Times New Roman" w:hAnsi="Times New Roman" w:cs="Times New Roman"/>
          <w:sz w:val="28"/>
          <w:szCs w:val="28"/>
        </w:rPr>
        <w:t>/дел – показания аттенюатора осциллографа,</w:t>
      </w:r>
    </w:p>
    <w:p w:rsidR="00256DB0" w:rsidRPr="008D7DEB" w:rsidRDefault="00256DB0" w:rsidP="00256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DE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8D7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DE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делений размаха сигнала (десятые доли деления отсчитываются «на глаз).</w:t>
      </w:r>
    </w:p>
    <w:p w:rsidR="00872DC8" w:rsidRDefault="00872DC8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Измерить частоту сигнала. Для этого по изображению экрана определяется период колебаний сигнала по формуле:</w:t>
      </w:r>
    </w:p>
    <w:p w:rsidR="00872DC8" w:rsidRPr="00872DC8" w:rsidRDefault="003606C6" w:rsidP="00872DC8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lN</m:t>
          </m:r>
        </m:oMath>
      </m:oMathPara>
    </w:p>
    <w:p w:rsidR="00872DC8" w:rsidRDefault="00872DC8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2D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показания окна развертки сигнала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/дел. </w:t>
      </w:r>
    </w:p>
    <w:p w:rsidR="00872DC8" w:rsidRPr="00872DC8" w:rsidRDefault="00872DC8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DC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872DC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делениях между точками с одинаковой амплитудой. </w:t>
      </w:r>
    </w:p>
    <w:p w:rsidR="00822E12" w:rsidRDefault="00872DC8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период можно легко определить частоту сигнала. </w:t>
      </w:r>
    </w:p>
    <w:p w:rsidR="00822E12" w:rsidRDefault="00822E12" w:rsidP="00822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6004">
        <w:rPr>
          <w:rFonts w:ascii="Times New Roman" w:hAnsi="Times New Roman" w:cs="Times New Roman"/>
          <w:b/>
          <w:sz w:val="28"/>
          <w:szCs w:val="28"/>
        </w:rPr>
        <w:t xml:space="preserve">. Измерение амплитуды и частоты сигнала методом </w:t>
      </w:r>
      <w:r>
        <w:rPr>
          <w:rFonts w:ascii="Times New Roman" w:hAnsi="Times New Roman" w:cs="Times New Roman"/>
          <w:b/>
          <w:sz w:val="28"/>
          <w:szCs w:val="28"/>
        </w:rPr>
        <w:t>курсорных измерений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FDA" w:rsidRDefault="00822E12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Измерение амплитуды сигнала измерений с помощью курсора. Захватив мышкой курсор (синий или красный) подвести его на максимальное (амплитудное) значение </w:t>
      </w:r>
      <w:r w:rsidR="00F84FDA">
        <w:rPr>
          <w:rFonts w:ascii="Times New Roman" w:hAnsi="Times New Roman" w:cs="Times New Roman"/>
          <w:sz w:val="28"/>
          <w:szCs w:val="28"/>
        </w:rPr>
        <w:t>изображ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F84FDA">
        <w:rPr>
          <w:rFonts w:ascii="Times New Roman" w:hAnsi="Times New Roman" w:cs="Times New Roman"/>
          <w:sz w:val="28"/>
          <w:szCs w:val="28"/>
        </w:rPr>
        <w:t>сигнала и в соответствующем окне появится значение амплитуды сигнала</w:t>
      </w:r>
      <w:r w:rsidR="00B27B5D">
        <w:rPr>
          <w:rFonts w:ascii="Times New Roman" w:hAnsi="Times New Roman" w:cs="Times New Roman"/>
          <w:sz w:val="28"/>
          <w:szCs w:val="28"/>
        </w:rPr>
        <w:t xml:space="preserve"> рис.2</w:t>
      </w:r>
      <w:r w:rsidR="00F84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FDA" w:rsidRDefault="00F84FDA" w:rsidP="005D73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0457" cy="1743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71" cy="174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DA" w:rsidRDefault="00B27B5D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 Вид курсорных меток на экране осциллографа </w:t>
      </w:r>
    </w:p>
    <w:p w:rsidR="00B27B5D" w:rsidRDefault="00B27B5D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391" w:rsidRDefault="00F84FDA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Измерение частоты проводится двумя курсорами, установленными на одинаковые значения напряжения. В соответствующем окне появляется разность по времени</w:t>
      </w:r>
      <w:r w:rsidR="005D7391">
        <w:rPr>
          <w:rFonts w:ascii="Times New Roman" w:hAnsi="Times New Roman" w:cs="Times New Roman"/>
          <w:sz w:val="28"/>
          <w:szCs w:val="28"/>
        </w:rPr>
        <w:t xml:space="preserve">, что соответствует периоду синусоидального сигнала. </w:t>
      </w:r>
    </w:p>
    <w:p w:rsidR="005D7391" w:rsidRDefault="005D7391" w:rsidP="005D739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измерений заполнить таблицу </w:t>
      </w:r>
      <w:r w:rsidR="009E189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 оценить погрешность измерений амплитуды и частоты. </w:t>
      </w:r>
    </w:p>
    <w:p w:rsidR="009E1891" w:rsidRDefault="009E1891" w:rsidP="005D739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1891" w:rsidRDefault="009E1891" w:rsidP="009E189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87287" w:rsidTr="00587287">
        <w:tc>
          <w:tcPr>
            <w:tcW w:w="3284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287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</w:tc>
        <w:tc>
          <w:tcPr>
            <w:tcW w:w="3284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28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амплитуды, </w:t>
            </w:r>
            <w:proofErr w:type="gramStart"/>
            <w:r w:rsidRPr="00587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85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287">
              <w:rPr>
                <w:rFonts w:ascii="Times New Roman" w:hAnsi="Times New Roman" w:cs="Times New Roman"/>
                <w:sz w:val="24"/>
                <w:szCs w:val="24"/>
              </w:rPr>
              <w:t>Измерения частоты</w:t>
            </w:r>
            <w:r w:rsidR="009E1891">
              <w:rPr>
                <w:rFonts w:ascii="Times New Roman" w:hAnsi="Times New Roman" w:cs="Times New Roman"/>
                <w:sz w:val="24"/>
                <w:szCs w:val="24"/>
              </w:rPr>
              <w:t>, кГц</w:t>
            </w:r>
            <w:r w:rsidRPr="0058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287" w:rsidTr="00587287">
        <w:tc>
          <w:tcPr>
            <w:tcW w:w="3284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287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Калиброванных меток </w:t>
            </w:r>
          </w:p>
        </w:tc>
        <w:tc>
          <w:tcPr>
            <w:tcW w:w="3284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Tr="00587287">
        <w:tc>
          <w:tcPr>
            <w:tcW w:w="3284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287">
              <w:rPr>
                <w:rFonts w:ascii="Times New Roman" w:hAnsi="Times New Roman" w:cs="Times New Roman"/>
                <w:sz w:val="24"/>
                <w:szCs w:val="24"/>
              </w:rPr>
              <w:t>Курсорные измерения</w:t>
            </w:r>
          </w:p>
        </w:tc>
        <w:tc>
          <w:tcPr>
            <w:tcW w:w="3284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Tr="00587287">
        <w:tc>
          <w:tcPr>
            <w:tcW w:w="3284" w:type="dxa"/>
          </w:tcPr>
          <w:p w:rsidR="00587287" w:rsidRPr="00587287" w:rsidRDefault="00587287" w:rsidP="0058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7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587287" w:rsidRPr="00587287" w:rsidRDefault="00587287" w:rsidP="0058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7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</w:t>
            </w:r>
          </w:p>
        </w:tc>
        <w:tc>
          <w:tcPr>
            <w:tcW w:w="3284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Tr="00587287">
        <w:tc>
          <w:tcPr>
            <w:tcW w:w="3284" w:type="dxa"/>
          </w:tcPr>
          <w:p w:rsidR="00587287" w:rsidRPr="00587287" w:rsidRDefault="00587287" w:rsidP="0058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7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погрешность </w:t>
            </w:r>
          </w:p>
        </w:tc>
        <w:tc>
          <w:tcPr>
            <w:tcW w:w="3284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7287" w:rsidRPr="00587287" w:rsidRDefault="00587287" w:rsidP="008A2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287" w:rsidRDefault="00587287" w:rsidP="00587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287" w:rsidRDefault="00587287" w:rsidP="00587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76004">
        <w:rPr>
          <w:rFonts w:ascii="Times New Roman" w:hAnsi="Times New Roman" w:cs="Times New Roman"/>
          <w:b/>
          <w:sz w:val="28"/>
          <w:szCs w:val="28"/>
        </w:rPr>
        <w:t xml:space="preserve">. Измерение частоты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методом сравнения (метод фигур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Лиссажу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57E" w:rsidRPr="0007357E" w:rsidRDefault="0007357E" w:rsidP="0007357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57E">
        <w:rPr>
          <w:rFonts w:ascii="Times New Roman" w:hAnsi="Times New Roman" w:cs="Times New Roman"/>
          <w:sz w:val="28"/>
          <w:szCs w:val="28"/>
        </w:rPr>
        <w:t xml:space="preserve">Измерение частоты с помощью осциллографов производится путем сравнения измеряемой частоты с эталонной частотой образцового генератора. Практическое применение среди осциллографических методов нашли: метод фигур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 и метод круговой развертки.</w:t>
      </w:r>
    </w:p>
    <w:p w:rsidR="0007357E" w:rsidRPr="0007357E" w:rsidRDefault="0007357E" w:rsidP="00073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57E">
        <w:rPr>
          <w:rFonts w:ascii="Times New Roman" w:hAnsi="Times New Roman" w:cs="Times New Roman"/>
          <w:sz w:val="28"/>
          <w:szCs w:val="28"/>
        </w:rPr>
        <w:t xml:space="preserve">Измерение частоты с помощью фигур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 заключается в том, что на входы горизонтального X и вертикального Y каналов отклоняющей системы подается напряжение измеряемой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f</w:t>
      </w:r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 и образцовой f</w:t>
      </w:r>
      <w:r w:rsidRPr="0007357E">
        <w:rPr>
          <w:rFonts w:ascii="Times New Roman" w:hAnsi="Times New Roman" w:cs="Times New Roman"/>
          <w:strike/>
          <w:sz w:val="28"/>
          <w:szCs w:val="28"/>
          <w:vertAlign w:val="subscript"/>
        </w:rPr>
        <w:t>0</w:t>
      </w:r>
      <w:r w:rsidRPr="0007357E">
        <w:rPr>
          <w:rFonts w:ascii="Times New Roman" w:hAnsi="Times New Roman" w:cs="Times New Roman"/>
          <w:sz w:val="28"/>
          <w:szCs w:val="28"/>
        </w:rPr>
        <w:t xml:space="preserve"> частот. При этом на экране осциллографа наблюдается фигура, которая остается неподвижной, если отношение частот равно отношению целых чисел и носит название «фигуры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>». В случае неравенства частот на экране возникают сложные фигуры и данным методом определения частоты не пользуются.</w:t>
      </w:r>
    </w:p>
    <w:p w:rsidR="0007357E" w:rsidRPr="0007357E" w:rsidRDefault="0007357E" w:rsidP="0007357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7357E">
        <w:rPr>
          <w:rFonts w:ascii="Times New Roman" w:hAnsi="Times New Roman" w:cs="Times New Roman"/>
          <w:sz w:val="28"/>
          <w:szCs w:val="28"/>
        </w:rPr>
        <w:t xml:space="preserve">Для определения соотношения между частотами мысленно пересекают получившуюся фигуру взаимно перпендикулярными прямыми, но не проходящими через ее узлы и подсчитывают максимально возможное число пересечений фигуры с вертикальной осью </w:t>
      </w:r>
      <w:proofErr w:type="spellStart"/>
      <w:proofErr w:type="gramStart"/>
      <w:r w:rsidRPr="0007357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 и с горизонтальной осью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n</w:t>
      </w:r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. Из правила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spellStart"/>
      <w:proofErr w:type="gramStart"/>
      <w:r w:rsidRPr="0007357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n</w:t>
      </w:r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f</w:t>
      </w:r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 /f</w:t>
      </w:r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7357E">
        <w:rPr>
          <w:rFonts w:ascii="Times New Roman" w:hAnsi="Times New Roman" w:cs="Times New Roman"/>
          <w:sz w:val="28"/>
          <w:szCs w:val="28"/>
        </w:rPr>
        <w:t>. Если f</w:t>
      </w:r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7357E">
        <w:rPr>
          <w:rFonts w:ascii="Times New Roman" w:hAnsi="Times New Roman" w:cs="Times New Roman"/>
          <w:sz w:val="28"/>
          <w:szCs w:val="28"/>
        </w:rPr>
        <w:t xml:space="preserve"> известна, то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f</w:t>
      </w:r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 легко определить из пропорции: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f</w:t>
      </w:r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 = f</w:t>
      </w:r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7357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n</w:t>
      </w:r>
      <w:r w:rsidRPr="0007357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7357E" w:rsidRDefault="0007357E" w:rsidP="006124FF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357E">
        <w:rPr>
          <w:rFonts w:ascii="Times New Roman" w:hAnsi="Times New Roman" w:cs="Times New Roman"/>
          <w:sz w:val="28"/>
          <w:szCs w:val="28"/>
        </w:rPr>
        <w:t xml:space="preserve">Вид фигуры </w:t>
      </w:r>
      <w:proofErr w:type="spellStart"/>
      <w:r w:rsidRPr="0007357E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Pr="0007357E">
        <w:rPr>
          <w:rFonts w:ascii="Times New Roman" w:hAnsi="Times New Roman" w:cs="Times New Roman"/>
          <w:sz w:val="28"/>
          <w:szCs w:val="28"/>
        </w:rPr>
        <w:t xml:space="preserve"> зависит не только от соотношения частот, но и от фазов</w:t>
      </w:r>
      <w:r>
        <w:rPr>
          <w:rFonts w:ascii="Times New Roman" w:hAnsi="Times New Roman" w:cs="Times New Roman"/>
          <w:sz w:val="28"/>
          <w:szCs w:val="28"/>
        </w:rPr>
        <w:t>ых соотношений между сигналами.</w:t>
      </w:r>
    </w:p>
    <w:p w:rsidR="008F5F97" w:rsidRDefault="00DA2AB6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этого метода необходимо иметь два генератора: один эталонный генератор, второй, частоту которого нужно измерить. </w:t>
      </w:r>
      <w:r w:rsidR="006124FF">
        <w:rPr>
          <w:rFonts w:ascii="Times New Roman" w:hAnsi="Times New Roman" w:cs="Times New Roman"/>
          <w:sz w:val="28"/>
          <w:szCs w:val="28"/>
        </w:rPr>
        <w:t xml:space="preserve"> </w:t>
      </w:r>
      <w:r w:rsidR="004B4109">
        <w:rPr>
          <w:rFonts w:ascii="Times New Roman" w:hAnsi="Times New Roman" w:cs="Times New Roman"/>
          <w:sz w:val="28"/>
          <w:szCs w:val="28"/>
        </w:rPr>
        <w:t>Собрать схему</w:t>
      </w:r>
      <w:r w:rsidR="006124FF">
        <w:rPr>
          <w:rFonts w:ascii="Times New Roman" w:hAnsi="Times New Roman" w:cs="Times New Roman"/>
          <w:sz w:val="28"/>
          <w:szCs w:val="28"/>
        </w:rPr>
        <w:t xml:space="preserve"> для наблюдений фигур </w:t>
      </w:r>
      <w:proofErr w:type="spellStart"/>
      <w:r w:rsidR="006124FF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="006124FF">
        <w:rPr>
          <w:rFonts w:ascii="Times New Roman" w:hAnsi="Times New Roman" w:cs="Times New Roman"/>
          <w:sz w:val="28"/>
          <w:szCs w:val="28"/>
        </w:rPr>
        <w:t xml:space="preserve"> (рис.3).</w:t>
      </w:r>
      <w:r w:rsidR="004B4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F97" w:rsidRDefault="008F5F97" w:rsidP="008F5F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96AC93" wp14:editId="69672F9C">
            <wp:extent cx="2514600" cy="2072334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F" w:rsidRDefault="006124FF" w:rsidP="008F5F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Ртс.3. Схема для наблюдений фигур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4BE" w:rsidRDefault="007134BE" w:rsidP="008F5F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109" w:rsidRDefault="004B4109" w:rsidP="008F5F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эталонного генератора используется функциональный генератор. </w:t>
      </w:r>
      <w:r w:rsidR="008F5F97">
        <w:rPr>
          <w:rFonts w:ascii="Times New Roman" w:hAnsi="Times New Roman" w:cs="Times New Roman"/>
          <w:sz w:val="28"/>
          <w:szCs w:val="28"/>
        </w:rPr>
        <w:t xml:space="preserve">Выставить на эталонном генераторе частоту и амплитуду согласно своему варианту (таб.1). На генераторе, частоту которого надо определить выставить такую же амплитуду сигнала. </w:t>
      </w:r>
      <w:r w:rsidR="00253588">
        <w:rPr>
          <w:rFonts w:ascii="Times New Roman" w:hAnsi="Times New Roman" w:cs="Times New Roman"/>
          <w:sz w:val="28"/>
          <w:szCs w:val="28"/>
        </w:rPr>
        <w:t xml:space="preserve">Режим развертки в </w:t>
      </w:r>
      <w:r w:rsidR="007134B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53588">
        <w:rPr>
          <w:rFonts w:ascii="Times New Roman" w:hAnsi="Times New Roman" w:cs="Times New Roman"/>
          <w:sz w:val="28"/>
          <w:szCs w:val="28"/>
        </w:rPr>
        <w:t>«А/</w:t>
      </w:r>
      <w:proofErr w:type="gramStart"/>
      <w:r w:rsidR="002535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3588">
        <w:rPr>
          <w:rFonts w:ascii="Times New Roman" w:hAnsi="Times New Roman" w:cs="Times New Roman"/>
          <w:sz w:val="28"/>
          <w:szCs w:val="28"/>
        </w:rPr>
        <w:t>». Изм</w:t>
      </w:r>
      <w:r w:rsidR="008F5F97">
        <w:rPr>
          <w:rFonts w:ascii="Times New Roman" w:hAnsi="Times New Roman" w:cs="Times New Roman"/>
          <w:sz w:val="28"/>
          <w:szCs w:val="28"/>
        </w:rPr>
        <w:t xml:space="preserve">еняя частоту этого генератора в соотношениях указанных в таблице </w:t>
      </w:r>
      <w:r w:rsidR="007134BE">
        <w:rPr>
          <w:rFonts w:ascii="Times New Roman" w:hAnsi="Times New Roman" w:cs="Times New Roman"/>
          <w:sz w:val="28"/>
          <w:szCs w:val="28"/>
        </w:rPr>
        <w:t>3</w:t>
      </w:r>
      <w:r w:rsidR="00AB35D4">
        <w:rPr>
          <w:rFonts w:ascii="Times New Roman" w:hAnsi="Times New Roman" w:cs="Times New Roman"/>
          <w:sz w:val="28"/>
          <w:szCs w:val="28"/>
        </w:rPr>
        <w:t xml:space="preserve"> </w:t>
      </w:r>
      <w:r w:rsidR="008F5F97">
        <w:rPr>
          <w:rFonts w:ascii="Times New Roman" w:hAnsi="Times New Roman" w:cs="Times New Roman"/>
          <w:sz w:val="28"/>
          <w:szCs w:val="28"/>
        </w:rPr>
        <w:t xml:space="preserve">зарисовать полученные фигуры </w:t>
      </w:r>
      <w:proofErr w:type="spellStart"/>
      <w:r w:rsidR="008F5F97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="008F5F97">
        <w:rPr>
          <w:rFonts w:ascii="Times New Roman" w:hAnsi="Times New Roman" w:cs="Times New Roman"/>
          <w:sz w:val="28"/>
          <w:szCs w:val="28"/>
        </w:rPr>
        <w:t>. Убедиться в справедливости формулы (1).</w:t>
      </w:r>
    </w:p>
    <w:p w:rsidR="007134BE" w:rsidRDefault="007134BE" w:rsidP="007134B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  <w:gridCol w:w="1232"/>
        <w:gridCol w:w="1232"/>
        <w:gridCol w:w="1232"/>
        <w:gridCol w:w="1232"/>
      </w:tblGrid>
      <w:tr w:rsidR="000D0282" w:rsidRPr="000D0282" w:rsidTr="000D0282">
        <w:tc>
          <w:tcPr>
            <w:tcW w:w="1231" w:type="dxa"/>
          </w:tcPr>
          <w:p w:rsidR="000D0282" w:rsidRDefault="000D0282" w:rsidP="000D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8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ношение</w:t>
            </w:r>
          </w:p>
          <w:p w:rsidR="000D0282" w:rsidRPr="000D0282" w:rsidRDefault="000D0282" w:rsidP="000D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 </w:t>
            </w:r>
          </w:p>
        </w:tc>
        <w:tc>
          <w:tcPr>
            <w:tcW w:w="1231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31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0282" w:rsidRPr="000D0282" w:rsidTr="000D0282">
        <w:tc>
          <w:tcPr>
            <w:tcW w:w="1231" w:type="dxa"/>
          </w:tcPr>
          <w:p w:rsid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</w:t>
            </w:r>
          </w:p>
          <w:p w:rsid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</w:p>
          <w:p w:rsid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Лиссажу</w:t>
            </w:r>
            <w:proofErr w:type="spellEnd"/>
          </w:p>
          <w:p w:rsid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282" w:rsidRPr="000D0282" w:rsidTr="000D0282">
        <w:tc>
          <w:tcPr>
            <w:tcW w:w="1231" w:type="dxa"/>
          </w:tcPr>
          <w:p w:rsidR="000D0282" w:rsidRPr="000D0282" w:rsidRDefault="000D0282" w:rsidP="000D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282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proofErr w:type="spellEnd"/>
            <w:r w:rsidRPr="000D0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282" w:rsidRPr="000D0282" w:rsidRDefault="000D0282" w:rsidP="000D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82">
              <w:rPr>
                <w:rFonts w:ascii="Times New Roman" w:hAnsi="Times New Roman" w:cs="Times New Roman"/>
                <w:sz w:val="20"/>
                <w:szCs w:val="20"/>
              </w:rPr>
              <w:t>Частот</w:t>
            </w:r>
          </w:p>
          <w:p w:rsidR="000D0282" w:rsidRPr="000D0282" w:rsidRDefault="000D0282" w:rsidP="000D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82">
              <w:rPr>
                <w:rFonts w:ascii="Times New Roman" w:hAnsi="Times New Roman" w:cs="Times New Roman"/>
                <w:sz w:val="20"/>
                <w:szCs w:val="20"/>
              </w:rPr>
              <w:t>По формуле</w:t>
            </w:r>
          </w:p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D0282" w:rsidRPr="000D0282" w:rsidRDefault="000D0282" w:rsidP="004B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109" w:rsidRDefault="004B4109" w:rsidP="004B41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162" w:rsidRPr="00AD02A2" w:rsidRDefault="002C0162" w:rsidP="008A2D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0162">
        <w:rPr>
          <w:rFonts w:ascii="Times New Roman" w:hAnsi="Times New Roman" w:cs="Times New Roman"/>
          <w:b/>
          <w:sz w:val="28"/>
          <w:szCs w:val="28"/>
        </w:rPr>
        <w:t>5. Измерение разности фаз синусоидальных сигналов.</w:t>
      </w:r>
    </w:p>
    <w:p w:rsidR="00FC7C31" w:rsidRPr="007C15D6" w:rsidRDefault="00FC7C31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15D6">
        <w:rPr>
          <w:rFonts w:ascii="Times New Roman" w:hAnsi="Times New Roman" w:cs="Times New Roman"/>
          <w:sz w:val="28"/>
          <w:szCs w:val="28"/>
        </w:rPr>
        <w:t>5</w:t>
      </w:r>
      <w:r w:rsidR="007C15D6" w:rsidRPr="007C15D6">
        <w:rPr>
          <w:rFonts w:ascii="Times New Roman" w:hAnsi="Times New Roman" w:cs="Times New Roman"/>
          <w:sz w:val="28"/>
          <w:szCs w:val="28"/>
        </w:rPr>
        <w:t xml:space="preserve">.1. </w:t>
      </w:r>
      <w:r w:rsidR="007C15D6">
        <w:rPr>
          <w:rFonts w:ascii="Times New Roman" w:hAnsi="Times New Roman" w:cs="Times New Roman"/>
          <w:sz w:val="28"/>
          <w:szCs w:val="28"/>
        </w:rPr>
        <w:t xml:space="preserve">Для измерения </w:t>
      </w:r>
      <w:r w:rsidR="007C15D6" w:rsidRPr="007C15D6">
        <w:rPr>
          <w:rFonts w:ascii="Times New Roman" w:hAnsi="Times New Roman" w:cs="Times New Roman"/>
          <w:sz w:val="28"/>
          <w:szCs w:val="28"/>
        </w:rPr>
        <w:t>разности фаз методом курсорных изм</w:t>
      </w:r>
      <w:r w:rsidR="007C15D6">
        <w:rPr>
          <w:rFonts w:ascii="Times New Roman" w:hAnsi="Times New Roman" w:cs="Times New Roman"/>
          <w:sz w:val="28"/>
          <w:szCs w:val="28"/>
        </w:rPr>
        <w:t>е</w:t>
      </w:r>
      <w:r w:rsidR="007C15D6" w:rsidRPr="007C15D6">
        <w:rPr>
          <w:rFonts w:ascii="Times New Roman" w:hAnsi="Times New Roman" w:cs="Times New Roman"/>
          <w:sz w:val="28"/>
          <w:szCs w:val="28"/>
        </w:rPr>
        <w:t xml:space="preserve">рений </w:t>
      </w:r>
      <w:r w:rsidR="007C15D6">
        <w:rPr>
          <w:rFonts w:ascii="Times New Roman" w:hAnsi="Times New Roman" w:cs="Times New Roman"/>
          <w:sz w:val="28"/>
          <w:szCs w:val="28"/>
        </w:rPr>
        <w:t xml:space="preserve">собрать схему на рис. </w:t>
      </w:r>
      <w:r w:rsidR="00C57BA3">
        <w:rPr>
          <w:rFonts w:ascii="Times New Roman" w:hAnsi="Times New Roman" w:cs="Times New Roman"/>
          <w:sz w:val="28"/>
          <w:szCs w:val="28"/>
        </w:rPr>
        <w:t>4.</w:t>
      </w:r>
    </w:p>
    <w:p w:rsidR="00FC7C31" w:rsidRDefault="007C15D6" w:rsidP="007C15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3225" cy="20626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14" cy="206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A3" w:rsidRDefault="00C57BA3" w:rsidP="007C15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BA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с.4. Схема включения приборов для измерения сдвига фаз. </w:t>
      </w:r>
    </w:p>
    <w:p w:rsidR="00C57BA3" w:rsidRPr="00C57BA3" w:rsidRDefault="00C57BA3" w:rsidP="007C15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38E" w:rsidRDefault="007C15D6" w:rsidP="005773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5D6">
        <w:rPr>
          <w:rFonts w:ascii="Times New Roman" w:hAnsi="Times New Roman" w:cs="Times New Roman"/>
          <w:sz w:val="28"/>
          <w:szCs w:val="28"/>
        </w:rPr>
        <w:t xml:space="preserve">В режиме непрерывной развертки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C15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C15D6">
        <w:rPr>
          <w:rFonts w:ascii="Times New Roman" w:hAnsi="Times New Roman" w:cs="Times New Roman"/>
          <w:sz w:val="28"/>
          <w:szCs w:val="28"/>
        </w:rPr>
        <w:t xml:space="preserve">) </w:t>
      </w:r>
      <w:r w:rsidR="0057738E"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 xml:space="preserve">на экране две синусоиды </w:t>
      </w:r>
      <w:r w:rsidR="0057738E">
        <w:rPr>
          <w:rFonts w:ascii="Times New Roman" w:hAnsi="Times New Roman" w:cs="Times New Roman"/>
          <w:sz w:val="28"/>
          <w:szCs w:val="28"/>
        </w:rPr>
        <w:t>о</w:t>
      </w:r>
      <w:r w:rsidR="00C57BA3">
        <w:rPr>
          <w:rFonts w:ascii="Times New Roman" w:hAnsi="Times New Roman" w:cs="Times New Roman"/>
          <w:sz w:val="28"/>
          <w:szCs w:val="28"/>
        </w:rPr>
        <w:t>д</w:t>
      </w:r>
      <w:r w:rsidR="0057738E">
        <w:rPr>
          <w:rFonts w:ascii="Times New Roman" w:hAnsi="Times New Roman" w:cs="Times New Roman"/>
          <w:sz w:val="28"/>
          <w:szCs w:val="28"/>
        </w:rPr>
        <w:t>ной частоты сдвинуты</w:t>
      </w:r>
      <w:r w:rsidR="00C57BA3">
        <w:rPr>
          <w:rFonts w:ascii="Times New Roman" w:hAnsi="Times New Roman" w:cs="Times New Roman"/>
          <w:sz w:val="28"/>
          <w:szCs w:val="28"/>
        </w:rPr>
        <w:t>х</w:t>
      </w:r>
      <w:r w:rsidR="0057738E">
        <w:rPr>
          <w:rFonts w:ascii="Times New Roman" w:hAnsi="Times New Roman" w:cs="Times New Roman"/>
          <w:sz w:val="28"/>
          <w:szCs w:val="28"/>
        </w:rPr>
        <w:t xml:space="preserve"> по фазе за счет фазосдвигающей </w:t>
      </w:r>
      <w:r w:rsidR="0057738E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57738E" w:rsidRPr="0057738E">
        <w:rPr>
          <w:rFonts w:ascii="Times New Roman" w:hAnsi="Times New Roman" w:cs="Times New Roman"/>
          <w:sz w:val="28"/>
          <w:szCs w:val="28"/>
        </w:rPr>
        <w:t xml:space="preserve"> </w:t>
      </w:r>
      <w:r w:rsidR="0057738E">
        <w:rPr>
          <w:rFonts w:ascii="Times New Roman" w:hAnsi="Times New Roman" w:cs="Times New Roman"/>
          <w:sz w:val="28"/>
          <w:szCs w:val="28"/>
        </w:rPr>
        <w:t xml:space="preserve">цепочки. </w:t>
      </w:r>
      <w:r>
        <w:rPr>
          <w:rFonts w:ascii="Times New Roman" w:hAnsi="Times New Roman" w:cs="Times New Roman"/>
          <w:sz w:val="28"/>
          <w:szCs w:val="28"/>
        </w:rPr>
        <w:t xml:space="preserve">С помощью курсорных меток, расположенных на соседних амплитудах двух синусоид определить временной сдвиг между ними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C15D6">
        <w:rPr>
          <w:rFonts w:ascii="Times New Roman" w:hAnsi="Times New Roman" w:cs="Times New Roman"/>
          <w:sz w:val="28"/>
          <w:szCs w:val="28"/>
        </w:rPr>
        <w:t xml:space="preserve">. </w:t>
      </w:r>
      <w:r w:rsidR="0057738E">
        <w:rPr>
          <w:rFonts w:ascii="Times New Roman" w:hAnsi="Times New Roman" w:cs="Times New Roman"/>
          <w:sz w:val="28"/>
          <w:szCs w:val="28"/>
        </w:rPr>
        <w:t>Таким же образом можно найти период колебаний сигнала</w:t>
      </w:r>
      <w:r w:rsidR="0057738E" w:rsidRPr="0057738E">
        <w:rPr>
          <w:rFonts w:ascii="Times New Roman" w:hAnsi="Times New Roman" w:cs="Times New Roman"/>
          <w:sz w:val="28"/>
          <w:szCs w:val="28"/>
        </w:rPr>
        <w:t xml:space="preserve"> </w:t>
      </w:r>
      <w:r w:rsidR="0057738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7738E">
        <w:rPr>
          <w:rFonts w:ascii="Times New Roman" w:hAnsi="Times New Roman" w:cs="Times New Roman"/>
          <w:sz w:val="28"/>
          <w:szCs w:val="28"/>
        </w:rPr>
        <w:t>. Разность фаз будет определяться по формуле:</w:t>
      </w:r>
    </w:p>
    <w:p w:rsidR="007C15D6" w:rsidRPr="0057738E" w:rsidRDefault="0057738E" w:rsidP="005773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360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1B6C98" w:rsidRPr="002C6402" w:rsidRDefault="007D6911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911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. Для измерения разности сдвига фаз методом фигуры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перевести осциллограф в режим (А/В). На экране получится фигура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эллипса. </w:t>
      </w:r>
      <w:r w:rsidR="002C6402">
        <w:rPr>
          <w:rFonts w:ascii="Times New Roman" w:hAnsi="Times New Roman" w:cs="Times New Roman"/>
          <w:sz w:val="28"/>
          <w:szCs w:val="28"/>
        </w:rPr>
        <w:t xml:space="preserve">Выполнив измерения расстояний показанных на рис. в делениях или в </w:t>
      </w:r>
      <w:proofErr w:type="gramStart"/>
      <w:r w:rsidR="002C640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2C6402">
        <w:rPr>
          <w:rFonts w:ascii="Times New Roman" w:hAnsi="Times New Roman" w:cs="Times New Roman"/>
          <w:sz w:val="28"/>
          <w:szCs w:val="28"/>
        </w:rPr>
        <w:t xml:space="preserve"> можно определить разность фаз.</w:t>
      </w:r>
    </w:p>
    <w:p w:rsidR="00B15E6A" w:rsidRDefault="00B15E6A" w:rsidP="00B15E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335" cy="14954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6A" w:rsidRDefault="00B15E6A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C98" w:rsidRDefault="00B15E6A" w:rsidP="00B15E6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Разность фаз определяется по формуле:</w:t>
      </w:r>
    </w:p>
    <w:p w:rsidR="00B15E6A" w:rsidRDefault="00B15E6A" w:rsidP="00B15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=arcsin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den>
              </m:f>
            </m:e>
          </m:d>
        </m:oMath>
      </m:oMathPara>
    </w:p>
    <w:p w:rsidR="001B6C98" w:rsidRDefault="002C6402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измерения при значениях емкости, указанных в таблице </w:t>
      </w:r>
      <w:r w:rsidR="00C57BA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заполнить всю таблицу. </w:t>
      </w:r>
    </w:p>
    <w:p w:rsidR="00C57BA3" w:rsidRDefault="00C57BA3" w:rsidP="00C57B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1B6C98" w:rsidTr="00503370">
        <w:tc>
          <w:tcPr>
            <w:tcW w:w="2188" w:type="dxa"/>
            <w:gridSpan w:val="2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  <w:proofErr w:type="spellEnd"/>
          </w:p>
        </w:tc>
        <w:tc>
          <w:tcPr>
            <w:tcW w:w="1095" w:type="dxa"/>
          </w:tcPr>
          <w:p w:rsidR="001B6C98" w:rsidRPr="001B6C98" w:rsidRDefault="001B6C98" w:rsidP="004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9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95" w:type="dxa"/>
          </w:tcPr>
          <w:p w:rsidR="001B6C98" w:rsidRPr="001B6C98" w:rsidRDefault="001B6C98" w:rsidP="004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5" w:type="dxa"/>
          </w:tcPr>
          <w:p w:rsidR="001B6C98" w:rsidRPr="001B6C98" w:rsidRDefault="001B6C98" w:rsidP="004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5" w:type="dxa"/>
          </w:tcPr>
          <w:p w:rsidR="001B6C98" w:rsidRPr="001B6C98" w:rsidRDefault="001B6C98" w:rsidP="004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1B6C98" w:rsidRPr="001B6C98" w:rsidRDefault="001B6C98" w:rsidP="0045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6C98" w:rsidTr="001B6C98">
        <w:tc>
          <w:tcPr>
            <w:tcW w:w="1094" w:type="dxa"/>
            <w:vMerge w:val="restart"/>
          </w:tcPr>
          <w:p w:rsidR="001B6C98" w:rsidRP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Y/T</w:t>
            </w:r>
          </w:p>
        </w:tc>
        <w:tc>
          <w:tcPr>
            <w:tcW w:w="1094" w:type="dxa"/>
          </w:tcPr>
          <w:p w:rsidR="001B6C98" w:rsidRP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98" w:rsidTr="001B6C98">
        <w:tc>
          <w:tcPr>
            <w:tcW w:w="1094" w:type="dxa"/>
            <w:vMerge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B6C98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азность</w:t>
            </w:r>
          </w:p>
          <w:p w:rsidR="00D54ABD" w:rsidRP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</w:t>
            </w: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98" w:rsidTr="001B6C98">
        <w:tc>
          <w:tcPr>
            <w:tcW w:w="1094" w:type="dxa"/>
            <w:vMerge w:val="restart"/>
          </w:tcPr>
          <w:p w:rsidR="001B6C98" w:rsidRP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B/A</w:t>
            </w:r>
          </w:p>
        </w:tc>
        <w:tc>
          <w:tcPr>
            <w:tcW w:w="1094" w:type="dxa"/>
          </w:tcPr>
          <w:p w:rsidR="001B6C98" w:rsidRP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98" w:rsidTr="001B6C98">
        <w:tc>
          <w:tcPr>
            <w:tcW w:w="1094" w:type="dxa"/>
            <w:vMerge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B6C98" w:rsidRP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B6C98" w:rsidRDefault="001B6C98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BD" w:rsidTr="00BA0CDA">
        <w:tc>
          <w:tcPr>
            <w:tcW w:w="2188" w:type="dxa"/>
            <w:gridSpan w:val="2"/>
          </w:tcPr>
          <w:p w:rsidR="00D54ABD" w:rsidRP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</w:t>
            </w:r>
          </w:p>
        </w:tc>
        <w:tc>
          <w:tcPr>
            <w:tcW w:w="1095" w:type="dxa"/>
          </w:tcPr>
          <w:p w:rsid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D54ABD" w:rsidRDefault="00D54ABD" w:rsidP="008A2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C98" w:rsidRDefault="001B6C98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51F0" w:rsidRDefault="000451F0" w:rsidP="008A2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40F81" w:rsidRPr="00F40F81" w:rsidRDefault="00F40F81" w:rsidP="00F40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1. Что такое амплитуда сигнала?</w:t>
      </w:r>
    </w:p>
    <w:p w:rsidR="00F40F81" w:rsidRDefault="00F40F81" w:rsidP="00F40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2. Какие методы измерения амплитуды Вы знаете?</w:t>
      </w:r>
    </w:p>
    <w:p w:rsidR="00F40F81" w:rsidRPr="00F40F81" w:rsidRDefault="00643D6A" w:rsidP="00F40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F81" w:rsidRPr="00F40F81">
        <w:rPr>
          <w:rFonts w:ascii="Times New Roman" w:hAnsi="Times New Roman" w:cs="Times New Roman"/>
          <w:sz w:val="28"/>
          <w:szCs w:val="28"/>
        </w:rPr>
        <w:t>. В чем заключается метод калиброванной шкалы?</w:t>
      </w:r>
    </w:p>
    <w:p w:rsidR="00F40F81" w:rsidRDefault="00643D6A" w:rsidP="00F40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F81" w:rsidRPr="00F40F81">
        <w:rPr>
          <w:rFonts w:ascii="Times New Roman" w:hAnsi="Times New Roman" w:cs="Times New Roman"/>
          <w:sz w:val="28"/>
          <w:szCs w:val="28"/>
        </w:rPr>
        <w:t>. Какие преимущества и недостатки имеет метод калиброванной</w:t>
      </w:r>
      <w:r w:rsidR="00DA003A">
        <w:rPr>
          <w:rFonts w:ascii="Times New Roman" w:hAnsi="Times New Roman" w:cs="Times New Roman"/>
          <w:sz w:val="28"/>
          <w:szCs w:val="28"/>
        </w:rPr>
        <w:t xml:space="preserve"> ш</w:t>
      </w:r>
      <w:r w:rsidR="00F40F81" w:rsidRPr="00F40F81">
        <w:rPr>
          <w:rFonts w:ascii="Times New Roman" w:hAnsi="Times New Roman" w:cs="Times New Roman"/>
          <w:sz w:val="28"/>
          <w:szCs w:val="28"/>
        </w:rPr>
        <w:t>калы</w:t>
      </w:r>
    </w:p>
    <w:p w:rsidR="00643D6A" w:rsidRDefault="00643D6A" w:rsidP="00F81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определяется частота сигнала методом калиброванной шкалы. </w:t>
      </w:r>
    </w:p>
    <w:p w:rsidR="00643D6A" w:rsidRDefault="00643D6A" w:rsidP="00F81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0F81">
        <w:rPr>
          <w:rFonts w:ascii="Times New Roman" w:hAnsi="Times New Roman" w:cs="Times New Roman"/>
          <w:sz w:val="28"/>
          <w:szCs w:val="28"/>
        </w:rPr>
        <w:t xml:space="preserve">. Какие преимущества и недостатки имеет </w:t>
      </w:r>
      <w:r>
        <w:rPr>
          <w:rFonts w:ascii="Times New Roman" w:hAnsi="Times New Roman" w:cs="Times New Roman"/>
          <w:sz w:val="28"/>
          <w:szCs w:val="28"/>
        </w:rPr>
        <w:t xml:space="preserve">курсорный </w:t>
      </w:r>
      <w:r w:rsidRPr="00F40F81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816C2" w:rsidRPr="00F816C2" w:rsidRDefault="00643D6A" w:rsidP="00F81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16C2" w:rsidRPr="00F816C2">
        <w:rPr>
          <w:rFonts w:ascii="Times New Roman" w:hAnsi="Times New Roman" w:cs="Times New Roman"/>
          <w:sz w:val="28"/>
          <w:szCs w:val="28"/>
        </w:rPr>
        <w:t>. Какие виды осциллографических разверток применяются</w:t>
      </w:r>
    </w:p>
    <w:p w:rsidR="00F816C2" w:rsidRPr="00F816C2" w:rsidRDefault="00F816C2" w:rsidP="00F81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6C2">
        <w:rPr>
          <w:rFonts w:ascii="Times New Roman" w:hAnsi="Times New Roman" w:cs="Times New Roman"/>
          <w:sz w:val="28"/>
          <w:szCs w:val="28"/>
        </w:rPr>
        <w:t>в лабораторной работе? Охарактеризуйте их.</w:t>
      </w:r>
    </w:p>
    <w:p w:rsidR="00F816C2" w:rsidRDefault="00643D6A" w:rsidP="00F81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16C2" w:rsidRPr="00F816C2">
        <w:rPr>
          <w:rFonts w:ascii="Times New Roman" w:hAnsi="Times New Roman" w:cs="Times New Roman"/>
          <w:sz w:val="28"/>
          <w:szCs w:val="28"/>
        </w:rPr>
        <w:t>. Поясните сущность коэффициента развертки осциллографа.</w:t>
      </w:r>
    </w:p>
    <w:p w:rsidR="00643D6A" w:rsidRPr="00643D6A" w:rsidRDefault="00643D6A" w:rsidP="00643D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43D6A">
        <w:rPr>
          <w:rFonts w:ascii="Times New Roman" w:hAnsi="Times New Roman" w:cs="Times New Roman"/>
          <w:sz w:val="28"/>
          <w:szCs w:val="28"/>
        </w:rPr>
        <w:t xml:space="preserve">Что такое фигуры </w:t>
      </w:r>
      <w:proofErr w:type="spellStart"/>
      <w:r w:rsidRPr="00643D6A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Pr="00643D6A">
        <w:rPr>
          <w:rFonts w:ascii="Times New Roman" w:hAnsi="Times New Roman" w:cs="Times New Roman"/>
          <w:sz w:val="28"/>
          <w:szCs w:val="28"/>
        </w:rPr>
        <w:t>?</w:t>
      </w:r>
    </w:p>
    <w:p w:rsidR="00643D6A" w:rsidRPr="00F816C2" w:rsidRDefault="00643D6A" w:rsidP="00643D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3D6A">
        <w:rPr>
          <w:rFonts w:ascii="Times New Roman" w:hAnsi="Times New Roman" w:cs="Times New Roman"/>
          <w:sz w:val="28"/>
          <w:szCs w:val="28"/>
        </w:rPr>
        <w:t xml:space="preserve">. От чего зависит вид фигуры </w:t>
      </w:r>
      <w:proofErr w:type="spellStart"/>
      <w:r w:rsidRPr="00643D6A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Pr="00643D6A">
        <w:rPr>
          <w:rFonts w:ascii="Times New Roman" w:hAnsi="Times New Roman" w:cs="Times New Roman"/>
          <w:sz w:val="28"/>
          <w:szCs w:val="28"/>
        </w:rPr>
        <w:t>?</w:t>
      </w:r>
    </w:p>
    <w:p w:rsidR="00F816C2" w:rsidRDefault="00643D6A" w:rsidP="00F81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16C2" w:rsidRPr="00F816C2">
        <w:rPr>
          <w:rFonts w:ascii="Times New Roman" w:hAnsi="Times New Roman" w:cs="Times New Roman"/>
          <w:sz w:val="28"/>
          <w:szCs w:val="28"/>
        </w:rPr>
        <w:t xml:space="preserve">. Наблюдаются ли фигуры </w:t>
      </w:r>
      <w:proofErr w:type="spellStart"/>
      <w:r w:rsidR="00F816C2" w:rsidRPr="00F816C2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="00F816C2" w:rsidRPr="00F816C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F816C2" w:rsidRPr="00F816C2">
        <w:rPr>
          <w:rFonts w:ascii="Times New Roman" w:hAnsi="Times New Roman" w:cs="Times New Roman"/>
          <w:sz w:val="28"/>
          <w:szCs w:val="28"/>
        </w:rPr>
        <w:t>существенно различных</w:t>
      </w:r>
      <w:proofErr w:type="gramEnd"/>
      <w:r w:rsidR="00F816C2" w:rsidRPr="00F816C2">
        <w:rPr>
          <w:rFonts w:ascii="Times New Roman" w:hAnsi="Times New Roman" w:cs="Times New Roman"/>
          <w:sz w:val="28"/>
          <w:szCs w:val="28"/>
        </w:rPr>
        <w:t xml:space="preserve"> периодах колебаний?</w:t>
      </w:r>
    </w:p>
    <w:p w:rsidR="00220C0C" w:rsidRPr="00220C0C" w:rsidRDefault="000451F0" w:rsidP="00220C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D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C0C" w:rsidRPr="00220C0C">
        <w:rPr>
          <w:rFonts w:ascii="Times New Roman" w:hAnsi="Times New Roman" w:cs="Times New Roman"/>
          <w:sz w:val="28"/>
          <w:szCs w:val="28"/>
        </w:rPr>
        <w:t xml:space="preserve"> Что называется фазовым сдвигом?</w:t>
      </w:r>
    </w:p>
    <w:p w:rsidR="00220C0C" w:rsidRPr="00220C0C" w:rsidRDefault="00643D6A" w:rsidP="00220C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C0C" w:rsidRPr="00220C0C">
        <w:rPr>
          <w:rFonts w:ascii="Times New Roman" w:hAnsi="Times New Roman" w:cs="Times New Roman"/>
          <w:sz w:val="28"/>
          <w:szCs w:val="28"/>
        </w:rPr>
        <w:t>3. В каких единицах измеряется фазовый сдвиг?</w:t>
      </w:r>
    </w:p>
    <w:p w:rsidR="00220C0C" w:rsidRPr="00220C0C" w:rsidRDefault="00643D6A" w:rsidP="00220C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C0C" w:rsidRPr="00220C0C">
        <w:rPr>
          <w:rFonts w:ascii="Times New Roman" w:hAnsi="Times New Roman" w:cs="Times New Roman"/>
          <w:sz w:val="28"/>
          <w:szCs w:val="28"/>
        </w:rPr>
        <w:t>4. Какие приемы и способы используются для измерения фазового</w:t>
      </w:r>
      <w:r w:rsidR="00220C0C">
        <w:rPr>
          <w:rFonts w:ascii="Times New Roman" w:hAnsi="Times New Roman" w:cs="Times New Roman"/>
          <w:sz w:val="28"/>
          <w:szCs w:val="28"/>
        </w:rPr>
        <w:t xml:space="preserve"> </w:t>
      </w:r>
      <w:r w:rsidR="00220C0C" w:rsidRPr="00220C0C">
        <w:rPr>
          <w:rFonts w:ascii="Times New Roman" w:hAnsi="Times New Roman" w:cs="Times New Roman"/>
          <w:sz w:val="28"/>
          <w:szCs w:val="28"/>
        </w:rPr>
        <w:t>сдвига?</w:t>
      </w:r>
    </w:p>
    <w:p w:rsidR="00220C0C" w:rsidRPr="00220C0C" w:rsidRDefault="00643D6A" w:rsidP="00220C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C0C" w:rsidRPr="00220C0C">
        <w:rPr>
          <w:rFonts w:ascii="Times New Roman" w:hAnsi="Times New Roman" w:cs="Times New Roman"/>
          <w:sz w:val="28"/>
          <w:szCs w:val="28"/>
        </w:rPr>
        <w:t xml:space="preserve">5. Как можно определить сдвиг фаз по фигуре </w:t>
      </w:r>
      <w:proofErr w:type="spellStart"/>
      <w:r w:rsidR="00220C0C" w:rsidRPr="00220C0C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="00220C0C" w:rsidRPr="00220C0C">
        <w:rPr>
          <w:rFonts w:ascii="Times New Roman" w:hAnsi="Times New Roman" w:cs="Times New Roman"/>
          <w:sz w:val="28"/>
          <w:szCs w:val="28"/>
        </w:rPr>
        <w:t>?</w:t>
      </w:r>
    </w:p>
    <w:p w:rsidR="000451F0" w:rsidRDefault="00643D6A" w:rsidP="00220C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C0C" w:rsidRPr="00220C0C">
        <w:rPr>
          <w:rFonts w:ascii="Times New Roman" w:hAnsi="Times New Roman" w:cs="Times New Roman"/>
          <w:sz w:val="28"/>
          <w:szCs w:val="28"/>
        </w:rPr>
        <w:t>6. Записать формулу для определения фазового сдвига с помощью эллипса.</w:t>
      </w:r>
    </w:p>
    <w:p w:rsidR="003E612B" w:rsidRPr="00E7139F" w:rsidRDefault="003E61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612B" w:rsidRPr="00E7139F" w:rsidSect="00FF6983">
      <w:footerReference w:type="default" r:id="rId2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C6" w:rsidRDefault="003606C6" w:rsidP="007E457A">
      <w:r>
        <w:separator/>
      </w:r>
    </w:p>
  </w:endnote>
  <w:endnote w:type="continuationSeparator" w:id="0">
    <w:p w:rsidR="003606C6" w:rsidRDefault="003606C6" w:rsidP="007E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329"/>
    </w:sdtPr>
    <w:sdtEndPr/>
    <w:sdtContent>
      <w:p w:rsidR="00277E12" w:rsidRDefault="00277E1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B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7E12" w:rsidRDefault="00277E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C6" w:rsidRDefault="003606C6" w:rsidP="007E457A">
      <w:r>
        <w:separator/>
      </w:r>
    </w:p>
  </w:footnote>
  <w:footnote w:type="continuationSeparator" w:id="0">
    <w:p w:rsidR="003606C6" w:rsidRDefault="003606C6" w:rsidP="007E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87"/>
    <w:multiLevelType w:val="hybridMultilevel"/>
    <w:tmpl w:val="EF147642"/>
    <w:lvl w:ilvl="0" w:tplc="6D98E2FC">
      <w:start w:val="1"/>
      <w:numFmt w:val="bullet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B99"/>
    <w:multiLevelType w:val="hybridMultilevel"/>
    <w:tmpl w:val="45AE9564"/>
    <w:lvl w:ilvl="0" w:tplc="DA54500E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33DD"/>
    <w:multiLevelType w:val="hybridMultilevel"/>
    <w:tmpl w:val="DD38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5B9"/>
    <w:multiLevelType w:val="hybridMultilevel"/>
    <w:tmpl w:val="BBAC3972"/>
    <w:lvl w:ilvl="0" w:tplc="9B94E4BE">
      <w:start w:val="1"/>
      <w:numFmt w:val="bullet"/>
      <w:lvlText w:val=""/>
      <w:lvlJc w:val="left"/>
      <w:pPr>
        <w:ind w:left="1191" w:hanging="482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1F7"/>
    <w:multiLevelType w:val="hybridMultilevel"/>
    <w:tmpl w:val="196EDDCE"/>
    <w:lvl w:ilvl="0" w:tplc="0419000D">
      <w:start w:val="1"/>
      <w:numFmt w:val="bullet"/>
      <w:lvlText w:val=""/>
      <w:lvlJc w:val="left"/>
      <w:pPr>
        <w:ind w:left="680" w:hanging="32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F22A8"/>
    <w:multiLevelType w:val="hybridMultilevel"/>
    <w:tmpl w:val="CC38062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053B7"/>
    <w:multiLevelType w:val="hybridMultilevel"/>
    <w:tmpl w:val="CDB2C0AA"/>
    <w:lvl w:ilvl="0" w:tplc="0419000D">
      <w:start w:val="1"/>
      <w:numFmt w:val="bullet"/>
      <w:lvlText w:val=""/>
      <w:lvlJc w:val="left"/>
      <w:pPr>
        <w:ind w:left="680" w:hanging="32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E4ADC"/>
    <w:multiLevelType w:val="hybridMultilevel"/>
    <w:tmpl w:val="7ED2BA00"/>
    <w:lvl w:ilvl="0" w:tplc="0C00A2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5E3A84"/>
    <w:multiLevelType w:val="hybridMultilevel"/>
    <w:tmpl w:val="2CFAC7D2"/>
    <w:lvl w:ilvl="0" w:tplc="0419000D">
      <w:start w:val="1"/>
      <w:numFmt w:val="bullet"/>
      <w:lvlText w:val=""/>
      <w:lvlJc w:val="left"/>
      <w:pPr>
        <w:ind w:left="680" w:hanging="32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F9371F"/>
    <w:multiLevelType w:val="hybridMultilevel"/>
    <w:tmpl w:val="C564391A"/>
    <w:lvl w:ilvl="0" w:tplc="0419000D">
      <w:start w:val="1"/>
      <w:numFmt w:val="bullet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A59C1"/>
    <w:multiLevelType w:val="hybridMultilevel"/>
    <w:tmpl w:val="13E801FE"/>
    <w:lvl w:ilvl="0" w:tplc="0419000D">
      <w:start w:val="1"/>
      <w:numFmt w:val="bullet"/>
      <w:lvlText w:val=""/>
      <w:lvlJc w:val="left"/>
      <w:pPr>
        <w:ind w:left="680" w:hanging="32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525351"/>
    <w:multiLevelType w:val="hybridMultilevel"/>
    <w:tmpl w:val="3DA8D102"/>
    <w:lvl w:ilvl="0" w:tplc="6D98E2FC">
      <w:start w:val="1"/>
      <w:numFmt w:val="bullet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E358C"/>
    <w:multiLevelType w:val="hybridMultilevel"/>
    <w:tmpl w:val="0F4E7FFA"/>
    <w:lvl w:ilvl="0" w:tplc="0C568EA2">
      <w:start w:val="1"/>
      <w:numFmt w:val="bullet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CE4395"/>
    <w:multiLevelType w:val="hybridMultilevel"/>
    <w:tmpl w:val="DFD8F0EE"/>
    <w:lvl w:ilvl="0" w:tplc="C838AC18">
      <w:numFmt w:val="bullet"/>
      <w:lvlText w:val="•"/>
      <w:lvlJc w:val="left"/>
      <w:pPr>
        <w:ind w:left="680" w:hanging="32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1278F"/>
    <w:multiLevelType w:val="hybridMultilevel"/>
    <w:tmpl w:val="9B580020"/>
    <w:lvl w:ilvl="0" w:tplc="0419000D">
      <w:start w:val="1"/>
      <w:numFmt w:val="bullet"/>
      <w:lvlText w:val=""/>
      <w:lvlJc w:val="left"/>
      <w:pPr>
        <w:ind w:left="680" w:hanging="32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B14033"/>
    <w:multiLevelType w:val="hybridMultilevel"/>
    <w:tmpl w:val="2B64046A"/>
    <w:lvl w:ilvl="0" w:tplc="025016BC">
      <w:start w:val="1"/>
      <w:numFmt w:val="bullet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25280A"/>
    <w:multiLevelType w:val="hybridMultilevel"/>
    <w:tmpl w:val="C6868EFA"/>
    <w:lvl w:ilvl="0" w:tplc="2FF2D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8C17D9"/>
    <w:multiLevelType w:val="hybridMultilevel"/>
    <w:tmpl w:val="12664234"/>
    <w:lvl w:ilvl="0" w:tplc="C41611FE">
      <w:numFmt w:val="bullet"/>
      <w:lvlText w:val="•"/>
      <w:lvlJc w:val="left"/>
      <w:pPr>
        <w:ind w:left="680" w:hanging="68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C907E3"/>
    <w:multiLevelType w:val="hybridMultilevel"/>
    <w:tmpl w:val="92E84A0E"/>
    <w:lvl w:ilvl="0" w:tplc="DA54500E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7FE8"/>
    <w:multiLevelType w:val="hybridMultilevel"/>
    <w:tmpl w:val="B5749478"/>
    <w:lvl w:ilvl="0" w:tplc="DA54500E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41F2D"/>
    <w:multiLevelType w:val="multilevel"/>
    <w:tmpl w:val="D758E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675865CE"/>
    <w:multiLevelType w:val="hybridMultilevel"/>
    <w:tmpl w:val="A450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A2676"/>
    <w:multiLevelType w:val="hybridMultilevel"/>
    <w:tmpl w:val="5F58455C"/>
    <w:lvl w:ilvl="0" w:tplc="0419000D">
      <w:start w:val="1"/>
      <w:numFmt w:val="bullet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12ECD"/>
    <w:multiLevelType w:val="hybridMultilevel"/>
    <w:tmpl w:val="56C2BE6E"/>
    <w:lvl w:ilvl="0" w:tplc="0419000D">
      <w:start w:val="1"/>
      <w:numFmt w:val="bullet"/>
      <w:lvlText w:val=""/>
      <w:lvlJc w:val="left"/>
      <w:pPr>
        <w:ind w:left="680" w:hanging="32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B1303A"/>
    <w:multiLevelType w:val="hybridMultilevel"/>
    <w:tmpl w:val="CB900B14"/>
    <w:lvl w:ilvl="0" w:tplc="DA54500E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1593F"/>
    <w:multiLevelType w:val="hybridMultilevel"/>
    <w:tmpl w:val="7A5EDCBA"/>
    <w:lvl w:ilvl="0" w:tplc="0419000D">
      <w:start w:val="1"/>
      <w:numFmt w:val="bullet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5C1DFA"/>
    <w:multiLevelType w:val="hybridMultilevel"/>
    <w:tmpl w:val="0A24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925DF"/>
    <w:multiLevelType w:val="hybridMultilevel"/>
    <w:tmpl w:val="13CE3A1E"/>
    <w:lvl w:ilvl="0" w:tplc="9B94E4BE">
      <w:start w:val="1"/>
      <w:numFmt w:val="bullet"/>
      <w:lvlText w:val=""/>
      <w:lvlJc w:val="left"/>
      <w:pPr>
        <w:ind w:left="1191" w:hanging="482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22"/>
  </w:num>
  <w:num w:numId="5">
    <w:abstractNumId w:val="9"/>
  </w:num>
  <w:num w:numId="6">
    <w:abstractNumId w:val="25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19"/>
  </w:num>
  <w:num w:numId="12">
    <w:abstractNumId w:val="19"/>
    <w:lvlOverride w:ilvl="0">
      <w:lvl w:ilvl="0" w:tplc="DA54500E">
        <w:start w:val="1"/>
        <w:numFmt w:val="decimal"/>
        <w:lvlText w:val="%1."/>
        <w:lvlJc w:val="left"/>
        <w:pPr>
          <w:ind w:left="0" w:firstLine="106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1"/>
  </w:num>
  <w:num w:numId="15">
    <w:abstractNumId w:val="18"/>
  </w:num>
  <w:num w:numId="16">
    <w:abstractNumId w:val="24"/>
  </w:num>
  <w:num w:numId="17">
    <w:abstractNumId w:val="17"/>
  </w:num>
  <w:num w:numId="18">
    <w:abstractNumId w:val="27"/>
  </w:num>
  <w:num w:numId="19">
    <w:abstractNumId w:val="3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14"/>
  </w:num>
  <w:num w:numId="25">
    <w:abstractNumId w:val="6"/>
  </w:num>
  <w:num w:numId="26">
    <w:abstractNumId w:val="7"/>
  </w:num>
  <w:num w:numId="27">
    <w:abstractNumId w:val="26"/>
  </w:num>
  <w:num w:numId="28">
    <w:abstractNumId w:val="2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4A"/>
    <w:rsid w:val="00016B1C"/>
    <w:rsid w:val="00031B63"/>
    <w:rsid w:val="000451F0"/>
    <w:rsid w:val="0005620C"/>
    <w:rsid w:val="0007357E"/>
    <w:rsid w:val="000B0880"/>
    <w:rsid w:val="000D0282"/>
    <w:rsid w:val="000F56F9"/>
    <w:rsid w:val="000F7A4F"/>
    <w:rsid w:val="001110CC"/>
    <w:rsid w:val="00115914"/>
    <w:rsid w:val="00122B64"/>
    <w:rsid w:val="001446BF"/>
    <w:rsid w:val="00163B2A"/>
    <w:rsid w:val="0016567A"/>
    <w:rsid w:val="001A4BAD"/>
    <w:rsid w:val="001B1BB0"/>
    <w:rsid w:val="001B6C98"/>
    <w:rsid w:val="001C4CBF"/>
    <w:rsid w:val="0020799A"/>
    <w:rsid w:val="00211548"/>
    <w:rsid w:val="00220C0C"/>
    <w:rsid w:val="00221E1F"/>
    <w:rsid w:val="00222195"/>
    <w:rsid w:val="00244F54"/>
    <w:rsid w:val="00253588"/>
    <w:rsid w:val="00256DB0"/>
    <w:rsid w:val="00260344"/>
    <w:rsid w:val="00261C01"/>
    <w:rsid w:val="00261D19"/>
    <w:rsid w:val="00266CAA"/>
    <w:rsid w:val="00277E12"/>
    <w:rsid w:val="00280CCC"/>
    <w:rsid w:val="0029011C"/>
    <w:rsid w:val="00290FBC"/>
    <w:rsid w:val="002C0162"/>
    <w:rsid w:val="002C6402"/>
    <w:rsid w:val="002D25A7"/>
    <w:rsid w:val="002E3C32"/>
    <w:rsid w:val="003475CA"/>
    <w:rsid w:val="00353F45"/>
    <w:rsid w:val="003606C6"/>
    <w:rsid w:val="003762F0"/>
    <w:rsid w:val="00391C81"/>
    <w:rsid w:val="003E612B"/>
    <w:rsid w:val="00403D7E"/>
    <w:rsid w:val="00414F29"/>
    <w:rsid w:val="0041557D"/>
    <w:rsid w:val="00417F1C"/>
    <w:rsid w:val="0042531A"/>
    <w:rsid w:val="0043343A"/>
    <w:rsid w:val="0043654A"/>
    <w:rsid w:val="00490EA7"/>
    <w:rsid w:val="004B4109"/>
    <w:rsid w:val="005152BE"/>
    <w:rsid w:val="00521CAC"/>
    <w:rsid w:val="005221A9"/>
    <w:rsid w:val="00534738"/>
    <w:rsid w:val="00546E61"/>
    <w:rsid w:val="005638DE"/>
    <w:rsid w:val="0057738E"/>
    <w:rsid w:val="00587287"/>
    <w:rsid w:val="00590C7C"/>
    <w:rsid w:val="005D7391"/>
    <w:rsid w:val="006027B1"/>
    <w:rsid w:val="00603A14"/>
    <w:rsid w:val="006124FF"/>
    <w:rsid w:val="00643D6A"/>
    <w:rsid w:val="006445F1"/>
    <w:rsid w:val="007134BE"/>
    <w:rsid w:val="00717DB7"/>
    <w:rsid w:val="00735398"/>
    <w:rsid w:val="007C15D6"/>
    <w:rsid w:val="007D6911"/>
    <w:rsid w:val="007E457A"/>
    <w:rsid w:val="00822E12"/>
    <w:rsid w:val="008322AE"/>
    <w:rsid w:val="00844A4A"/>
    <w:rsid w:val="00847B9A"/>
    <w:rsid w:val="00872DC8"/>
    <w:rsid w:val="00874760"/>
    <w:rsid w:val="008A2D83"/>
    <w:rsid w:val="008D7DEB"/>
    <w:rsid w:val="008F5F97"/>
    <w:rsid w:val="0090336D"/>
    <w:rsid w:val="00951AD4"/>
    <w:rsid w:val="00973BFE"/>
    <w:rsid w:val="009A1051"/>
    <w:rsid w:val="009C237C"/>
    <w:rsid w:val="009D125A"/>
    <w:rsid w:val="009E1891"/>
    <w:rsid w:val="009F21AB"/>
    <w:rsid w:val="00A06F46"/>
    <w:rsid w:val="00A23A02"/>
    <w:rsid w:val="00A75322"/>
    <w:rsid w:val="00AB35D4"/>
    <w:rsid w:val="00AC5FFE"/>
    <w:rsid w:val="00AD02A2"/>
    <w:rsid w:val="00AF1EA2"/>
    <w:rsid w:val="00B124B9"/>
    <w:rsid w:val="00B15A5D"/>
    <w:rsid w:val="00B15E6A"/>
    <w:rsid w:val="00B259AC"/>
    <w:rsid w:val="00B25BDB"/>
    <w:rsid w:val="00B27B5D"/>
    <w:rsid w:val="00B3473E"/>
    <w:rsid w:val="00B36FAE"/>
    <w:rsid w:val="00B70AC5"/>
    <w:rsid w:val="00B74B3A"/>
    <w:rsid w:val="00B83C0B"/>
    <w:rsid w:val="00BD1D05"/>
    <w:rsid w:val="00BD68CA"/>
    <w:rsid w:val="00C114AD"/>
    <w:rsid w:val="00C57BA3"/>
    <w:rsid w:val="00C82ADD"/>
    <w:rsid w:val="00CA4DB1"/>
    <w:rsid w:val="00CA766A"/>
    <w:rsid w:val="00CF6C10"/>
    <w:rsid w:val="00D420E7"/>
    <w:rsid w:val="00D50376"/>
    <w:rsid w:val="00D54ABD"/>
    <w:rsid w:val="00D70F1A"/>
    <w:rsid w:val="00D95A51"/>
    <w:rsid w:val="00D96485"/>
    <w:rsid w:val="00DA003A"/>
    <w:rsid w:val="00DA2AB6"/>
    <w:rsid w:val="00DA6A51"/>
    <w:rsid w:val="00DB2D74"/>
    <w:rsid w:val="00DB4D1C"/>
    <w:rsid w:val="00DE5C12"/>
    <w:rsid w:val="00DE72EC"/>
    <w:rsid w:val="00DF0D0F"/>
    <w:rsid w:val="00E7139F"/>
    <w:rsid w:val="00E73199"/>
    <w:rsid w:val="00E81334"/>
    <w:rsid w:val="00E8327C"/>
    <w:rsid w:val="00EC69F3"/>
    <w:rsid w:val="00F026CB"/>
    <w:rsid w:val="00F05572"/>
    <w:rsid w:val="00F27196"/>
    <w:rsid w:val="00F37343"/>
    <w:rsid w:val="00F40F81"/>
    <w:rsid w:val="00F50566"/>
    <w:rsid w:val="00F50731"/>
    <w:rsid w:val="00F76004"/>
    <w:rsid w:val="00F816C2"/>
    <w:rsid w:val="00F84FDA"/>
    <w:rsid w:val="00FA3CBE"/>
    <w:rsid w:val="00FC3376"/>
    <w:rsid w:val="00FC7C3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762F0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semiHidden/>
    <w:rsid w:val="003762F0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5">
    <w:name w:val="Hyperlink"/>
    <w:basedOn w:val="a0"/>
    <w:semiHidden/>
    <w:rsid w:val="00F507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5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799A"/>
    <w:pPr>
      <w:ind w:left="720"/>
      <w:contextualSpacing/>
    </w:pPr>
  </w:style>
  <w:style w:type="table" w:styleId="a9">
    <w:name w:val="Table Grid"/>
    <w:basedOn w:val="a1"/>
    <w:uiPriority w:val="59"/>
    <w:rsid w:val="00A06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Чертежный"/>
    <w:rsid w:val="00222195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b">
    <w:name w:val="Placeholder Text"/>
    <w:basedOn w:val="a0"/>
    <w:uiPriority w:val="99"/>
    <w:semiHidden/>
    <w:rsid w:val="00222195"/>
    <w:rPr>
      <w:color w:val="808080"/>
    </w:rPr>
  </w:style>
  <w:style w:type="paragraph" w:styleId="ac">
    <w:name w:val="header"/>
    <w:basedOn w:val="a"/>
    <w:link w:val="ad"/>
    <w:uiPriority w:val="99"/>
    <w:unhideWhenUsed/>
    <w:rsid w:val="007E4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457A"/>
  </w:style>
  <w:style w:type="paragraph" w:styleId="ae">
    <w:name w:val="footer"/>
    <w:basedOn w:val="a"/>
    <w:link w:val="af"/>
    <w:uiPriority w:val="99"/>
    <w:unhideWhenUsed/>
    <w:rsid w:val="007E45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457A"/>
  </w:style>
  <w:style w:type="paragraph" w:styleId="af0">
    <w:name w:val="No Spacing"/>
    <w:link w:val="af1"/>
    <w:uiPriority w:val="1"/>
    <w:qFormat/>
    <w:rsid w:val="007E457A"/>
    <w:pPr>
      <w:jc w:val="left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7E457A"/>
    <w:rPr>
      <w:rFonts w:eastAsiaTheme="minorEastAsia"/>
    </w:rPr>
  </w:style>
  <w:style w:type="paragraph" w:styleId="af2">
    <w:name w:val="Title"/>
    <w:basedOn w:val="a"/>
    <w:next w:val="a"/>
    <w:link w:val="af3"/>
    <w:uiPriority w:val="10"/>
    <w:qFormat/>
    <w:rsid w:val="00B124B9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124B9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table" w:styleId="-3">
    <w:name w:val="Light List Accent 3"/>
    <w:basedOn w:val="a1"/>
    <w:uiPriority w:val="61"/>
    <w:rsid w:val="00B259AC"/>
    <w:pPr>
      <w:jc w:val="left"/>
    </w:pPr>
    <w:rPr>
      <w:rFonts w:eastAsiaTheme="minorEastAsia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customStyle="1" w:styleId="1">
    <w:name w:val="Сетка таблицы1"/>
    <w:basedOn w:val="a1"/>
    <w:next w:val="a9"/>
    <w:uiPriority w:val="59"/>
    <w:rsid w:val="00D9648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762F0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semiHidden/>
    <w:rsid w:val="003762F0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5">
    <w:name w:val="Hyperlink"/>
    <w:basedOn w:val="a0"/>
    <w:semiHidden/>
    <w:rsid w:val="00F507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5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799A"/>
    <w:pPr>
      <w:ind w:left="720"/>
      <w:contextualSpacing/>
    </w:pPr>
  </w:style>
  <w:style w:type="table" w:styleId="a9">
    <w:name w:val="Table Grid"/>
    <w:basedOn w:val="a1"/>
    <w:uiPriority w:val="59"/>
    <w:rsid w:val="00A06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Чертежный"/>
    <w:rsid w:val="00222195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b">
    <w:name w:val="Placeholder Text"/>
    <w:basedOn w:val="a0"/>
    <w:uiPriority w:val="99"/>
    <w:semiHidden/>
    <w:rsid w:val="00222195"/>
    <w:rPr>
      <w:color w:val="808080"/>
    </w:rPr>
  </w:style>
  <w:style w:type="paragraph" w:styleId="ac">
    <w:name w:val="header"/>
    <w:basedOn w:val="a"/>
    <w:link w:val="ad"/>
    <w:uiPriority w:val="99"/>
    <w:unhideWhenUsed/>
    <w:rsid w:val="007E4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457A"/>
  </w:style>
  <w:style w:type="paragraph" w:styleId="ae">
    <w:name w:val="footer"/>
    <w:basedOn w:val="a"/>
    <w:link w:val="af"/>
    <w:uiPriority w:val="99"/>
    <w:unhideWhenUsed/>
    <w:rsid w:val="007E45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457A"/>
  </w:style>
  <w:style w:type="paragraph" w:styleId="af0">
    <w:name w:val="No Spacing"/>
    <w:link w:val="af1"/>
    <w:uiPriority w:val="1"/>
    <w:qFormat/>
    <w:rsid w:val="007E457A"/>
    <w:pPr>
      <w:jc w:val="left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7E457A"/>
    <w:rPr>
      <w:rFonts w:eastAsiaTheme="minorEastAsia"/>
    </w:rPr>
  </w:style>
  <w:style w:type="paragraph" w:styleId="af2">
    <w:name w:val="Title"/>
    <w:basedOn w:val="a"/>
    <w:next w:val="a"/>
    <w:link w:val="af3"/>
    <w:uiPriority w:val="10"/>
    <w:qFormat/>
    <w:rsid w:val="00B124B9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124B9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table" w:styleId="-3">
    <w:name w:val="Light List Accent 3"/>
    <w:basedOn w:val="a1"/>
    <w:uiPriority w:val="61"/>
    <w:rsid w:val="00B259AC"/>
    <w:pPr>
      <w:jc w:val="left"/>
    </w:pPr>
    <w:rPr>
      <w:rFonts w:eastAsiaTheme="minorEastAsia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customStyle="1" w:styleId="1">
    <w:name w:val="Сетка таблицы1"/>
    <w:basedOn w:val="a1"/>
    <w:next w:val="a9"/>
    <w:uiPriority w:val="59"/>
    <w:rsid w:val="00D9648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7271-BFA0-4769-84C2-82CC699F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О.В.. Королёва</dc:creator>
  <cp:lastModifiedBy>Viktor</cp:lastModifiedBy>
  <cp:revision>55</cp:revision>
  <dcterms:created xsi:type="dcterms:W3CDTF">2021-01-21T07:11:00Z</dcterms:created>
  <dcterms:modified xsi:type="dcterms:W3CDTF">2021-01-30T03:07:00Z</dcterms:modified>
</cp:coreProperties>
</file>