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5DD" w:rsidRPr="00704BFE" w:rsidRDefault="008915DD">
      <w:pPr>
        <w:rPr>
          <w:sz w:val="28"/>
          <w:szCs w:val="28"/>
        </w:rPr>
      </w:pPr>
    </w:p>
    <w:p w:rsidR="00950A34" w:rsidRPr="00704BFE" w:rsidRDefault="00950A34" w:rsidP="00950A34">
      <w:pPr>
        <w:pStyle w:val="a3"/>
        <w:widowControl w:val="0"/>
        <w:rPr>
          <w:rFonts w:ascii="Times New Roman" w:hAnsi="Times New Roman"/>
          <w:b/>
          <w:szCs w:val="28"/>
        </w:rPr>
      </w:pPr>
      <w:r w:rsidRPr="00704BFE">
        <w:rPr>
          <w:rFonts w:ascii="Times New Roman" w:hAnsi="Times New Roman"/>
          <w:b/>
          <w:szCs w:val="28"/>
        </w:rPr>
        <w:t>Лекция №1</w:t>
      </w:r>
    </w:p>
    <w:p w:rsidR="00704BFE" w:rsidRPr="00704BFE" w:rsidRDefault="00950A34" w:rsidP="00704BFE">
      <w:pPr>
        <w:widowControl w:val="0"/>
        <w:shd w:val="clear" w:color="auto" w:fill="FFFFFF"/>
        <w:ind w:firstLine="709"/>
        <w:jc w:val="both"/>
        <w:rPr>
          <w:b/>
          <w:i/>
          <w:color w:val="000000"/>
          <w:spacing w:val="2"/>
          <w:sz w:val="28"/>
          <w:szCs w:val="28"/>
        </w:rPr>
      </w:pPr>
      <w:r w:rsidRPr="00704BFE">
        <w:rPr>
          <w:b/>
          <w:i/>
          <w:color w:val="000000"/>
          <w:spacing w:val="2"/>
          <w:sz w:val="28"/>
          <w:szCs w:val="28"/>
        </w:rPr>
        <w:t>Предмет, задач</w:t>
      </w:r>
      <w:r w:rsidR="00704BFE">
        <w:rPr>
          <w:b/>
          <w:i/>
          <w:color w:val="000000"/>
          <w:spacing w:val="2"/>
          <w:sz w:val="28"/>
          <w:szCs w:val="28"/>
        </w:rPr>
        <w:t xml:space="preserve">а и основные термины метрологии.  </w:t>
      </w:r>
      <w:r w:rsidR="00704BFE" w:rsidRPr="00704BFE">
        <w:rPr>
          <w:b/>
          <w:i/>
          <w:color w:val="000000"/>
          <w:spacing w:val="2"/>
          <w:sz w:val="28"/>
          <w:szCs w:val="28"/>
        </w:rPr>
        <w:t xml:space="preserve">Классификация </w:t>
      </w:r>
      <w:r w:rsidR="00704BFE">
        <w:rPr>
          <w:b/>
          <w:i/>
          <w:color w:val="000000"/>
          <w:spacing w:val="2"/>
          <w:sz w:val="28"/>
          <w:szCs w:val="28"/>
        </w:rPr>
        <w:t xml:space="preserve">погрешностей </w:t>
      </w:r>
    </w:p>
    <w:p w:rsidR="00704BFE" w:rsidRPr="00704BFE" w:rsidRDefault="00704BFE" w:rsidP="00704BFE">
      <w:pPr>
        <w:widowControl w:val="0"/>
        <w:shd w:val="clear" w:color="auto" w:fill="FFFFFF"/>
        <w:spacing w:line="360" w:lineRule="auto"/>
        <w:ind w:left="5529" w:hanging="4962"/>
        <w:jc w:val="both"/>
        <w:rPr>
          <w:b/>
          <w:i/>
          <w:color w:val="000000"/>
          <w:spacing w:val="2"/>
          <w:sz w:val="28"/>
          <w:szCs w:val="28"/>
        </w:rPr>
      </w:pPr>
    </w:p>
    <w:p w:rsidR="00950A34" w:rsidRPr="00704BFE" w:rsidRDefault="00950A34" w:rsidP="00950A34">
      <w:pPr>
        <w:widowControl w:val="0"/>
        <w:shd w:val="clear" w:color="auto" w:fill="FFFFFF"/>
        <w:spacing w:line="360" w:lineRule="auto"/>
        <w:ind w:firstLine="567"/>
        <w:jc w:val="center"/>
        <w:rPr>
          <w:i/>
          <w:sz w:val="28"/>
          <w:szCs w:val="28"/>
        </w:rPr>
      </w:pPr>
      <w:r w:rsidRPr="00704BFE">
        <w:rPr>
          <w:b/>
          <w:i/>
          <w:color w:val="000000"/>
          <w:spacing w:val="2"/>
          <w:sz w:val="28"/>
          <w:szCs w:val="28"/>
        </w:rPr>
        <w:t>1. Предмет и задача метрологии</w:t>
      </w:r>
    </w:p>
    <w:p w:rsidR="00950A34" w:rsidRPr="00704BFE" w:rsidRDefault="00950A34" w:rsidP="00950A34">
      <w:pPr>
        <w:widowControl w:val="0"/>
        <w:shd w:val="clear" w:color="auto" w:fill="FFFFFF"/>
        <w:ind w:firstLine="567"/>
        <w:jc w:val="both"/>
        <w:rPr>
          <w:sz w:val="28"/>
          <w:szCs w:val="28"/>
        </w:rPr>
      </w:pPr>
      <w:r w:rsidRPr="00704BFE">
        <w:rPr>
          <w:b/>
          <w:i/>
          <w:sz w:val="28"/>
          <w:szCs w:val="28"/>
        </w:rPr>
        <w:t>Метрология</w:t>
      </w:r>
      <w:r w:rsidRPr="00704BFE">
        <w:rPr>
          <w:i/>
          <w:sz w:val="28"/>
          <w:szCs w:val="28"/>
        </w:rPr>
        <w:t xml:space="preserve"> -</w:t>
      </w:r>
      <w:r w:rsidRPr="00704BFE">
        <w:rPr>
          <w:sz w:val="28"/>
          <w:szCs w:val="28"/>
        </w:rPr>
        <w:t xml:space="preserve"> наука об измерениях, методах, средствах обеспечения их единства и спо</w:t>
      </w:r>
      <w:r w:rsidRPr="00704BFE">
        <w:rPr>
          <w:spacing w:val="-1"/>
          <w:sz w:val="28"/>
          <w:szCs w:val="28"/>
        </w:rPr>
        <w:t>собах достижения требуемой точности</w:t>
      </w:r>
      <w:r w:rsidRPr="00704BFE">
        <w:rPr>
          <w:color w:val="000000"/>
          <w:spacing w:val="-1"/>
          <w:sz w:val="28"/>
          <w:szCs w:val="28"/>
        </w:rPr>
        <w:t xml:space="preserve">. </w:t>
      </w:r>
    </w:p>
    <w:p w:rsidR="00950A34" w:rsidRPr="00704BFE" w:rsidRDefault="00950A34" w:rsidP="00950A34">
      <w:pPr>
        <w:widowControl w:val="0"/>
        <w:pBdr>
          <w:left w:val="single" w:sz="4" w:space="4" w:color="auto"/>
        </w:pBdr>
        <w:shd w:val="clear" w:color="auto" w:fill="FFFFFF"/>
        <w:ind w:firstLine="567"/>
        <w:jc w:val="both"/>
        <w:rPr>
          <w:sz w:val="28"/>
          <w:szCs w:val="28"/>
        </w:rPr>
      </w:pPr>
      <w:r w:rsidRPr="00704BFE">
        <w:rPr>
          <w:sz w:val="28"/>
          <w:szCs w:val="28"/>
        </w:rPr>
        <w:t>Без измерений не может обойтись ни одна наука, поэтому метрология как наука об измерениях находится в тесной связи со всеми другими науками.</w:t>
      </w:r>
    </w:p>
    <w:p w:rsidR="00950A34" w:rsidRPr="00704BFE" w:rsidRDefault="00950A34" w:rsidP="00950A34">
      <w:pPr>
        <w:widowControl w:val="0"/>
        <w:shd w:val="clear" w:color="auto" w:fill="FFFFFF"/>
        <w:ind w:firstLine="567"/>
        <w:jc w:val="both"/>
        <w:rPr>
          <w:color w:val="000000"/>
          <w:spacing w:val="-1"/>
          <w:sz w:val="28"/>
          <w:szCs w:val="28"/>
        </w:rPr>
      </w:pPr>
      <w:r w:rsidRPr="00704BFE">
        <w:rPr>
          <w:b/>
          <w:i/>
          <w:color w:val="000000"/>
          <w:spacing w:val="-2"/>
          <w:sz w:val="28"/>
          <w:szCs w:val="28"/>
          <w:u w:val="single"/>
        </w:rPr>
        <w:t>Разделы метрологии</w:t>
      </w:r>
      <w:r w:rsidRPr="00704BFE">
        <w:rPr>
          <w:color w:val="000000"/>
          <w:spacing w:val="-2"/>
          <w:sz w:val="28"/>
          <w:szCs w:val="28"/>
        </w:rPr>
        <w:t xml:space="preserve"> (три самостоятельных и взаимно дополня</w:t>
      </w:r>
      <w:r w:rsidRPr="00704BFE">
        <w:rPr>
          <w:color w:val="000000"/>
          <w:spacing w:val="-2"/>
          <w:sz w:val="28"/>
          <w:szCs w:val="28"/>
        </w:rPr>
        <w:softHyphen/>
      </w:r>
      <w:r w:rsidRPr="00704BFE">
        <w:rPr>
          <w:color w:val="000000"/>
          <w:spacing w:val="-1"/>
          <w:sz w:val="28"/>
          <w:szCs w:val="28"/>
        </w:rPr>
        <w:t>ющих):</w:t>
      </w:r>
    </w:p>
    <w:p w:rsidR="00950A34" w:rsidRPr="00704BFE" w:rsidRDefault="00950A34" w:rsidP="00950A34">
      <w:pPr>
        <w:widowControl w:val="0"/>
        <w:shd w:val="clear" w:color="auto" w:fill="FFFFFF"/>
        <w:spacing w:before="5"/>
        <w:ind w:right="10" w:firstLine="567"/>
        <w:jc w:val="both"/>
        <w:rPr>
          <w:color w:val="000000"/>
          <w:spacing w:val="-1"/>
          <w:sz w:val="28"/>
          <w:szCs w:val="28"/>
        </w:rPr>
      </w:pPr>
      <w:r w:rsidRPr="00704BFE">
        <w:rPr>
          <w:i/>
          <w:color w:val="000000"/>
          <w:spacing w:val="-1"/>
          <w:sz w:val="28"/>
          <w:szCs w:val="28"/>
        </w:rPr>
        <w:t>1.</w:t>
      </w:r>
      <w:r w:rsidRPr="00704BFE">
        <w:rPr>
          <w:i/>
          <w:color w:val="000000"/>
          <w:spacing w:val="-1"/>
          <w:sz w:val="28"/>
          <w:szCs w:val="28"/>
          <w:u w:val="single"/>
        </w:rPr>
        <w:t>Теоретическая метрология (научная</w:t>
      </w:r>
      <w:r w:rsidRPr="00704BFE">
        <w:rPr>
          <w:color w:val="000000"/>
          <w:spacing w:val="-1"/>
          <w:sz w:val="28"/>
          <w:szCs w:val="28"/>
        </w:rPr>
        <w:t>) - разрабатывает научные основы метрологии - теорию измерений, эталонов, измерительных средств и погрешностей.</w:t>
      </w:r>
    </w:p>
    <w:p w:rsidR="00950A34" w:rsidRPr="00704BFE" w:rsidRDefault="00950A34" w:rsidP="00950A34">
      <w:pPr>
        <w:widowControl w:val="0"/>
        <w:shd w:val="clear" w:color="auto" w:fill="FFFFFF"/>
        <w:spacing w:before="5"/>
        <w:ind w:right="10" w:firstLine="567"/>
        <w:jc w:val="both"/>
        <w:rPr>
          <w:sz w:val="28"/>
          <w:szCs w:val="28"/>
        </w:rPr>
      </w:pPr>
      <w:r w:rsidRPr="00704BFE">
        <w:rPr>
          <w:color w:val="000000"/>
          <w:spacing w:val="-1"/>
          <w:sz w:val="28"/>
          <w:szCs w:val="28"/>
        </w:rPr>
        <w:t>2.</w:t>
      </w:r>
      <w:r w:rsidRPr="00704BFE">
        <w:rPr>
          <w:i/>
          <w:color w:val="000000"/>
          <w:spacing w:val="-1"/>
          <w:sz w:val="28"/>
          <w:szCs w:val="28"/>
          <w:u w:val="single"/>
        </w:rPr>
        <w:t>Зако</w:t>
      </w:r>
      <w:r w:rsidRPr="00704BFE">
        <w:rPr>
          <w:i/>
          <w:color w:val="000000"/>
          <w:sz w:val="28"/>
          <w:szCs w:val="28"/>
          <w:u w:val="single"/>
        </w:rPr>
        <w:t>нодательная метрология</w:t>
      </w:r>
      <w:r w:rsidRPr="00704BFE">
        <w:rPr>
          <w:i/>
          <w:color w:val="000000"/>
          <w:sz w:val="28"/>
          <w:szCs w:val="28"/>
        </w:rPr>
        <w:t xml:space="preserve"> - </w:t>
      </w:r>
      <w:r w:rsidRPr="00704BFE">
        <w:rPr>
          <w:sz w:val="28"/>
          <w:szCs w:val="28"/>
        </w:rPr>
        <w:t xml:space="preserve">устанавливает обязательные требования по применению единиц физических величин, эталонов, методов и средств измерений </w:t>
      </w:r>
      <w:proofErr w:type="gramStart"/>
      <w:r w:rsidRPr="00704BFE">
        <w:rPr>
          <w:sz w:val="28"/>
          <w:szCs w:val="28"/>
        </w:rPr>
        <w:t>для</w:t>
      </w:r>
      <w:proofErr w:type="gramEnd"/>
      <w:r w:rsidRPr="00704BFE">
        <w:rPr>
          <w:sz w:val="28"/>
          <w:szCs w:val="28"/>
        </w:rPr>
        <w:t xml:space="preserve"> </w:t>
      </w:r>
      <w:proofErr w:type="gramStart"/>
      <w:r w:rsidRPr="00704BFE">
        <w:rPr>
          <w:sz w:val="28"/>
          <w:szCs w:val="28"/>
        </w:rPr>
        <w:t>обеспечение</w:t>
      </w:r>
      <w:proofErr w:type="gramEnd"/>
      <w:r w:rsidRPr="00704BFE">
        <w:rPr>
          <w:sz w:val="28"/>
          <w:szCs w:val="28"/>
        </w:rPr>
        <w:t xml:space="preserve"> единства и требуемой  точности измерений,  с помощью:</w:t>
      </w:r>
    </w:p>
    <w:p w:rsidR="00950A34" w:rsidRPr="00704BFE" w:rsidRDefault="00950A34" w:rsidP="00950A34">
      <w:pPr>
        <w:pStyle w:val="a5"/>
        <w:widowControl w:val="0"/>
        <w:rPr>
          <w:szCs w:val="28"/>
        </w:rPr>
      </w:pPr>
      <w:r w:rsidRPr="00704BFE">
        <w:rPr>
          <w:szCs w:val="28"/>
        </w:rPr>
        <w:t xml:space="preserve"> </w:t>
      </w:r>
      <w:r w:rsidRPr="00704BFE">
        <w:rPr>
          <w:szCs w:val="28"/>
        </w:rPr>
        <w:tab/>
        <w:t>·испытаний и утверждения типа средства измерения, их поверки и калибровки;</w:t>
      </w:r>
    </w:p>
    <w:p w:rsidR="00950A34" w:rsidRPr="00704BFE" w:rsidRDefault="00950A34" w:rsidP="00950A34">
      <w:pPr>
        <w:widowControl w:val="0"/>
        <w:ind w:firstLine="567"/>
        <w:jc w:val="both"/>
        <w:rPr>
          <w:sz w:val="28"/>
          <w:szCs w:val="28"/>
        </w:rPr>
      </w:pPr>
      <w:r w:rsidRPr="00704BFE">
        <w:rPr>
          <w:sz w:val="28"/>
          <w:szCs w:val="28"/>
        </w:rPr>
        <w:t>·сертификации средств измерений;</w:t>
      </w:r>
    </w:p>
    <w:p w:rsidR="00950A34" w:rsidRPr="00704BFE" w:rsidRDefault="00950A34" w:rsidP="00950A34">
      <w:pPr>
        <w:pStyle w:val="2"/>
        <w:spacing w:line="240" w:lineRule="auto"/>
        <w:rPr>
          <w:szCs w:val="28"/>
        </w:rPr>
      </w:pPr>
      <w:r w:rsidRPr="00704BFE">
        <w:rPr>
          <w:szCs w:val="28"/>
        </w:rPr>
        <w:t>·государственного метрологического контроля и надзора за средствами измерений.</w:t>
      </w:r>
    </w:p>
    <w:p w:rsidR="00950A34" w:rsidRPr="00704BFE" w:rsidRDefault="00950A34" w:rsidP="00950A34">
      <w:pPr>
        <w:widowControl w:val="0"/>
        <w:shd w:val="clear" w:color="auto" w:fill="FFFFFF"/>
        <w:ind w:right="10" w:firstLine="567"/>
        <w:jc w:val="both"/>
        <w:rPr>
          <w:color w:val="000000"/>
          <w:spacing w:val="-1"/>
          <w:sz w:val="28"/>
          <w:szCs w:val="28"/>
        </w:rPr>
      </w:pPr>
      <w:r w:rsidRPr="00704BFE">
        <w:rPr>
          <w:color w:val="000000"/>
          <w:spacing w:val="-1"/>
          <w:sz w:val="28"/>
          <w:szCs w:val="28"/>
          <w:u w:val="single"/>
        </w:rPr>
        <w:t>3.</w:t>
      </w:r>
      <w:r w:rsidRPr="00704BFE">
        <w:rPr>
          <w:i/>
          <w:color w:val="000000"/>
          <w:sz w:val="28"/>
          <w:szCs w:val="28"/>
          <w:u w:val="single"/>
        </w:rPr>
        <w:t>Прикладная метрология (практическая)</w:t>
      </w:r>
      <w:r w:rsidRPr="00704BFE">
        <w:rPr>
          <w:i/>
          <w:color w:val="000000"/>
          <w:sz w:val="28"/>
          <w:szCs w:val="28"/>
        </w:rPr>
        <w:t xml:space="preserve"> – </w:t>
      </w:r>
      <w:r w:rsidRPr="00704BFE">
        <w:rPr>
          <w:color w:val="000000"/>
          <w:sz w:val="28"/>
          <w:szCs w:val="28"/>
        </w:rPr>
        <w:t>применяет на</w:t>
      </w:r>
      <w:r w:rsidRPr="00704BFE">
        <w:rPr>
          <w:i/>
          <w:color w:val="000000"/>
          <w:sz w:val="28"/>
          <w:szCs w:val="28"/>
        </w:rPr>
        <w:t xml:space="preserve"> </w:t>
      </w:r>
      <w:r w:rsidRPr="00704BFE">
        <w:rPr>
          <w:color w:val="000000"/>
          <w:sz w:val="28"/>
          <w:szCs w:val="28"/>
        </w:rPr>
        <w:t xml:space="preserve">практике разработки  </w:t>
      </w:r>
      <w:r w:rsidRPr="00704BFE">
        <w:rPr>
          <w:color w:val="000000"/>
          <w:spacing w:val="-1"/>
          <w:sz w:val="28"/>
          <w:szCs w:val="28"/>
        </w:rPr>
        <w:t>теоретической  и законодательной метрологии для получения более точного результата измерений.</w:t>
      </w:r>
    </w:p>
    <w:p w:rsidR="00950A34" w:rsidRPr="00704BFE" w:rsidRDefault="00950A34" w:rsidP="00950A34">
      <w:pPr>
        <w:widowControl w:val="0"/>
        <w:shd w:val="clear" w:color="auto" w:fill="FFFFFF"/>
        <w:ind w:left="19" w:firstLine="567"/>
        <w:jc w:val="both"/>
        <w:rPr>
          <w:color w:val="000000"/>
          <w:spacing w:val="-1"/>
          <w:sz w:val="28"/>
          <w:szCs w:val="28"/>
        </w:rPr>
      </w:pPr>
      <w:r w:rsidRPr="00704BFE">
        <w:rPr>
          <w:b/>
          <w:i/>
          <w:color w:val="000000"/>
          <w:spacing w:val="1"/>
          <w:sz w:val="28"/>
          <w:szCs w:val="28"/>
        </w:rPr>
        <w:t xml:space="preserve">Предмет метрологии </w:t>
      </w:r>
      <w:r w:rsidRPr="00704BFE">
        <w:rPr>
          <w:color w:val="000000"/>
          <w:spacing w:val="1"/>
          <w:sz w:val="28"/>
          <w:szCs w:val="28"/>
        </w:rPr>
        <w:t>(что в основе, что изучает)</w:t>
      </w:r>
      <w:r w:rsidRPr="00704BFE">
        <w:rPr>
          <w:b/>
          <w:i/>
          <w:color w:val="000000"/>
          <w:spacing w:val="1"/>
          <w:sz w:val="28"/>
          <w:szCs w:val="28"/>
        </w:rPr>
        <w:t xml:space="preserve"> </w:t>
      </w:r>
      <w:r w:rsidRPr="00704BFE">
        <w:rPr>
          <w:i/>
          <w:color w:val="000000"/>
          <w:spacing w:val="1"/>
          <w:sz w:val="28"/>
          <w:szCs w:val="28"/>
        </w:rPr>
        <w:t xml:space="preserve">– </w:t>
      </w:r>
      <w:r w:rsidRPr="00704BFE">
        <w:rPr>
          <w:color w:val="000000"/>
          <w:spacing w:val="1"/>
          <w:sz w:val="28"/>
          <w:szCs w:val="28"/>
        </w:rPr>
        <w:t>получение</w:t>
      </w:r>
      <w:r w:rsidRPr="00704BFE">
        <w:rPr>
          <w:b/>
          <w:color w:val="000000"/>
          <w:spacing w:val="1"/>
          <w:sz w:val="28"/>
          <w:szCs w:val="28"/>
        </w:rPr>
        <w:t xml:space="preserve"> </w:t>
      </w:r>
      <w:r w:rsidRPr="00704BFE">
        <w:rPr>
          <w:color w:val="000000"/>
          <w:spacing w:val="1"/>
          <w:sz w:val="28"/>
          <w:szCs w:val="28"/>
        </w:rPr>
        <w:t xml:space="preserve">достоверной </w:t>
      </w:r>
      <w:r w:rsidRPr="00704BFE">
        <w:rPr>
          <w:color w:val="000000"/>
          <w:sz w:val="28"/>
          <w:szCs w:val="28"/>
        </w:rPr>
        <w:t>информации о свойствах объектов и процессов с заданной точно</w:t>
      </w:r>
      <w:r w:rsidRPr="00704BFE">
        <w:rPr>
          <w:color w:val="000000"/>
          <w:spacing w:val="-1"/>
          <w:sz w:val="28"/>
          <w:szCs w:val="28"/>
        </w:rPr>
        <w:t>стью и достоверностью.</w:t>
      </w:r>
    </w:p>
    <w:p w:rsidR="00950A34" w:rsidRPr="00704BFE" w:rsidRDefault="00950A34" w:rsidP="00950A34">
      <w:pPr>
        <w:widowControl w:val="0"/>
        <w:shd w:val="clear" w:color="auto" w:fill="FFFFFF"/>
        <w:ind w:left="19" w:firstLine="567"/>
        <w:jc w:val="both"/>
        <w:rPr>
          <w:i/>
          <w:color w:val="000000"/>
          <w:spacing w:val="-1"/>
          <w:sz w:val="28"/>
          <w:szCs w:val="28"/>
        </w:rPr>
      </w:pPr>
      <w:r w:rsidRPr="00704BFE">
        <w:rPr>
          <w:b/>
          <w:i/>
          <w:color w:val="000000"/>
          <w:spacing w:val="-1"/>
          <w:sz w:val="28"/>
          <w:szCs w:val="28"/>
        </w:rPr>
        <w:t xml:space="preserve">Объект метрологии </w:t>
      </w:r>
      <w:r w:rsidRPr="00704BFE">
        <w:rPr>
          <w:color w:val="000000"/>
          <w:spacing w:val="-1"/>
          <w:sz w:val="28"/>
          <w:szCs w:val="28"/>
        </w:rPr>
        <w:t>(с чем она работает)</w:t>
      </w:r>
      <w:r w:rsidRPr="00704BFE">
        <w:rPr>
          <w:b/>
          <w:i/>
          <w:color w:val="000000"/>
          <w:spacing w:val="-1"/>
          <w:sz w:val="28"/>
          <w:szCs w:val="28"/>
        </w:rPr>
        <w:t xml:space="preserve"> </w:t>
      </w:r>
      <w:r w:rsidRPr="00704BFE">
        <w:rPr>
          <w:i/>
          <w:color w:val="000000"/>
          <w:spacing w:val="1"/>
          <w:sz w:val="28"/>
          <w:szCs w:val="28"/>
        </w:rPr>
        <w:t xml:space="preserve">– </w:t>
      </w:r>
      <w:r w:rsidRPr="00704BFE">
        <w:rPr>
          <w:color w:val="000000"/>
          <w:spacing w:val="1"/>
          <w:sz w:val="28"/>
          <w:szCs w:val="28"/>
        </w:rPr>
        <w:t xml:space="preserve">это </w:t>
      </w:r>
      <w:r w:rsidRPr="00704BFE">
        <w:rPr>
          <w:b/>
          <w:color w:val="000000"/>
          <w:spacing w:val="-1"/>
          <w:sz w:val="28"/>
          <w:szCs w:val="28"/>
        </w:rPr>
        <w:t xml:space="preserve"> </w:t>
      </w:r>
      <w:r w:rsidRPr="00704BFE">
        <w:rPr>
          <w:color w:val="000000"/>
          <w:spacing w:val="-1"/>
          <w:sz w:val="28"/>
          <w:szCs w:val="28"/>
        </w:rPr>
        <w:t>единицы физических величин, средства измерений, эталоны, методики выполнения измерений.</w:t>
      </w:r>
    </w:p>
    <w:p w:rsidR="00950A34" w:rsidRPr="00704BFE" w:rsidRDefault="00950A34" w:rsidP="00950A34">
      <w:pPr>
        <w:widowControl w:val="0"/>
        <w:shd w:val="clear" w:color="auto" w:fill="FFFFFF"/>
        <w:ind w:left="19" w:firstLine="567"/>
        <w:jc w:val="both"/>
        <w:rPr>
          <w:color w:val="000000"/>
          <w:spacing w:val="2"/>
          <w:sz w:val="28"/>
          <w:szCs w:val="28"/>
        </w:rPr>
      </w:pPr>
      <w:r w:rsidRPr="00704BFE">
        <w:rPr>
          <w:b/>
          <w:i/>
          <w:color w:val="000000"/>
          <w:spacing w:val="-1"/>
          <w:sz w:val="28"/>
          <w:szCs w:val="28"/>
        </w:rPr>
        <w:t xml:space="preserve">Средства метрологии </w:t>
      </w:r>
      <w:r w:rsidRPr="00704BFE">
        <w:rPr>
          <w:color w:val="000000"/>
          <w:spacing w:val="-1"/>
          <w:sz w:val="28"/>
          <w:szCs w:val="28"/>
        </w:rPr>
        <w:t>(с помощью чего)</w:t>
      </w:r>
      <w:r w:rsidRPr="00704BFE">
        <w:rPr>
          <w:i/>
          <w:color w:val="000000"/>
          <w:spacing w:val="-1"/>
          <w:sz w:val="28"/>
          <w:szCs w:val="28"/>
        </w:rPr>
        <w:t xml:space="preserve"> -</w:t>
      </w:r>
      <w:r w:rsidRPr="00704BFE">
        <w:rPr>
          <w:color w:val="000000"/>
          <w:spacing w:val="-1"/>
          <w:sz w:val="28"/>
          <w:szCs w:val="28"/>
        </w:rPr>
        <w:t xml:space="preserve"> это совокупность средств измерений и метрологических стандартов, обеспечивающих </w:t>
      </w:r>
      <w:r w:rsidRPr="00704BFE">
        <w:rPr>
          <w:color w:val="000000"/>
          <w:spacing w:val="2"/>
          <w:sz w:val="28"/>
          <w:szCs w:val="28"/>
        </w:rPr>
        <w:t>их рациональное использование.</w:t>
      </w:r>
    </w:p>
    <w:p w:rsidR="00950A34" w:rsidRPr="00704BFE" w:rsidRDefault="00950A34" w:rsidP="00950A34">
      <w:pPr>
        <w:widowControl w:val="0"/>
        <w:shd w:val="clear" w:color="auto" w:fill="FFFFFF"/>
        <w:ind w:firstLine="567"/>
        <w:jc w:val="both"/>
        <w:rPr>
          <w:color w:val="000000"/>
          <w:sz w:val="28"/>
          <w:szCs w:val="28"/>
        </w:rPr>
      </w:pPr>
      <w:r w:rsidRPr="00704BFE">
        <w:rPr>
          <w:b/>
          <w:i/>
          <w:color w:val="000000"/>
          <w:sz w:val="28"/>
          <w:szCs w:val="28"/>
        </w:rPr>
        <w:t>Задача   метрологии</w:t>
      </w:r>
      <w:r w:rsidRPr="00704BFE">
        <w:rPr>
          <w:color w:val="000000"/>
          <w:sz w:val="28"/>
          <w:szCs w:val="28"/>
        </w:rPr>
        <w:t xml:space="preserve"> (для чего нужна) - обеспечение единства измерений. </w:t>
      </w:r>
    </w:p>
    <w:p w:rsidR="00950A34" w:rsidRPr="00704BFE" w:rsidRDefault="00950A34" w:rsidP="00950A34">
      <w:pPr>
        <w:autoSpaceDE w:val="0"/>
        <w:autoSpaceDN w:val="0"/>
        <w:adjustRightInd w:val="0"/>
        <w:jc w:val="both"/>
        <w:rPr>
          <w:rFonts w:eastAsia="Calibri"/>
          <w:sz w:val="28"/>
          <w:szCs w:val="28"/>
        </w:rPr>
      </w:pPr>
      <w:r w:rsidRPr="00704BFE">
        <w:rPr>
          <w:rFonts w:eastAsia="Calibri"/>
          <w:b/>
          <w:i/>
          <w:iCs/>
          <w:sz w:val="28"/>
          <w:szCs w:val="28"/>
        </w:rPr>
        <w:t xml:space="preserve">Важнейшая задача </w:t>
      </w:r>
      <w:r w:rsidRPr="00704BFE">
        <w:rPr>
          <w:rFonts w:eastAsia="Calibri"/>
          <w:b/>
          <w:sz w:val="28"/>
          <w:szCs w:val="28"/>
        </w:rPr>
        <w:t>метрологии</w:t>
      </w:r>
      <w:r w:rsidRPr="00704BFE">
        <w:rPr>
          <w:rFonts w:eastAsia="Calibri"/>
          <w:sz w:val="28"/>
          <w:szCs w:val="28"/>
        </w:rPr>
        <w:t xml:space="preserve"> – </w:t>
      </w:r>
      <w:r w:rsidR="00704BFE">
        <w:rPr>
          <w:rFonts w:eastAsia="Calibri"/>
          <w:sz w:val="28"/>
          <w:szCs w:val="28"/>
        </w:rPr>
        <w:t xml:space="preserve">обеспечение единства измерений путем </w:t>
      </w:r>
      <w:r w:rsidRPr="00704BFE">
        <w:rPr>
          <w:rFonts w:eastAsia="Calibri"/>
          <w:sz w:val="28"/>
          <w:szCs w:val="28"/>
        </w:rPr>
        <w:t>выражени</w:t>
      </w:r>
      <w:r w:rsidR="00704BFE">
        <w:rPr>
          <w:rFonts w:eastAsia="Calibri"/>
          <w:sz w:val="28"/>
          <w:szCs w:val="28"/>
        </w:rPr>
        <w:t>я</w:t>
      </w:r>
      <w:r w:rsidRPr="00704BFE">
        <w:rPr>
          <w:rFonts w:eastAsia="Calibri"/>
          <w:sz w:val="28"/>
          <w:szCs w:val="28"/>
        </w:rPr>
        <w:t xml:space="preserve"> результатов измерений в узаконенных единицах и установление допускаемых погрешностей результатов измерений и границ, за которые они не должны выходить при заданной вероятности. </w:t>
      </w:r>
    </w:p>
    <w:p w:rsidR="00950A34" w:rsidRPr="00704BFE" w:rsidRDefault="00950A34" w:rsidP="00950A34">
      <w:pPr>
        <w:pStyle w:val="a7"/>
        <w:widowControl w:val="0"/>
        <w:pBdr>
          <w:left w:val="single" w:sz="4" w:space="4" w:color="auto"/>
        </w:pBdr>
        <w:tabs>
          <w:tab w:val="clear" w:pos="624"/>
          <w:tab w:val="left" w:pos="0"/>
        </w:tabs>
        <w:spacing w:line="240" w:lineRule="auto"/>
        <w:ind w:left="0" w:firstLine="624"/>
        <w:rPr>
          <w:rFonts w:ascii="Times New Roman" w:hAnsi="Times New Roman"/>
          <w:szCs w:val="28"/>
        </w:rPr>
      </w:pPr>
      <w:r w:rsidRPr="00704BFE">
        <w:rPr>
          <w:rFonts w:ascii="Times New Roman" w:hAnsi="Times New Roman"/>
          <w:spacing w:val="-1"/>
          <w:szCs w:val="28"/>
        </w:rPr>
        <w:t>В нашей стране, как и в большинстве стран мира, узаконен</w:t>
      </w:r>
      <w:r w:rsidRPr="00704BFE">
        <w:rPr>
          <w:rFonts w:ascii="Times New Roman" w:hAnsi="Times New Roman"/>
          <w:spacing w:val="-1"/>
          <w:szCs w:val="28"/>
        </w:rPr>
        <w:softHyphen/>
      </w:r>
      <w:r w:rsidRPr="00704BFE">
        <w:rPr>
          <w:rFonts w:ascii="Times New Roman" w:hAnsi="Times New Roman"/>
          <w:spacing w:val="-3"/>
          <w:szCs w:val="28"/>
        </w:rPr>
        <w:t>ными единицами являются единицы величин Международ</w:t>
      </w:r>
      <w:r w:rsidRPr="00704BFE">
        <w:rPr>
          <w:rFonts w:ascii="Times New Roman" w:hAnsi="Times New Roman"/>
          <w:spacing w:val="-5"/>
          <w:szCs w:val="28"/>
        </w:rPr>
        <w:t>ной системы единиц (S</w:t>
      </w:r>
      <w:r w:rsidRPr="00704BFE">
        <w:rPr>
          <w:rFonts w:ascii="Times New Roman" w:hAnsi="Times New Roman"/>
          <w:spacing w:val="-5"/>
          <w:szCs w:val="28"/>
          <w:lang w:val="en-US"/>
        </w:rPr>
        <w:t>I</w:t>
      </w:r>
      <w:r w:rsidRPr="00704BFE">
        <w:rPr>
          <w:rFonts w:ascii="Times New Roman" w:hAnsi="Times New Roman"/>
          <w:spacing w:val="-5"/>
          <w:szCs w:val="28"/>
        </w:rPr>
        <w:t xml:space="preserve">), </w:t>
      </w:r>
      <w:r w:rsidRPr="00704BFE">
        <w:rPr>
          <w:rFonts w:ascii="Times New Roman" w:hAnsi="Times New Roman"/>
          <w:spacing w:val="-5"/>
          <w:szCs w:val="28"/>
        </w:rPr>
        <w:lastRenderedPageBreak/>
        <w:t>принятой Международной органи</w:t>
      </w:r>
      <w:r w:rsidRPr="00704BFE">
        <w:rPr>
          <w:rFonts w:ascii="Times New Roman" w:hAnsi="Times New Roman"/>
          <w:spacing w:val="-5"/>
          <w:szCs w:val="28"/>
        </w:rPr>
        <w:softHyphen/>
      </w:r>
      <w:r w:rsidRPr="00704BFE">
        <w:rPr>
          <w:rFonts w:ascii="Times New Roman" w:hAnsi="Times New Roman"/>
          <w:spacing w:val="-3"/>
          <w:szCs w:val="28"/>
        </w:rPr>
        <w:t>зацией законодательной метрологии (МОЗМ).</w:t>
      </w:r>
    </w:p>
    <w:p w:rsidR="00950A34" w:rsidRPr="00704BFE" w:rsidRDefault="00950A34" w:rsidP="00950A34">
      <w:pPr>
        <w:widowControl w:val="0"/>
        <w:pBdr>
          <w:left w:val="single" w:sz="4" w:space="4" w:color="auto"/>
        </w:pBdr>
        <w:shd w:val="clear" w:color="auto" w:fill="FFFFFF"/>
        <w:tabs>
          <w:tab w:val="left" w:pos="0"/>
        </w:tabs>
        <w:ind w:firstLine="624"/>
        <w:jc w:val="both"/>
        <w:rPr>
          <w:sz w:val="28"/>
          <w:szCs w:val="28"/>
        </w:rPr>
      </w:pPr>
      <w:r w:rsidRPr="00704BFE">
        <w:rPr>
          <w:color w:val="000000"/>
          <w:spacing w:val="-3"/>
          <w:sz w:val="28"/>
          <w:szCs w:val="28"/>
        </w:rPr>
        <w:t>Погрешности измерений средств измерений (СИ) указыва</w:t>
      </w:r>
      <w:r w:rsidRPr="00704BFE">
        <w:rPr>
          <w:color w:val="000000"/>
          <w:spacing w:val="-4"/>
          <w:sz w:val="28"/>
          <w:szCs w:val="28"/>
        </w:rPr>
        <w:t>ются в прилагаемом к нему техническом документе - пас</w:t>
      </w:r>
      <w:r w:rsidRPr="00704BFE">
        <w:rPr>
          <w:color w:val="000000"/>
          <w:sz w:val="28"/>
          <w:szCs w:val="28"/>
        </w:rPr>
        <w:t>порте, ТУ и иной нормативной документации.</w:t>
      </w:r>
    </w:p>
    <w:p w:rsidR="00950A34" w:rsidRPr="00704BFE" w:rsidRDefault="00950A34" w:rsidP="00950A34">
      <w:pPr>
        <w:widowControl w:val="0"/>
        <w:shd w:val="clear" w:color="auto" w:fill="FFFFFF"/>
        <w:ind w:firstLine="567"/>
        <w:jc w:val="center"/>
        <w:rPr>
          <w:b/>
          <w:i/>
          <w:sz w:val="28"/>
          <w:szCs w:val="28"/>
        </w:rPr>
      </w:pPr>
    </w:p>
    <w:p w:rsidR="00950A34" w:rsidRPr="00704BFE" w:rsidRDefault="00950A34" w:rsidP="00950A34">
      <w:pPr>
        <w:widowControl w:val="0"/>
        <w:shd w:val="clear" w:color="auto" w:fill="FFFFFF"/>
        <w:ind w:firstLine="567"/>
        <w:jc w:val="center"/>
        <w:rPr>
          <w:b/>
          <w:i/>
          <w:sz w:val="28"/>
          <w:szCs w:val="28"/>
        </w:rPr>
      </w:pPr>
      <w:r w:rsidRPr="00704BFE">
        <w:rPr>
          <w:b/>
          <w:i/>
          <w:sz w:val="28"/>
          <w:szCs w:val="28"/>
        </w:rPr>
        <w:t xml:space="preserve">2. История развития метрологии </w:t>
      </w:r>
    </w:p>
    <w:p w:rsidR="00950A34" w:rsidRPr="00704BFE" w:rsidRDefault="00950A34" w:rsidP="00950A34">
      <w:pPr>
        <w:widowControl w:val="0"/>
        <w:pBdr>
          <w:left w:val="single" w:sz="4" w:space="4" w:color="auto"/>
        </w:pBdr>
        <w:shd w:val="clear" w:color="auto" w:fill="FFFFFF"/>
        <w:ind w:firstLine="567"/>
        <w:jc w:val="both"/>
        <w:rPr>
          <w:color w:val="000000"/>
          <w:spacing w:val="1"/>
          <w:sz w:val="28"/>
          <w:szCs w:val="28"/>
        </w:rPr>
      </w:pPr>
      <w:r w:rsidRPr="00704BFE">
        <w:rPr>
          <w:color w:val="000000"/>
          <w:sz w:val="28"/>
          <w:szCs w:val="28"/>
        </w:rPr>
        <w:t>Измерения являются одним из самых древних занятий в позна</w:t>
      </w:r>
      <w:r w:rsidRPr="00704BFE">
        <w:rPr>
          <w:color w:val="000000"/>
          <w:sz w:val="28"/>
          <w:szCs w:val="28"/>
        </w:rPr>
        <w:softHyphen/>
      </w:r>
      <w:r w:rsidRPr="00704BFE">
        <w:rPr>
          <w:color w:val="000000"/>
          <w:spacing w:val="-1"/>
          <w:sz w:val="28"/>
          <w:szCs w:val="28"/>
        </w:rPr>
        <w:t xml:space="preserve">вательной деятельности человека. Их возникновение относится к </w:t>
      </w:r>
      <w:r w:rsidRPr="00704BFE">
        <w:rPr>
          <w:color w:val="000000"/>
          <w:spacing w:val="1"/>
          <w:sz w:val="28"/>
          <w:szCs w:val="28"/>
        </w:rPr>
        <w:t>истокам материальной культуры человечества.</w:t>
      </w:r>
    </w:p>
    <w:p w:rsidR="00950A34" w:rsidRPr="00704BFE" w:rsidRDefault="00950A34" w:rsidP="00950A34">
      <w:pPr>
        <w:widowControl w:val="0"/>
        <w:pBdr>
          <w:left w:val="single" w:sz="4" w:space="4" w:color="auto"/>
        </w:pBdr>
        <w:shd w:val="clear" w:color="auto" w:fill="FFFFFF"/>
        <w:ind w:left="22" w:right="14" w:firstLine="567"/>
        <w:jc w:val="both"/>
        <w:rPr>
          <w:color w:val="000000"/>
          <w:spacing w:val="3"/>
          <w:sz w:val="28"/>
          <w:szCs w:val="28"/>
        </w:rPr>
      </w:pPr>
      <w:r w:rsidRPr="00704BFE">
        <w:rPr>
          <w:color w:val="000000"/>
          <w:spacing w:val="4"/>
          <w:sz w:val="28"/>
          <w:szCs w:val="28"/>
        </w:rPr>
        <w:t xml:space="preserve">Историческая метрология помогает ученым сравнить </w:t>
      </w:r>
      <w:r w:rsidRPr="00704BFE">
        <w:rPr>
          <w:color w:val="000000"/>
          <w:spacing w:val="6"/>
          <w:sz w:val="28"/>
          <w:szCs w:val="28"/>
        </w:rPr>
        <w:t xml:space="preserve">различные системы с </w:t>
      </w:r>
      <w:proofErr w:type="gramStart"/>
      <w:r w:rsidRPr="00704BFE">
        <w:rPr>
          <w:color w:val="000000"/>
          <w:spacing w:val="6"/>
          <w:sz w:val="28"/>
          <w:szCs w:val="28"/>
        </w:rPr>
        <w:t>современными</w:t>
      </w:r>
      <w:proofErr w:type="gramEnd"/>
      <w:r w:rsidRPr="00704BFE">
        <w:rPr>
          <w:color w:val="000000"/>
          <w:spacing w:val="6"/>
          <w:sz w:val="28"/>
          <w:szCs w:val="28"/>
        </w:rPr>
        <w:t xml:space="preserve">. С ее помощью мы </w:t>
      </w:r>
      <w:r w:rsidRPr="00704BFE">
        <w:rPr>
          <w:color w:val="000000"/>
          <w:spacing w:val="7"/>
          <w:sz w:val="28"/>
          <w:szCs w:val="28"/>
        </w:rPr>
        <w:t>можем представить себе более полно картину хозяйствен</w:t>
      </w:r>
      <w:r w:rsidRPr="00704BFE">
        <w:rPr>
          <w:color w:val="000000"/>
          <w:spacing w:val="3"/>
          <w:sz w:val="28"/>
          <w:szCs w:val="28"/>
        </w:rPr>
        <w:t>ной жизни наших далеких пред</w:t>
      </w:r>
      <w:r w:rsidRPr="00704BFE">
        <w:rPr>
          <w:color w:val="000000"/>
          <w:spacing w:val="3"/>
          <w:sz w:val="28"/>
          <w:szCs w:val="28"/>
        </w:rPr>
        <w:softHyphen/>
      </w:r>
      <w:r w:rsidRPr="00704BFE">
        <w:rPr>
          <w:color w:val="000000"/>
          <w:spacing w:val="1"/>
          <w:sz w:val="28"/>
          <w:szCs w:val="28"/>
        </w:rPr>
        <w:t xml:space="preserve">ков. </w:t>
      </w:r>
    </w:p>
    <w:p w:rsidR="00950A34" w:rsidRPr="00704BFE" w:rsidRDefault="00950A34" w:rsidP="00950A34">
      <w:pPr>
        <w:widowControl w:val="0"/>
        <w:shd w:val="clear" w:color="auto" w:fill="FFFFFF"/>
        <w:ind w:firstLine="567"/>
        <w:jc w:val="both"/>
        <w:rPr>
          <w:sz w:val="28"/>
          <w:szCs w:val="28"/>
        </w:rPr>
      </w:pPr>
    </w:p>
    <w:p w:rsidR="00950A34" w:rsidRPr="00704BFE" w:rsidRDefault="00950A34" w:rsidP="00950A34">
      <w:pPr>
        <w:widowControl w:val="0"/>
        <w:shd w:val="clear" w:color="auto" w:fill="FFFFFF"/>
        <w:ind w:right="24" w:firstLine="567"/>
        <w:jc w:val="both"/>
        <w:rPr>
          <w:color w:val="000000"/>
          <w:spacing w:val="-4"/>
          <w:sz w:val="28"/>
          <w:szCs w:val="28"/>
        </w:rPr>
      </w:pPr>
      <w:r w:rsidRPr="00704BFE">
        <w:rPr>
          <w:color w:val="000000"/>
          <w:spacing w:val="-4"/>
          <w:sz w:val="28"/>
          <w:szCs w:val="28"/>
        </w:rPr>
        <w:t>Историю развития метрологии можно разделить на три основных этапа:</w:t>
      </w:r>
    </w:p>
    <w:p w:rsidR="00950A34" w:rsidRPr="00704BFE" w:rsidRDefault="00950A34" w:rsidP="00950A34">
      <w:pPr>
        <w:widowControl w:val="0"/>
        <w:shd w:val="clear" w:color="auto" w:fill="FFFFFF"/>
        <w:ind w:right="24" w:firstLine="567"/>
        <w:jc w:val="both"/>
        <w:rPr>
          <w:i/>
          <w:spacing w:val="-4"/>
          <w:sz w:val="28"/>
          <w:szCs w:val="28"/>
          <w:u w:val="single"/>
        </w:rPr>
      </w:pPr>
      <w:r w:rsidRPr="00704BFE">
        <w:rPr>
          <w:i/>
          <w:spacing w:val="-4"/>
          <w:sz w:val="28"/>
          <w:szCs w:val="28"/>
          <w:u w:val="single"/>
        </w:rPr>
        <w:t>1  этап.  Древнейшие времена:</w:t>
      </w:r>
    </w:p>
    <w:p w:rsidR="00950A34" w:rsidRPr="00704BFE" w:rsidRDefault="00950A34" w:rsidP="00950A34">
      <w:pPr>
        <w:widowControl w:val="0"/>
        <w:shd w:val="clear" w:color="auto" w:fill="FFFFFF"/>
        <w:ind w:right="24" w:firstLine="567"/>
        <w:jc w:val="both"/>
        <w:rPr>
          <w:color w:val="000000"/>
          <w:spacing w:val="-2"/>
          <w:sz w:val="28"/>
          <w:szCs w:val="28"/>
        </w:rPr>
      </w:pPr>
      <w:r w:rsidRPr="00704BFE">
        <w:rPr>
          <w:color w:val="000000"/>
          <w:spacing w:val="-4"/>
          <w:sz w:val="28"/>
          <w:szCs w:val="28"/>
        </w:rPr>
        <w:t>люди обходились счетом однород</w:t>
      </w:r>
      <w:r w:rsidRPr="00704BFE">
        <w:rPr>
          <w:color w:val="000000"/>
          <w:spacing w:val="-2"/>
          <w:sz w:val="28"/>
          <w:szCs w:val="28"/>
        </w:rPr>
        <w:t xml:space="preserve">ных объектов (голов скота, числа воинов), поэтому не было потребности в </w:t>
      </w:r>
      <w:r w:rsidRPr="00704BFE">
        <w:rPr>
          <w:color w:val="000000"/>
          <w:sz w:val="28"/>
          <w:szCs w:val="28"/>
        </w:rPr>
        <w:t>единицах измерения и средствах измерения</w:t>
      </w:r>
      <w:r w:rsidRPr="00704BFE">
        <w:rPr>
          <w:color w:val="000000"/>
          <w:spacing w:val="-2"/>
          <w:sz w:val="28"/>
          <w:szCs w:val="28"/>
        </w:rPr>
        <w:t xml:space="preserve">. </w:t>
      </w:r>
    </w:p>
    <w:p w:rsidR="00950A34" w:rsidRPr="00704BFE" w:rsidRDefault="00950A34" w:rsidP="00950A34">
      <w:pPr>
        <w:widowControl w:val="0"/>
        <w:shd w:val="clear" w:color="auto" w:fill="FFFFFF"/>
        <w:ind w:right="24" w:firstLine="567"/>
        <w:jc w:val="both"/>
        <w:rPr>
          <w:i/>
          <w:spacing w:val="-2"/>
          <w:sz w:val="28"/>
          <w:szCs w:val="28"/>
        </w:rPr>
      </w:pPr>
      <w:r w:rsidRPr="00704BFE">
        <w:rPr>
          <w:i/>
          <w:spacing w:val="-2"/>
          <w:sz w:val="28"/>
          <w:szCs w:val="28"/>
          <w:u w:val="single"/>
        </w:rPr>
        <w:t>2 этап.  Развитие общества</w:t>
      </w:r>
      <w:r w:rsidRPr="00704BFE">
        <w:rPr>
          <w:i/>
          <w:spacing w:val="-2"/>
          <w:sz w:val="28"/>
          <w:szCs w:val="28"/>
        </w:rPr>
        <w:t>:</w:t>
      </w:r>
    </w:p>
    <w:p w:rsidR="00950A34" w:rsidRPr="00704BFE" w:rsidRDefault="00950A34" w:rsidP="00950A34">
      <w:pPr>
        <w:widowControl w:val="0"/>
        <w:shd w:val="clear" w:color="auto" w:fill="FFFFFF"/>
        <w:ind w:right="24" w:firstLine="567"/>
        <w:jc w:val="both"/>
        <w:rPr>
          <w:color w:val="000000"/>
          <w:spacing w:val="1"/>
          <w:sz w:val="28"/>
          <w:szCs w:val="28"/>
        </w:rPr>
      </w:pPr>
      <w:r w:rsidRPr="00704BFE">
        <w:rPr>
          <w:color w:val="000000"/>
          <w:spacing w:val="-2"/>
          <w:sz w:val="28"/>
          <w:szCs w:val="28"/>
        </w:rPr>
        <w:t>появилась необходи</w:t>
      </w:r>
      <w:r w:rsidRPr="00704BFE">
        <w:rPr>
          <w:color w:val="000000"/>
          <w:spacing w:val="-2"/>
          <w:sz w:val="28"/>
          <w:szCs w:val="28"/>
        </w:rPr>
        <w:softHyphen/>
      </w:r>
      <w:r w:rsidRPr="00704BFE">
        <w:rPr>
          <w:color w:val="000000"/>
          <w:spacing w:val="-1"/>
          <w:sz w:val="28"/>
          <w:szCs w:val="28"/>
        </w:rPr>
        <w:t xml:space="preserve">мость в количественной оценке различных величин (расстояний, </w:t>
      </w:r>
      <w:r w:rsidRPr="00704BFE">
        <w:rPr>
          <w:color w:val="000000"/>
          <w:spacing w:val="-3"/>
          <w:sz w:val="28"/>
          <w:szCs w:val="28"/>
        </w:rPr>
        <w:t xml:space="preserve">веса, размеров, объемов) и были </w:t>
      </w:r>
      <w:r w:rsidRPr="00704BFE">
        <w:rPr>
          <w:color w:val="000000"/>
          <w:spacing w:val="-1"/>
          <w:sz w:val="28"/>
          <w:szCs w:val="28"/>
        </w:rPr>
        <w:t xml:space="preserve">созданы специальные </w:t>
      </w:r>
      <w:r w:rsidRPr="00704BFE">
        <w:rPr>
          <w:color w:val="000000"/>
          <w:spacing w:val="-2"/>
          <w:sz w:val="28"/>
          <w:szCs w:val="28"/>
        </w:rPr>
        <w:t xml:space="preserve">устройства для такой оценки  - </w:t>
      </w:r>
      <w:r w:rsidRPr="00704BFE">
        <w:rPr>
          <w:i/>
          <w:color w:val="000000"/>
          <w:spacing w:val="-2"/>
          <w:sz w:val="28"/>
          <w:szCs w:val="28"/>
        </w:rPr>
        <w:t>средства измерений</w:t>
      </w:r>
      <w:r w:rsidRPr="00704BFE">
        <w:rPr>
          <w:color w:val="000000"/>
          <w:spacing w:val="-2"/>
          <w:sz w:val="28"/>
          <w:szCs w:val="28"/>
        </w:rPr>
        <w:t xml:space="preserve"> (</w:t>
      </w:r>
      <w:r w:rsidRPr="00704BFE">
        <w:rPr>
          <w:color w:val="000000"/>
          <w:spacing w:val="-3"/>
          <w:sz w:val="28"/>
          <w:szCs w:val="28"/>
        </w:rPr>
        <w:t xml:space="preserve">часы, весы, меры </w:t>
      </w:r>
      <w:r w:rsidRPr="00704BFE">
        <w:rPr>
          <w:color w:val="000000"/>
          <w:spacing w:val="1"/>
          <w:sz w:val="28"/>
          <w:szCs w:val="28"/>
        </w:rPr>
        <w:t>длины).</w:t>
      </w:r>
    </w:p>
    <w:p w:rsidR="00950A34" w:rsidRPr="00704BFE" w:rsidRDefault="00950A34" w:rsidP="00950A34">
      <w:pPr>
        <w:widowControl w:val="0"/>
        <w:pBdr>
          <w:left w:val="single" w:sz="4" w:space="4" w:color="auto"/>
        </w:pBdr>
        <w:shd w:val="clear" w:color="auto" w:fill="FFFFFF"/>
        <w:ind w:right="24" w:firstLine="567"/>
        <w:jc w:val="both"/>
        <w:rPr>
          <w:color w:val="000000"/>
          <w:sz w:val="28"/>
          <w:szCs w:val="28"/>
        </w:rPr>
      </w:pPr>
      <w:r w:rsidRPr="00704BFE">
        <w:rPr>
          <w:color w:val="000000"/>
          <w:spacing w:val="-3"/>
          <w:sz w:val="28"/>
          <w:szCs w:val="28"/>
        </w:rPr>
        <w:t xml:space="preserve">Для количественной оценки использовали </w:t>
      </w:r>
      <w:r w:rsidRPr="00704BFE">
        <w:rPr>
          <w:i/>
          <w:color w:val="000000"/>
          <w:sz w:val="28"/>
          <w:szCs w:val="28"/>
        </w:rPr>
        <w:t xml:space="preserve">природные </w:t>
      </w:r>
      <w:r w:rsidRPr="00704BFE">
        <w:rPr>
          <w:color w:val="000000"/>
          <w:sz w:val="28"/>
          <w:szCs w:val="28"/>
        </w:rPr>
        <w:t>(</w:t>
      </w:r>
      <w:r w:rsidRPr="00704BFE">
        <w:rPr>
          <w:color w:val="000000"/>
          <w:spacing w:val="-1"/>
          <w:sz w:val="28"/>
          <w:szCs w:val="28"/>
        </w:rPr>
        <w:t>время измерялось в сутках, годах)</w:t>
      </w:r>
      <w:r w:rsidRPr="00704BFE">
        <w:rPr>
          <w:color w:val="000000"/>
          <w:sz w:val="28"/>
          <w:szCs w:val="28"/>
        </w:rPr>
        <w:t xml:space="preserve"> и </w:t>
      </w:r>
      <w:r w:rsidRPr="00704BFE">
        <w:rPr>
          <w:i/>
          <w:color w:val="000000"/>
          <w:sz w:val="28"/>
          <w:szCs w:val="28"/>
        </w:rPr>
        <w:t>антропологические</w:t>
      </w:r>
      <w:r w:rsidRPr="00704BFE">
        <w:rPr>
          <w:color w:val="000000"/>
          <w:sz w:val="28"/>
          <w:szCs w:val="28"/>
        </w:rPr>
        <w:t xml:space="preserve"> единицы: </w:t>
      </w:r>
    </w:p>
    <w:p w:rsidR="00950A34" w:rsidRPr="00704BFE" w:rsidRDefault="00950A34" w:rsidP="00950A34">
      <w:pPr>
        <w:shd w:val="clear" w:color="auto" w:fill="FFFFFF"/>
        <w:ind w:left="22" w:right="14" w:firstLine="567"/>
        <w:jc w:val="both"/>
        <w:rPr>
          <w:color w:val="000000"/>
          <w:spacing w:val="1"/>
          <w:sz w:val="28"/>
          <w:szCs w:val="28"/>
        </w:rPr>
      </w:pPr>
      <w:r w:rsidRPr="00704BFE">
        <w:rPr>
          <w:color w:val="000000"/>
          <w:spacing w:val="3"/>
          <w:sz w:val="28"/>
          <w:szCs w:val="28"/>
        </w:rPr>
        <w:t>Одной из насущных потребностей человека была необходимость из</w:t>
      </w:r>
      <w:r w:rsidRPr="00704BFE">
        <w:rPr>
          <w:color w:val="000000"/>
          <w:spacing w:val="11"/>
          <w:sz w:val="28"/>
          <w:szCs w:val="28"/>
        </w:rPr>
        <w:t xml:space="preserve">мерять расстояния, площадь, </w:t>
      </w:r>
      <w:r w:rsidRPr="00704BFE">
        <w:rPr>
          <w:color w:val="000000"/>
          <w:spacing w:val="4"/>
          <w:sz w:val="28"/>
          <w:szCs w:val="28"/>
        </w:rPr>
        <w:t>вес, объем. При измерении дли</w:t>
      </w:r>
      <w:r w:rsidRPr="00704BFE">
        <w:rPr>
          <w:color w:val="000000"/>
          <w:spacing w:val="12"/>
          <w:sz w:val="28"/>
          <w:szCs w:val="28"/>
        </w:rPr>
        <w:t xml:space="preserve">ны человек пользовался тем, </w:t>
      </w:r>
      <w:r w:rsidRPr="00704BFE">
        <w:rPr>
          <w:color w:val="000000"/>
          <w:spacing w:val="1"/>
          <w:sz w:val="28"/>
          <w:szCs w:val="28"/>
        </w:rPr>
        <w:t>что всегда было при нем - сво</w:t>
      </w:r>
      <w:r w:rsidRPr="00704BFE">
        <w:rPr>
          <w:color w:val="000000"/>
          <w:spacing w:val="8"/>
          <w:sz w:val="28"/>
          <w:szCs w:val="28"/>
        </w:rPr>
        <w:t xml:space="preserve">ими руками и ногами. </w:t>
      </w:r>
    </w:p>
    <w:p w:rsidR="00950A34" w:rsidRPr="00704BFE" w:rsidRDefault="00950A34" w:rsidP="00950A34">
      <w:pPr>
        <w:widowControl w:val="0"/>
        <w:shd w:val="clear" w:color="auto" w:fill="FFFFFF"/>
        <w:ind w:left="43" w:firstLine="567"/>
        <w:jc w:val="both"/>
        <w:rPr>
          <w:b/>
          <w:color w:val="000000"/>
          <w:sz w:val="28"/>
          <w:szCs w:val="28"/>
          <w:u w:val="single"/>
        </w:rPr>
      </w:pPr>
    </w:p>
    <w:p w:rsidR="00950A34" w:rsidRPr="00704BFE" w:rsidRDefault="00950A34" w:rsidP="00950A34">
      <w:pPr>
        <w:widowControl w:val="0"/>
        <w:shd w:val="clear" w:color="auto" w:fill="FFFFFF"/>
        <w:ind w:left="45" w:firstLine="567"/>
        <w:jc w:val="both"/>
        <w:rPr>
          <w:i/>
          <w:sz w:val="28"/>
          <w:szCs w:val="28"/>
          <w:u w:val="single"/>
        </w:rPr>
      </w:pPr>
      <w:r w:rsidRPr="00704BFE">
        <w:rPr>
          <w:i/>
          <w:sz w:val="28"/>
          <w:szCs w:val="28"/>
          <w:u w:val="single"/>
        </w:rPr>
        <w:t>3 этап. Развитие метрологии как науки:</w:t>
      </w:r>
    </w:p>
    <w:p w:rsidR="00950A34" w:rsidRPr="00704BFE" w:rsidRDefault="00950A34" w:rsidP="00950A34">
      <w:pPr>
        <w:widowControl w:val="0"/>
        <w:shd w:val="clear" w:color="auto" w:fill="FFFFFF"/>
        <w:ind w:left="45" w:firstLine="567"/>
        <w:jc w:val="both"/>
        <w:rPr>
          <w:color w:val="000000"/>
          <w:sz w:val="28"/>
          <w:szCs w:val="28"/>
        </w:rPr>
      </w:pPr>
      <w:r w:rsidRPr="00704BFE">
        <w:rPr>
          <w:color w:val="000000"/>
          <w:sz w:val="28"/>
          <w:szCs w:val="28"/>
        </w:rPr>
        <w:t xml:space="preserve">1) Развитие и становление </w:t>
      </w:r>
      <w:r w:rsidRPr="00704BFE">
        <w:rPr>
          <w:i/>
          <w:color w:val="000000"/>
          <w:sz w:val="28"/>
          <w:szCs w:val="28"/>
        </w:rPr>
        <w:t>систем единиц физических величин</w:t>
      </w:r>
      <w:r w:rsidRPr="00704BFE">
        <w:rPr>
          <w:color w:val="000000"/>
          <w:sz w:val="28"/>
          <w:szCs w:val="28"/>
        </w:rPr>
        <w:t>/</w:t>
      </w:r>
    </w:p>
    <w:p w:rsidR="00950A34" w:rsidRPr="00704BFE" w:rsidRDefault="00950A34" w:rsidP="00950A34">
      <w:pPr>
        <w:widowControl w:val="0"/>
        <w:shd w:val="clear" w:color="auto" w:fill="FFFFFF"/>
        <w:ind w:left="14" w:right="14" w:firstLine="567"/>
        <w:jc w:val="both"/>
        <w:rPr>
          <w:color w:val="000000"/>
          <w:spacing w:val="3"/>
          <w:sz w:val="28"/>
          <w:szCs w:val="28"/>
        </w:rPr>
      </w:pPr>
      <w:r w:rsidRPr="00704BFE">
        <w:rPr>
          <w:color w:val="000000"/>
          <w:spacing w:val="6"/>
          <w:sz w:val="28"/>
          <w:szCs w:val="28"/>
        </w:rPr>
        <w:t>2) В 1842 г. на территории Пе</w:t>
      </w:r>
      <w:r w:rsidRPr="00704BFE">
        <w:rPr>
          <w:color w:val="000000"/>
          <w:spacing w:val="5"/>
          <w:sz w:val="28"/>
          <w:szCs w:val="28"/>
        </w:rPr>
        <w:t>тропавловской крепости в Санкт-Петербурге открылось первое метрологическое учреждение Рос</w:t>
      </w:r>
      <w:r w:rsidRPr="00704BFE">
        <w:rPr>
          <w:color w:val="000000"/>
          <w:spacing w:val="3"/>
          <w:sz w:val="28"/>
          <w:szCs w:val="28"/>
        </w:rPr>
        <w:t xml:space="preserve">сии - </w:t>
      </w:r>
      <w:r w:rsidRPr="00704BFE">
        <w:rPr>
          <w:i/>
          <w:color w:val="000000"/>
          <w:spacing w:val="3"/>
          <w:sz w:val="28"/>
          <w:szCs w:val="28"/>
        </w:rPr>
        <w:t>Депо образцовых мер и весов</w:t>
      </w:r>
      <w:r w:rsidRPr="00704BFE">
        <w:rPr>
          <w:color w:val="000000"/>
          <w:spacing w:val="3"/>
          <w:sz w:val="28"/>
          <w:szCs w:val="28"/>
        </w:rPr>
        <w:t>.</w:t>
      </w:r>
    </w:p>
    <w:p w:rsidR="00950A34" w:rsidRPr="00704BFE" w:rsidRDefault="00950A34" w:rsidP="00950A34">
      <w:pPr>
        <w:widowControl w:val="0"/>
        <w:pBdr>
          <w:left w:val="single" w:sz="4" w:space="4" w:color="auto"/>
        </w:pBdr>
        <w:shd w:val="clear" w:color="auto" w:fill="FFFFFF"/>
        <w:ind w:left="14" w:right="14" w:firstLine="567"/>
        <w:jc w:val="both"/>
        <w:rPr>
          <w:color w:val="000000"/>
          <w:spacing w:val="6"/>
          <w:sz w:val="28"/>
          <w:szCs w:val="28"/>
        </w:rPr>
      </w:pPr>
      <w:r w:rsidRPr="00704BFE">
        <w:rPr>
          <w:color w:val="000000"/>
          <w:spacing w:val="3"/>
          <w:sz w:val="28"/>
          <w:szCs w:val="28"/>
        </w:rPr>
        <w:t xml:space="preserve">В нем хранились эталоны и их </w:t>
      </w:r>
      <w:r w:rsidRPr="00704BFE">
        <w:rPr>
          <w:color w:val="000000"/>
          <w:spacing w:val="6"/>
          <w:sz w:val="28"/>
          <w:szCs w:val="28"/>
        </w:rPr>
        <w:t xml:space="preserve">копии, изготавливались образцовые меры для передачи в другие города, проводились сличения российских мер с </w:t>
      </w:r>
      <w:proofErr w:type="gramStart"/>
      <w:r w:rsidRPr="00704BFE">
        <w:rPr>
          <w:color w:val="000000"/>
          <w:spacing w:val="6"/>
          <w:sz w:val="28"/>
          <w:szCs w:val="28"/>
        </w:rPr>
        <w:t>иностранными</w:t>
      </w:r>
      <w:proofErr w:type="gramEnd"/>
      <w:r w:rsidRPr="00704BFE">
        <w:rPr>
          <w:color w:val="000000"/>
          <w:spacing w:val="6"/>
          <w:sz w:val="28"/>
          <w:szCs w:val="28"/>
        </w:rPr>
        <w:t>.</w:t>
      </w:r>
    </w:p>
    <w:p w:rsidR="00950A34" w:rsidRPr="00704BFE" w:rsidRDefault="00950A34" w:rsidP="00950A34">
      <w:pPr>
        <w:widowControl w:val="0"/>
        <w:pBdr>
          <w:left w:val="single" w:sz="4" w:space="4" w:color="auto"/>
        </w:pBdr>
        <w:shd w:val="clear" w:color="auto" w:fill="FFFFFF"/>
        <w:ind w:left="14" w:right="14" w:firstLine="567"/>
        <w:jc w:val="both"/>
        <w:rPr>
          <w:color w:val="000000"/>
          <w:spacing w:val="5"/>
          <w:sz w:val="28"/>
          <w:szCs w:val="28"/>
        </w:rPr>
      </w:pPr>
      <w:r w:rsidRPr="00704BFE">
        <w:rPr>
          <w:color w:val="000000"/>
          <w:spacing w:val="6"/>
          <w:sz w:val="28"/>
          <w:szCs w:val="28"/>
        </w:rPr>
        <w:t xml:space="preserve">Следовательно, было </w:t>
      </w:r>
      <w:r w:rsidRPr="00704BFE">
        <w:rPr>
          <w:color w:val="000000"/>
          <w:spacing w:val="4"/>
          <w:sz w:val="28"/>
          <w:szCs w:val="28"/>
        </w:rPr>
        <w:t>положено начало государственному подходу к обес</w:t>
      </w:r>
      <w:r w:rsidRPr="00704BFE">
        <w:rPr>
          <w:color w:val="000000"/>
          <w:spacing w:val="4"/>
          <w:sz w:val="28"/>
          <w:szCs w:val="28"/>
        </w:rPr>
        <w:softHyphen/>
      </w:r>
      <w:r w:rsidRPr="00704BFE">
        <w:rPr>
          <w:color w:val="000000"/>
          <w:spacing w:val="5"/>
          <w:sz w:val="28"/>
          <w:szCs w:val="28"/>
        </w:rPr>
        <w:t>печению единства измерений в стране.</w:t>
      </w:r>
    </w:p>
    <w:p w:rsidR="00950A34" w:rsidRPr="00704BFE" w:rsidRDefault="00950A34" w:rsidP="00950A34">
      <w:pPr>
        <w:widowControl w:val="0"/>
        <w:shd w:val="clear" w:color="auto" w:fill="FFFFFF"/>
        <w:ind w:left="14" w:right="14" w:firstLine="567"/>
        <w:jc w:val="both"/>
        <w:rPr>
          <w:color w:val="000000"/>
          <w:spacing w:val="5"/>
          <w:sz w:val="28"/>
          <w:szCs w:val="28"/>
        </w:rPr>
      </w:pPr>
      <w:r w:rsidRPr="00704BFE">
        <w:rPr>
          <w:color w:val="000000"/>
          <w:spacing w:val="5"/>
          <w:sz w:val="28"/>
          <w:szCs w:val="28"/>
        </w:rPr>
        <w:t xml:space="preserve"> </w:t>
      </w:r>
    </w:p>
    <w:p w:rsidR="00950A34" w:rsidRPr="00704BFE" w:rsidRDefault="00950A34" w:rsidP="00950A34">
      <w:pPr>
        <w:widowControl w:val="0"/>
        <w:shd w:val="clear" w:color="auto" w:fill="FFFFFF"/>
        <w:ind w:left="14" w:right="14" w:firstLine="567"/>
        <w:jc w:val="both"/>
        <w:rPr>
          <w:color w:val="000000"/>
          <w:spacing w:val="6"/>
          <w:sz w:val="28"/>
          <w:szCs w:val="28"/>
        </w:rPr>
      </w:pPr>
      <w:r w:rsidRPr="00704BFE">
        <w:rPr>
          <w:color w:val="000000"/>
          <w:spacing w:val="5"/>
          <w:sz w:val="28"/>
          <w:szCs w:val="28"/>
        </w:rPr>
        <w:t xml:space="preserve">3) В 1875 г. была подписана </w:t>
      </w:r>
      <w:r w:rsidRPr="00704BFE">
        <w:rPr>
          <w:i/>
          <w:color w:val="000000"/>
          <w:spacing w:val="6"/>
          <w:sz w:val="28"/>
          <w:szCs w:val="28"/>
        </w:rPr>
        <w:t xml:space="preserve">Метрическая конвенция, </w:t>
      </w:r>
      <w:r w:rsidRPr="00704BFE">
        <w:rPr>
          <w:color w:val="000000"/>
          <w:spacing w:val="6"/>
          <w:sz w:val="28"/>
          <w:szCs w:val="28"/>
        </w:rPr>
        <w:t xml:space="preserve">как основа международного сотрудничества </w:t>
      </w:r>
      <w:r w:rsidRPr="00704BFE">
        <w:rPr>
          <w:color w:val="000000"/>
          <w:spacing w:val="1"/>
          <w:sz w:val="28"/>
          <w:szCs w:val="28"/>
        </w:rPr>
        <w:t>подписавших ее стран</w:t>
      </w:r>
      <w:r w:rsidRPr="00704BFE">
        <w:rPr>
          <w:color w:val="000000"/>
          <w:spacing w:val="6"/>
          <w:sz w:val="28"/>
          <w:szCs w:val="28"/>
        </w:rPr>
        <w:t>.</w:t>
      </w:r>
    </w:p>
    <w:p w:rsidR="00950A34" w:rsidRPr="00704BFE" w:rsidRDefault="00950A34" w:rsidP="00950A34">
      <w:pPr>
        <w:widowControl w:val="0"/>
        <w:pBdr>
          <w:left w:val="single" w:sz="4" w:space="4" w:color="auto"/>
        </w:pBdr>
        <w:shd w:val="clear" w:color="auto" w:fill="FFFFFF"/>
        <w:ind w:left="14" w:right="14" w:firstLine="567"/>
        <w:jc w:val="both"/>
        <w:rPr>
          <w:color w:val="000000"/>
          <w:spacing w:val="6"/>
          <w:sz w:val="28"/>
          <w:szCs w:val="28"/>
        </w:rPr>
      </w:pPr>
      <w:r w:rsidRPr="00704BFE">
        <w:rPr>
          <w:color w:val="000000"/>
          <w:spacing w:val="6"/>
          <w:sz w:val="28"/>
          <w:szCs w:val="28"/>
        </w:rPr>
        <w:t xml:space="preserve">В этом мероприятии приняли участие </w:t>
      </w:r>
      <w:r w:rsidRPr="00704BFE">
        <w:rPr>
          <w:color w:val="000000"/>
          <w:spacing w:val="5"/>
          <w:sz w:val="28"/>
          <w:szCs w:val="28"/>
        </w:rPr>
        <w:t>семнадцать государств, в том числе и Россия. В</w:t>
      </w:r>
      <w:r w:rsidRPr="00704BFE">
        <w:rPr>
          <w:color w:val="000000"/>
          <w:spacing w:val="6"/>
          <w:sz w:val="28"/>
          <w:szCs w:val="28"/>
        </w:rPr>
        <w:t xml:space="preserve"> настоящее время к ним примкнула 41 страна мира.</w:t>
      </w:r>
    </w:p>
    <w:p w:rsidR="00950A34" w:rsidRPr="00704BFE" w:rsidRDefault="00950A34" w:rsidP="00950A34">
      <w:pPr>
        <w:widowControl w:val="0"/>
        <w:shd w:val="clear" w:color="auto" w:fill="FFFFFF"/>
        <w:ind w:left="14" w:right="14" w:firstLine="567"/>
        <w:jc w:val="both"/>
        <w:rPr>
          <w:color w:val="000000"/>
          <w:spacing w:val="5"/>
          <w:sz w:val="28"/>
          <w:szCs w:val="28"/>
        </w:rPr>
      </w:pPr>
      <w:r w:rsidRPr="00704BFE">
        <w:rPr>
          <w:color w:val="000000"/>
          <w:spacing w:val="6"/>
          <w:sz w:val="28"/>
          <w:szCs w:val="28"/>
        </w:rPr>
        <w:t>Б</w:t>
      </w:r>
      <w:r w:rsidRPr="00704BFE">
        <w:rPr>
          <w:color w:val="000000"/>
          <w:spacing w:val="1"/>
          <w:sz w:val="28"/>
          <w:szCs w:val="28"/>
        </w:rPr>
        <w:t xml:space="preserve">ыло создано </w:t>
      </w:r>
      <w:r w:rsidRPr="00704BFE">
        <w:rPr>
          <w:i/>
          <w:color w:val="000000"/>
          <w:spacing w:val="1"/>
          <w:sz w:val="28"/>
          <w:szCs w:val="28"/>
        </w:rPr>
        <w:t xml:space="preserve">Международное бюро </w:t>
      </w:r>
      <w:r w:rsidRPr="00704BFE">
        <w:rPr>
          <w:i/>
          <w:color w:val="000000"/>
          <w:spacing w:val="4"/>
          <w:sz w:val="28"/>
          <w:szCs w:val="28"/>
        </w:rPr>
        <w:t>мер и весов</w:t>
      </w:r>
      <w:r w:rsidRPr="00704BFE">
        <w:rPr>
          <w:color w:val="000000"/>
          <w:spacing w:val="4"/>
          <w:sz w:val="28"/>
          <w:szCs w:val="28"/>
        </w:rPr>
        <w:t xml:space="preserve"> (МБМВ), находящееся </w:t>
      </w:r>
      <w:r w:rsidRPr="00704BFE">
        <w:rPr>
          <w:color w:val="000000"/>
          <w:spacing w:val="4"/>
          <w:sz w:val="28"/>
          <w:szCs w:val="28"/>
        </w:rPr>
        <w:lastRenderedPageBreak/>
        <w:t xml:space="preserve">в г. Севре близ Парижа.  В нем </w:t>
      </w:r>
      <w:r w:rsidRPr="00704BFE">
        <w:rPr>
          <w:color w:val="000000"/>
          <w:spacing w:val="7"/>
          <w:sz w:val="28"/>
          <w:szCs w:val="28"/>
        </w:rPr>
        <w:t xml:space="preserve">хранятся международные прототипы ряда мер и эталоны единиц </w:t>
      </w:r>
      <w:r w:rsidRPr="00704BFE">
        <w:rPr>
          <w:color w:val="000000"/>
          <w:spacing w:val="5"/>
          <w:sz w:val="28"/>
          <w:szCs w:val="28"/>
        </w:rPr>
        <w:t xml:space="preserve">некоторых ФВ. </w:t>
      </w:r>
    </w:p>
    <w:p w:rsidR="00950A34" w:rsidRPr="00704BFE" w:rsidRDefault="00950A34" w:rsidP="00950A34">
      <w:pPr>
        <w:widowControl w:val="0"/>
        <w:shd w:val="clear" w:color="auto" w:fill="FFFFFF"/>
        <w:ind w:left="14" w:right="14" w:firstLine="567"/>
        <w:jc w:val="both"/>
        <w:rPr>
          <w:color w:val="000000"/>
          <w:spacing w:val="4"/>
          <w:sz w:val="28"/>
          <w:szCs w:val="28"/>
        </w:rPr>
      </w:pPr>
      <w:r w:rsidRPr="00704BFE">
        <w:rPr>
          <w:color w:val="000000"/>
          <w:spacing w:val="5"/>
          <w:sz w:val="28"/>
          <w:szCs w:val="28"/>
        </w:rPr>
        <w:t>В соответствии с конвенцией для руководства дея</w:t>
      </w:r>
      <w:r w:rsidRPr="00704BFE">
        <w:rPr>
          <w:color w:val="000000"/>
          <w:spacing w:val="1"/>
          <w:sz w:val="28"/>
          <w:szCs w:val="28"/>
        </w:rPr>
        <w:t xml:space="preserve">тельностью МБМВ был учрежден </w:t>
      </w:r>
      <w:r w:rsidRPr="00704BFE">
        <w:rPr>
          <w:i/>
          <w:color w:val="000000"/>
          <w:spacing w:val="1"/>
          <w:sz w:val="28"/>
          <w:szCs w:val="28"/>
        </w:rPr>
        <w:t>Международный комитет мер и ве</w:t>
      </w:r>
      <w:r w:rsidRPr="00704BFE">
        <w:rPr>
          <w:i/>
          <w:color w:val="000000"/>
          <w:spacing w:val="4"/>
          <w:sz w:val="28"/>
          <w:szCs w:val="28"/>
        </w:rPr>
        <w:t>сов</w:t>
      </w:r>
      <w:r w:rsidRPr="00704BFE">
        <w:rPr>
          <w:color w:val="000000"/>
          <w:spacing w:val="4"/>
          <w:sz w:val="28"/>
          <w:szCs w:val="28"/>
        </w:rPr>
        <w:t xml:space="preserve"> (МКМВ), в который вошли ученые из различных стран. </w:t>
      </w:r>
    </w:p>
    <w:p w:rsidR="00950A34" w:rsidRPr="00704BFE" w:rsidRDefault="00950A34" w:rsidP="00950A34">
      <w:pPr>
        <w:widowControl w:val="0"/>
        <w:pBdr>
          <w:left w:val="single" w:sz="4" w:space="4" w:color="auto"/>
        </w:pBdr>
        <w:shd w:val="clear" w:color="auto" w:fill="FFFFFF"/>
        <w:ind w:left="14" w:right="14" w:firstLine="567"/>
        <w:jc w:val="both"/>
        <w:rPr>
          <w:sz w:val="28"/>
          <w:szCs w:val="28"/>
        </w:rPr>
      </w:pPr>
      <w:r w:rsidRPr="00704BFE">
        <w:rPr>
          <w:color w:val="000000"/>
          <w:spacing w:val="4"/>
          <w:sz w:val="28"/>
          <w:szCs w:val="28"/>
        </w:rPr>
        <w:t xml:space="preserve">Сейчас </w:t>
      </w:r>
      <w:r w:rsidRPr="00704BFE">
        <w:rPr>
          <w:color w:val="000000"/>
          <w:spacing w:val="2"/>
          <w:sz w:val="28"/>
          <w:szCs w:val="28"/>
        </w:rPr>
        <w:t>при МКМВ действуют семь консультативных комитетов: по единицам, определению метра, секунды, термометрии, электричеству, фо</w:t>
      </w:r>
      <w:r w:rsidRPr="00704BFE">
        <w:rPr>
          <w:color w:val="000000"/>
          <w:spacing w:val="5"/>
          <w:sz w:val="28"/>
          <w:szCs w:val="28"/>
        </w:rPr>
        <w:t>тометрии и по эталонам для измерения ионизирующих излучений.</w:t>
      </w:r>
    </w:p>
    <w:p w:rsidR="00950A34" w:rsidRPr="00704BFE" w:rsidRDefault="00950A34" w:rsidP="00950A34">
      <w:pPr>
        <w:widowControl w:val="0"/>
        <w:shd w:val="clear" w:color="auto" w:fill="FFFFFF"/>
        <w:ind w:left="11" w:right="45" w:firstLine="567"/>
        <w:jc w:val="both"/>
        <w:rPr>
          <w:sz w:val="28"/>
          <w:szCs w:val="28"/>
        </w:rPr>
      </w:pPr>
      <w:r w:rsidRPr="00704BFE">
        <w:rPr>
          <w:spacing w:val="-5"/>
          <w:sz w:val="28"/>
          <w:szCs w:val="28"/>
        </w:rPr>
        <w:t xml:space="preserve">5) </w:t>
      </w:r>
      <w:r w:rsidRPr="00704BFE">
        <w:rPr>
          <w:spacing w:val="-4"/>
          <w:sz w:val="28"/>
          <w:szCs w:val="28"/>
        </w:rPr>
        <w:t xml:space="preserve">После Великой Отечественной войны и до сего времени </w:t>
      </w:r>
      <w:r w:rsidRPr="00704BFE">
        <w:rPr>
          <w:spacing w:val="-6"/>
          <w:sz w:val="28"/>
          <w:szCs w:val="28"/>
        </w:rPr>
        <w:t xml:space="preserve">метрологической работой в нашей стране руководит </w:t>
      </w:r>
      <w:r w:rsidRPr="00704BFE">
        <w:rPr>
          <w:spacing w:val="-2"/>
          <w:sz w:val="28"/>
          <w:szCs w:val="28"/>
        </w:rPr>
        <w:t>Государственный комитет по стандартам (</w:t>
      </w:r>
      <w:r w:rsidRPr="00704BFE">
        <w:rPr>
          <w:i/>
          <w:spacing w:val="-2"/>
          <w:sz w:val="28"/>
          <w:szCs w:val="28"/>
        </w:rPr>
        <w:t>Госстандарт</w:t>
      </w:r>
      <w:r w:rsidRPr="00704BFE">
        <w:rPr>
          <w:spacing w:val="-2"/>
          <w:sz w:val="28"/>
          <w:szCs w:val="28"/>
        </w:rPr>
        <w:t>).</w:t>
      </w:r>
    </w:p>
    <w:p w:rsidR="00950A34" w:rsidRPr="00704BFE" w:rsidRDefault="00950A34" w:rsidP="00950A34">
      <w:pPr>
        <w:widowControl w:val="0"/>
        <w:shd w:val="clear" w:color="auto" w:fill="FFFFFF"/>
        <w:ind w:left="43" w:right="24" w:firstLine="567"/>
        <w:jc w:val="both"/>
        <w:rPr>
          <w:color w:val="000000"/>
          <w:spacing w:val="-7"/>
          <w:sz w:val="28"/>
          <w:szCs w:val="28"/>
        </w:rPr>
      </w:pPr>
    </w:p>
    <w:p w:rsidR="00950A34" w:rsidRPr="00704BFE" w:rsidRDefault="00950A34" w:rsidP="00950A34">
      <w:pPr>
        <w:widowControl w:val="0"/>
        <w:shd w:val="clear" w:color="auto" w:fill="FFFFFF"/>
        <w:ind w:left="43" w:right="24" w:firstLine="567"/>
        <w:jc w:val="both"/>
        <w:rPr>
          <w:color w:val="000000"/>
          <w:spacing w:val="-7"/>
          <w:sz w:val="28"/>
          <w:szCs w:val="28"/>
        </w:rPr>
      </w:pPr>
      <w:r w:rsidRPr="00704BFE">
        <w:rPr>
          <w:color w:val="000000"/>
          <w:spacing w:val="-7"/>
          <w:sz w:val="28"/>
          <w:szCs w:val="28"/>
        </w:rPr>
        <w:t xml:space="preserve">6) В СССР было создано 3 </w:t>
      </w:r>
      <w:proofErr w:type="gramStart"/>
      <w:r w:rsidRPr="00704BFE">
        <w:rPr>
          <w:color w:val="000000"/>
          <w:spacing w:val="-7"/>
          <w:sz w:val="28"/>
          <w:szCs w:val="28"/>
        </w:rPr>
        <w:t>крупнейших</w:t>
      </w:r>
      <w:proofErr w:type="gramEnd"/>
      <w:r w:rsidRPr="00704BFE">
        <w:rPr>
          <w:color w:val="000000"/>
          <w:spacing w:val="-7"/>
          <w:sz w:val="28"/>
          <w:szCs w:val="28"/>
        </w:rPr>
        <w:t xml:space="preserve"> метрологических центра:</w:t>
      </w:r>
    </w:p>
    <w:p w:rsidR="00950A34" w:rsidRPr="00704BFE" w:rsidRDefault="00950A34" w:rsidP="00950A34">
      <w:pPr>
        <w:widowControl w:val="0"/>
        <w:shd w:val="clear" w:color="auto" w:fill="FFFFFF"/>
        <w:ind w:left="43" w:right="24" w:firstLine="567"/>
        <w:jc w:val="both"/>
        <w:rPr>
          <w:color w:val="000000"/>
          <w:spacing w:val="-7"/>
          <w:sz w:val="28"/>
          <w:szCs w:val="28"/>
        </w:rPr>
      </w:pPr>
      <w:r w:rsidRPr="00704BFE">
        <w:rPr>
          <w:color w:val="000000"/>
          <w:spacing w:val="-8"/>
          <w:sz w:val="28"/>
          <w:szCs w:val="28"/>
        </w:rPr>
        <w:t>·Всероссийский научно-исследо</w:t>
      </w:r>
      <w:r w:rsidRPr="00704BFE">
        <w:rPr>
          <w:color w:val="000000"/>
          <w:spacing w:val="-7"/>
          <w:sz w:val="28"/>
          <w:szCs w:val="28"/>
        </w:rPr>
        <w:t xml:space="preserve">вательский институт метрологии им. Д.И. Менделеева (ВНИИМ) - </w:t>
      </w:r>
      <w:r w:rsidRPr="00704BFE">
        <w:rPr>
          <w:color w:val="000000"/>
          <w:spacing w:val="-8"/>
          <w:sz w:val="28"/>
          <w:szCs w:val="28"/>
        </w:rPr>
        <w:t>высшее научное учреждение страны</w:t>
      </w:r>
      <w:r w:rsidRPr="00704BFE">
        <w:rPr>
          <w:color w:val="000000"/>
          <w:spacing w:val="-7"/>
          <w:sz w:val="28"/>
          <w:szCs w:val="28"/>
        </w:rPr>
        <w:t>.</w:t>
      </w:r>
    </w:p>
    <w:p w:rsidR="00950A34" w:rsidRPr="00704BFE" w:rsidRDefault="00950A34" w:rsidP="00950A34">
      <w:pPr>
        <w:widowControl w:val="0"/>
        <w:pBdr>
          <w:left w:val="single" w:sz="4" w:space="4" w:color="auto"/>
        </w:pBdr>
        <w:shd w:val="clear" w:color="auto" w:fill="FFFFFF"/>
        <w:ind w:left="43" w:right="24" w:firstLine="567"/>
        <w:jc w:val="both"/>
        <w:rPr>
          <w:sz w:val="28"/>
          <w:szCs w:val="28"/>
        </w:rPr>
      </w:pPr>
      <w:r w:rsidRPr="00704BFE">
        <w:rPr>
          <w:color w:val="000000"/>
          <w:spacing w:val="-7"/>
          <w:sz w:val="28"/>
          <w:szCs w:val="28"/>
        </w:rPr>
        <w:t xml:space="preserve">В </w:t>
      </w:r>
      <w:r w:rsidRPr="00704BFE">
        <w:rPr>
          <w:color w:val="000000"/>
          <w:spacing w:val="-1"/>
          <w:sz w:val="28"/>
          <w:szCs w:val="28"/>
        </w:rPr>
        <w:t>лабораториях института разрабатываются и хранятся государствен</w:t>
      </w:r>
      <w:r w:rsidRPr="00704BFE">
        <w:rPr>
          <w:color w:val="000000"/>
          <w:spacing w:val="-1"/>
          <w:sz w:val="28"/>
          <w:szCs w:val="28"/>
        </w:rPr>
        <w:softHyphen/>
      </w:r>
      <w:r w:rsidRPr="00704BFE">
        <w:rPr>
          <w:color w:val="000000"/>
          <w:spacing w:val="-2"/>
          <w:sz w:val="28"/>
          <w:szCs w:val="28"/>
        </w:rPr>
        <w:t xml:space="preserve">ные эталоны единиц измерений, определяются физические </w:t>
      </w:r>
      <w:proofErr w:type="spellStart"/>
      <w:r w:rsidRPr="00704BFE">
        <w:rPr>
          <w:color w:val="000000"/>
          <w:spacing w:val="-2"/>
          <w:sz w:val="28"/>
          <w:szCs w:val="28"/>
        </w:rPr>
        <w:t>констан</w:t>
      </w:r>
      <w:r w:rsidRPr="00704BFE">
        <w:rPr>
          <w:color w:val="000000"/>
          <w:spacing w:val="-1"/>
          <w:sz w:val="28"/>
          <w:szCs w:val="28"/>
        </w:rPr>
        <w:t>ы</w:t>
      </w:r>
      <w:proofErr w:type="spellEnd"/>
      <w:r w:rsidRPr="00704BFE">
        <w:rPr>
          <w:color w:val="000000"/>
          <w:spacing w:val="-1"/>
          <w:sz w:val="28"/>
          <w:szCs w:val="28"/>
        </w:rPr>
        <w:t xml:space="preserve"> и свойства веществ и материалов. </w:t>
      </w:r>
      <w:proofErr w:type="gramStart"/>
      <w:r w:rsidRPr="00704BFE">
        <w:rPr>
          <w:color w:val="000000"/>
          <w:spacing w:val="-1"/>
          <w:sz w:val="28"/>
          <w:szCs w:val="28"/>
        </w:rPr>
        <w:t xml:space="preserve">Тематика работ института </w:t>
      </w:r>
      <w:r w:rsidRPr="00704BFE">
        <w:rPr>
          <w:color w:val="000000"/>
          <w:spacing w:val="2"/>
          <w:sz w:val="28"/>
          <w:szCs w:val="28"/>
        </w:rPr>
        <w:t xml:space="preserve">охватывает линейные, угловые, оптические и фотометрические, </w:t>
      </w:r>
      <w:r w:rsidRPr="00704BFE">
        <w:rPr>
          <w:color w:val="000000"/>
          <w:spacing w:val="1"/>
          <w:sz w:val="28"/>
          <w:szCs w:val="28"/>
        </w:rPr>
        <w:t xml:space="preserve">акустические, электрические и магнитные измерения, измерения </w:t>
      </w:r>
      <w:r w:rsidRPr="00704BFE">
        <w:rPr>
          <w:color w:val="000000"/>
          <w:spacing w:val="-1"/>
          <w:sz w:val="28"/>
          <w:szCs w:val="28"/>
        </w:rPr>
        <w:t xml:space="preserve">массы, плотности, силы, давления, вязкости, твердости, скорости, </w:t>
      </w:r>
      <w:r w:rsidRPr="00704BFE">
        <w:rPr>
          <w:color w:val="000000"/>
          <w:spacing w:val="4"/>
          <w:sz w:val="28"/>
          <w:szCs w:val="28"/>
        </w:rPr>
        <w:t>ускорения и ряда других величин.</w:t>
      </w:r>
      <w:proofErr w:type="gramEnd"/>
    </w:p>
    <w:p w:rsidR="00950A34" w:rsidRPr="00704BFE" w:rsidRDefault="00950A34" w:rsidP="00950A34">
      <w:pPr>
        <w:widowControl w:val="0"/>
        <w:shd w:val="clear" w:color="auto" w:fill="FFFFFF"/>
        <w:ind w:left="58" w:right="5" w:firstLine="567"/>
        <w:jc w:val="both"/>
        <w:rPr>
          <w:color w:val="000000"/>
          <w:spacing w:val="-5"/>
          <w:sz w:val="28"/>
          <w:szCs w:val="28"/>
        </w:rPr>
      </w:pPr>
    </w:p>
    <w:p w:rsidR="00950A34" w:rsidRPr="00704BFE" w:rsidRDefault="00950A34" w:rsidP="00950A34">
      <w:pPr>
        <w:widowControl w:val="0"/>
        <w:shd w:val="clear" w:color="auto" w:fill="FFFFFF"/>
        <w:ind w:left="58" w:right="5" w:firstLine="567"/>
        <w:jc w:val="both"/>
        <w:rPr>
          <w:color w:val="000000"/>
          <w:spacing w:val="-3"/>
          <w:sz w:val="28"/>
          <w:szCs w:val="28"/>
        </w:rPr>
      </w:pPr>
      <w:r w:rsidRPr="00704BFE">
        <w:rPr>
          <w:color w:val="000000"/>
          <w:spacing w:val="-5"/>
          <w:sz w:val="28"/>
          <w:szCs w:val="28"/>
        </w:rPr>
        <w:t>·</w:t>
      </w:r>
      <w:r w:rsidRPr="00704BFE">
        <w:rPr>
          <w:color w:val="000000"/>
          <w:spacing w:val="-4"/>
          <w:sz w:val="28"/>
          <w:szCs w:val="28"/>
        </w:rPr>
        <w:t xml:space="preserve">Всероссийский научно-исследовательский институт </w:t>
      </w:r>
      <w:r w:rsidRPr="00704BFE">
        <w:rPr>
          <w:color w:val="000000"/>
          <w:spacing w:val="-3"/>
          <w:sz w:val="28"/>
          <w:szCs w:val="28"/>
        </w:rPr>
        <w:t xml:space="preserve">физико-технических и радиотехнических измерений (ВНИИФТРИ) - </w:t>
      </w:r>
      <w:r w:rsidRPr="00704BFE">
        <w:rPr>
          <w:color w:val="000000"/>
          <w:spacing w:val="-5"/>
          <w:sz w:val="28"/>
          <w:szCs w:val="28"/>
        </w:rPr>
        <w:t>был создан в 1955 г. под Москвой</w:t>
      </w:r>
      <w:proofErr w:type="gramStart"/>
      <w:r w:rsidRPr="00704BFE">
        <w:rPr>
          <w:color w:val="000000"/>
          <w:spacing w:val="-5"/>
          <w:sz w:val="28"/>
          <w:szCs w:val="28"/>
        </w:rPr>
        <w:t xml:space="preserve"> .</w:t>
      </w:r>
      <w:proofErr w:type="gramEnd"/>
    </w:p>
    <w:p w:rsidR="00950A34" w:rsidRPr="00704BFE" w:rsidRDefault="00950A34" w:rsidP="00950A34">
      <w:pPr>
        <w:widowControl w:val="0"/>
        <w:pBdr>
          <w:left w:val="single" w:sz="4" w:space="4" w:color="auto"/>
        </w:pBdr>
        <w:shd w:val="clear" w:color="auto" w:fill="FFFFFF"/>
        <w:ind w:left="58" w:right="5" w:firstLine="567"/>
        <w:jc w:val="both"/>
        <w:rPr>
          <w:sz w:val="28"/>
          <w:szCs w:val="28"/>
        </w:rPr>
      </w:pPr>
      <w:r w:rsidRPr="00704BFE">
        <w:rPr>
          <w:color w:val="000000"/>
          <w:spacing w:val="-1"/>
          <w:sz w:val="28"/>
          <w:szCs w:val="28"/>
        </w:rPr>
        <w:t xml:space="preserve">Он разрабатывает эталоны и средства точных измерений в ряде </w:t>
      </w:r>
      <w:r w:rsidRPr="00704BFE">
        <w:rPr>
          <w:color w:val="000000"/>
          <w:spacing w:val="1"/>
          <w:sz w:val="28"/>
          <w:szCs w:val="28"/>
        </w:rPr>
        <w:t xml:space="preserve">важнейших областей науки и техники: радиоэлектронике, службе </w:t>
      </w:r>
      <w:r w:rsidRPr="00704BFE">
        <w:rPr>
          <w:color w:val="000000"/>
          <w:sz w:val="28"/>
          <w:szCs w:val="28"/>
        </w:rPr>
        <w:t>времени и частоты, акустике, атомной физике, физике низких тем</w:t>
      </w:r>
      <w:r w:rsidRPr="00704BFE">
        <w:rPr>
          <w:color w:val="000000"/>
          <w:spacing w:val="3"/>
          <w:sz w:val="28"/>
          <w:szCs w:val="28"/>
        </w:rPr>
        <w:t>ператур и высоких давлений.</w:t>
      </w:r>
    </w:p>
    <w:p w:rsidR="00950A34" w:rsidRPr="00704BFE" w:rsidRDefault="00950A34" w:rsidP="00950A34">
      <w:pPr>
        <w:widowControl w:val="0"/>
        <w:pBdr>
          <w:left w:val="single" w:sz="4" w:space="4" w:color="auto"/>
        </w:pBdr>
        <w:shd w:val="clear" w:color="auto" w:fill="FFFFFF"/>
        <w:ind w:left="43" w:right="48" w:firstLine="567"/>
        <w:jc w:val="both"/>
        <w:rPr>
          <w:sz w:val="28"/>
          <w:szCs w:val="28"/>
        </w:rPr>
      </w:pPr>
      <w:r w:rsidRPr="00704BFE">
        <w:rPr>
          <w:color w:val="000000"/>
          <w:spacing w:val="-4"/>
          <w:sz w:val="28"/>
          <w:szCs w:val="28"/>
        </w:rPr>
        <w:t>Сегод</w:t>
      </w:r>
      <w:r w:rsidRPr="00704BFE">
        <w:rPr>
          <w:color w:val="000000"/>
          <w:spacing w:val="2"/>
          <w:sz w:val="28"/>
          <w:szCs w:val="28"/>
        </w:rPr>
        <w:t>ня метрическая система узаконена более чем в 124 странах мира.</w:t>
      </w:r>
    </w:p>
    <w:p w:rsidR="00950A34" w:rsidRPr="00704BFE" w:rsidRDefault="00950A34" w:rsidP="00950A34">
      <w:pPr>
        <w:widowControl w:val="0"/>
        <w:shd w:val="clear" w:color="auto" w:fill="FFFFFF"/>
        <w:spacing w:line="360" w:lineRule="auto"/>
        <w:ind w:firstLine="567"/>
        <w:jc w:val="both"/>
        <w:rPr>
          <w:sz w:val="28"/>
          <w:szCs w:val="28"/>
        </w:rPr>
      </w:pPr>
    </w:p>
    <w:p w:rsidR="00950A34" w:rsidRPr="00704BFE" w:rsidRDefault="00950A34" w:rsidP="00950A34">
      <w:pPr>
        <w:widowControl w:val="0"/>
        <w:shd w:val="clear" w:color="auto" w:fill="FFFFFF"/>
        <w:ind w:left="5529" w:hanging="4962"/>
        <w:jc w:val="both"/>
        <w:rPr>
          <w:b/>
          <w:i/>
          <w:spacing w:val="2"/>
          <w:sz w:val="28"/>
          <w:szCs w:val="28"/>
        </w:rPr>
      </w:pPr>
      <w:r w:rsidRPr="00704BFE">
        <w:rPr>
          <w:b/>
          <w:i/>
          <w:spacing w:val="2"/>
          <w:sz w:val="28"/>
          <w:szCs w:val="28"/>
        </w:rPr>
        <w:t>3.Основные понятия и термины метрологии</w:t>
      </w:r>
    </w:p>
    <w:p w:rsidR="00950A34" w:rsidRPr="00704BFE" w:rsidRDefault="00950A34" w:rsidP="00950A34">
      <w:pPr>
        <w:widowControl w:val="0"/>
        <w:shd w:val="clear" w:color="auto" w:fill="FFFFFF"/>
        <w:ind w:right="24" w:firstLine="567"/>
        <w:jc w:val="both"/>
        <w:rPr>
          <w:b/>
          <w:i/>
          <w:color w:val="000000"/>
          <w:spacing w:val="3"/>
          <w:sz w:val="28"/>
          <w:szCs w:val="28"/>
        </w:rPr>
      </w:pPr>
      <w:r w:rsidRPr="00704BFE">
        <w:rPr>
          <w:b/>
          <w:i/>
          <w:color w:val="000000"/>
          <w:spacing w:val="3"/>
          <w:sz w:val="28"/>
          <w:szCs w:val="28"/>
        </w:rPr>
        <w:t>Понятия метрологии</w:t>
      </w:r>
    </w:p>
    <w:p w:rsidR="00950A34" w:rsidRPr="00704BFE" w:rsidRDefault="00950A34" w:rsidP="00950A34">
      <w:pPr>
        <w:widowControl w:val="0"/>
        <w:shd w:val="clear" w:color="auto" w:fill="FFFFFF"/>
        <w:ind w:right="24" w:firstLine="567"/>
        <w:jc w:val="both"/>
        <w:rPr>
          <w:color w:val="000000"/>
          <w:spacing w:val="3"/>
          <w:sz w:val="28"/>
          <w:szCs w:val="28"/>
        </w:rPr>
      </w:pPr>
      <w:r w:rsidRPr="00704BFE">
        <w:rPr>
          <w:b/>
          <w:i/>
          <w:color w:val="000000"/>
          <w:spacing w:val="3"/>
          <w:sz w:val="28"/>
          <w:szCs w:val="28"/>
        </w:rPr>
        <w:t>1</w:t>
      </w:r>
      <w:r w:rsidRPr="00704BFE">
        <w:rPr>
          <w:color w:val="000000"/>
          <w:spacing w:val="3"/>
          <w:sz w:val="28"/>
          <w:szCs w:val="28"/>
        </w:rPr>
        <w:t xml:space="preserve">.Основное понятие метрологии — измерение. </w:t>
      </w:r>
    </w:p>
    <w:p w:rsidR="00950A34" w:rsidRPr="00704BFE" w:rsidRDefault="00950A34" w:rsidP="00950A34">
      <w:pPr>
        <w:widowControl w:val="0"/>
        <w:shd w:val="clear" w:color="auto" w:fill="FFFFFF"/>
        <w:ind w:right="24" w:firstLine="567"/>
        <w:jc w:val="both"/>
        <w:rPr>
          <w:color w:val="000000"/>
          <w:spacing w:val="2"/>
          <w:sz w:val="28"/>
          <w:szCs w:val="28"/>
        </w:rPr>
      </w:pPr>
      <w:r w:rsidRPr="00704BFE">
        <w:rPr>
          <w:color w:val="000000"/>
          <w:spacing w:val="3"/>
          <w:sz w:val="28"/>
          <w:szCs w:val="28"/>
        </w:rPr>
        <w:t>И</w:t>
      </w:r>
      <w:r w:rsidRPr="00704BFE">
        <w:rPr>
          <w:b/>
          <w:i/>
          <w:color w:val="000000"/>
          <w:spacing w:val="2"/>
          <w:sz w:val="28"/>
          <w:szCs w:val="28"/>
        </w:rPr>
        <w:t>змерение</w:t>
      </w:r>
      <w:r w:rsidRPr="00704BFE">
        <w:rPr>
          <w:i/>
          <w:color w:val="000000"/>
          <w:spacing w:val="2"/>
          <w:sz w:val="28"/>
          <w:szCs w:val="28"/>
        </w:rPr>
        <w:t xml:space="preserve"> </w:t>
      </w:r>
      <w:r w:rsidRPr="00704BFE">
        <w:rPr>
          <w:color w:val="000000"/>
          <w:spacing w:val="2"/>
          <w:sz w:val="28"/>
          <w:szCs w:val="28"/>
        </w:rPr>
        <w:t>— это нахождение значения физической величины (ФВ) опытным путем с помощью специальных технических средств.</w:t>
      </w:r>
    </w:p>
    <w:p w:rsidR="00950A34" w:rsidRPr="00704BFE" w:rsidRDefault="00950A34" w:rsidP="00950A34">
      <w:pPr>
        <w:autoSpaceDE w:val="0"/>
        <w:autoSpaceDN w:val="0"/>
        <w:adjustRightInd w:val="0"/>
        <w:jc w:val="both"/>
        <w:rPr>
          <w:rFonts w:eastAsia="Calibri"/>
          <w:sz w:val="28"/>
          <w:szCs w:val="28"/>
        </w:rPr>
      </w:pPr>
      <w:r w:rsidRPr="00704BFE">
        <w:rPr>
          <w:rFonts w:eastAsia="Calibri"/>
          <w:sz w:val="28"/>
          <w:szCs w:val="28"/>
        </w:rPr>
        <w:t>Измерение физической величины включает совокупность операций по применению технического средства, хранящего единицу ФВ или воспроизводящего шкалу ФВ, заключающихся в сравнении измеряемой величины с ее единицей или шкалой с целью получения значения этой величины в форме, удобной для использования.</w:t>
      </w:r>
    </w:p>
    <w:p w:rsidR="00950A34" w:rsidRPr="00704BFE" w:rsidRDefault="00950A34" w:rsidP="00950A34">
      <w:pPr>
        <w:widowControl w:val="0"/>
        <w:pBdr>
          <w:left w:val="single" w:sz="4" w:space="4" w:color="auto"/>
        </w:pBdr>
        <w:shd w:val="clear" w:color="auto" w:fill="FFFFFF"/>
        <w:ind w:right="24" w:firstLine="567"/>
        <w:jc w:val="both"/>
        <w:rPr>
          <w:color w:val="000000"/>
          <w:spacing w:val="2"/>
          <w:sz w:val="28"/>
          <w:szCs w:val="28"/>
        </w:rPr>
      </w:pPr>
      <w:r w:rsidRPr="00704BFE">
        <w:rPr>
          <w:b/>
          <w:i/>
          <w:color w:val="000000"/>
          <w:spacing w:val="2"/>
          <w:sz w:val="28"/>
          <w:szCs w:val="28"/>
        </w:rPr>
        <w:t xml:space="preserve">Полученные в процессе измерения значения величины называются результатом измерения. </w:t>
      </w:r>
      <w:r w:rsidRPr="00704BFE">
        <w:rPr>
          <w:color w:val="000000"/>
          <w:spacing w:val="2"/>
          <w:sz w:val="28"/>
          <w:szCs w:val="28"/>
        </w:rPr>
        <w:t xml:space="preserve"> </w:t>
      </w:r>
    </w:p>
    <w:p w:rsidR="00950A34" w:rsidRPr="00704BFE" w:rsidRDefault="00950A34" w:rsidP="00950A34">
      <w:pPr>
        <w:widowControl w:val="0"/>
        <w:shd w:val="clear" w:color="auto" w:fill="FFFFFF"/>
        <w:ind w:left="10" w:right="5" w:firstLine="567"/>
        <w:jc w:val="both"/>
        <w:rPr>
          <w:color w:val="000000"/>
          <w:spacing w:val="-5"/>
          <w:sz w:val="28"/>
          <w:szCs w:val="28"/>
        </w:rPr>
      </w:pPr>
      <w:r w:rsidRPr="00704BFE">
        <w:rPr>
          <w:color w:val="000000"/>
          <w:spacing w:val="-5"/>
          <w:sz w:val="28"/>
          <w:szCs w:val="28"/>
        </w:rPr>
        <w:t xml:space="preserve">Результаты измерений могут быть </w:t>
      </w:r>
      <w:proofErr w:type="gramStart"/>
      <w:r w:rsidRPr="00704BFE">
        <w:rPr>
          <w:color w:val="000000"/>
          <w:spacing w:val="-5"/>
          <w:sz w:val="28"/>
          <w:szCs w:val="28"/>
        </w:rPr>
        <w:t>представлена</w:t>
      </w:r>
      <w:proofErr w:type="gramEnd"/>
      <w:r w:rsidRPr="00704BFE">
        <w:rPr>
          <w:color w:val="000000"/>
          <w:spacing w:val="-5"/>
          <w:sz w:val="28"/>
          <w:szCs w:val="28"/>
        </w:rPr>
        <w:t xml:space="preserve"> в формах: аналоговой, </w:t>
      </w:r>
      <w:r w:rsidRPr="00704BFE">
        <w:rPr>
          <w:color w:val="000000"/>
          <w:spacing w:val="-5"/>
          <w:sz w:val="28"/>
          <w:szCs w:val="28"/>
        </w:rPr>
        <w:lastRenderedPageBreak/>
        <w:t>цифровой или панорамной (в виде графиков).</w:t>
      </w:r>
    </w:p>
    <w:p w:rsidR="00950A34" w:rsidRPr="00704BFE" w:rsidRDefault="00950A34" w:rsidP="00950A34">
      <w:pPr>
        <w:jc w:val="both"/>
        <w:rPr>
          <w:rFonts w:eastAsia="Calibri"/>
          <w:sz w:val="28"/>
          <w:szCs w:val="28"/>
          <w:lang w:eastAsia="en-US"/>
        </w:rPr>
      </w:pPr>
      <w:r w:rsidRPr="00704BFE">
        <w:rPr>
          <w:rFonts w:eastAsia="Calibri"/>
          <w:sz w:val="28"/>
          <w:szCs w:val="28"/>
          <w:lang w:eastAsia="en-US"/>
        </w:rPr>
        <w:t>Прямые измерения - процесс, при котором искомое значение величины находят непосредственно из опытных данных. Простейшие случаи прямых измерений - измерения длины линейкой, температуры - термометром, напряжения - вольтметром и т. п.</w:t>
      </w:r>
    </w:p>
    <w:p w:rsidR="00950A34" w:rsidRPr="00704BFE" w:rsidRDefault="00950A34" w:rsidP="00950A34">
      <w:pPr>
        <w:jc w:val="both"/>
        <w:rPr>
          <w:rFonts w:eastAsia="Calibri"/>
          <w:sz w:val="28"/>
          <w:szCs w:val="28"/>
          <w:lang w:eastAsia="en-US"/>
        </w:rPr>
      </w:pPr>
    </w:p>
    <w:p w:rsidR="00950A34" w:rsidRPr="00704BFE" w:rsidRDefault="00950A34" w:rsidP="00950A34">
      <w:pPr>
        <w:jc w:val="both"/>
        <w:rPr>
          <w:rFonts w:eastAsia="Calibri"/>
          <w:sz w:val="28"/>
          <w:szCs w:val="28"/>
          <w:lang w:eastAsia="en-US"/>
        </w:rPr>
      </w:pPr>
      <w:r w:rsidRPr="00704BFE">
        <w:rPr>
          <w:rFonts w:eastAsia="Calibri"/>
          <w:sz w:val="28"/>
          <w:szCs w:val="28"/>
          <w:lang w:eastAsia="en-US"/>
        </w:rPr>
        <w:t>Косвенные измерения - вид измерения, результат которых определяют из прямых измерений, связанных с измеряемой величиной известной зависимостью. Например, площадь можно измерить как произведение результатов двух линейных измерений координат, объем - как результат трех линейных измерений. Так же сопротивление электрической цепи или мощность электрической цепи можно измерить по значениям разности потенциалов и силы тока.</w:t>
      </w:r>
    </w:p>
    <w:p w:rsidR="00950A34" w:rsidRPr="00704BFE" w:rsidRDefault="00950A34" w:rsidP="00950A34">
      <w:pPr>
        <w:jc w:val="both"/>
        <w:rPr>
          <w:rFonts w:eastAsia="Calibri"/>
          <w:sz w:val="28"/>
          <w:szCs w:val="28"/>
          <w:lang w:eastAsia="en-US"/>
        </w:rPr>
      </w:pPr>
    </w:p>
    <w:p w:rsidR="00950A34" w:rsidRPr="00704BFE" w:rsidRDefault="00950A34" w:rsidP="00950A34">
      <w:pPr>
        <w:jc w:val="both"/>
        <w:rPr>
          <w:rFonts w:eastAsia="Calibri"/>
          <w:sz w:val="28"/>
          <w:szCs w:val="28"/>
          <w:lang w:eastAsia="en-US"/>
        </w:rPr>
      </w:pPr>
      <w:r w:rsidRPr="00704BFE">
        <w:rPr>
          <w:rFonts w:eastAsia="Calibri"/>
          <w:sz w:val="28"/>
          <w:szCs w:val="28"/>
          <w:lang w:eastAsia="en-US"/>
        </w:rPr>
        <w:t xml:space="preserve"> Совокупные измерения - это измерения, в которых результат находят по данным повторных измерений одной или нескольких одноименных величин при различных сочетаниях мер или этих величин. Например, совокупными являются измерения, при которых массу отдельных гирь набора находят по известной массе одной из них и по результатам прямых сравнений масс различных сочетаний гирь.</w:t>
      </w:r>
    </w:p>
    <w:p w:rsidR="00950A34" w:rsidRPr="00704BFE" w:rsidRDefault="00950A34" w:rsidP="00950A34">
      <w:pPr>
        <w:jc w:val="both"/>
        <w:rPr>
          <w:rFonts w:eastAsia="Calibri"/>
          <w:sz w:val="28"/>
          <w:szCs w:val="28"/>
          <w:lang w:eastAsia="en-US"/>
        </w:rPr>
      </w:pPr>
    </w:p>
    <w:p w:rsidR="00950A34" w:rsidRPr="00704BFE" w:rsidRDefault="00950A34" w:rsidP="00950A34">
      <w:pPr>
        <w:jc w:val="both"/>
        <w:rPr>
          <w:rFonts w:eastAsia="Calibri"/>
          <w:sz w:val="28"/>
          <w:szCs w:val="28"/>
          <w:lang w:eastAsia="en-US"/>
        </w:rPr>
      </w:pPr>
      <w:r w:rsidRPr="00704BFE">
        <w:rPr>
          <w:rFonts w:eastAsia="Calibri"/>
          <w:sz w:val="28"/>
          <w:szCs w:val="28"/>
          <w:lang w:eastAsia="en-US"/>
        </w:rPr>
        <w:t xml:space="preserve"> Совместными измерениями называют производимые прямые или косвенные измерения двух или нескольких </w:t>
      </w:r>
      <w:proofErr w:type="spellStart"/>
      <w:r w:rsidRPr="00704BFE">
        <w:rPr>
          <w:rFonts w:eastAsia="Calibri"/>
          <w:sz w:val="28"/>
          <w:szCs w:val="28"/>
          <w:lang w:eastAsia="en-US"/>
        </w:rPr>
        <w:t>неодноименных</w:t>
      </w:r>
      <w:proofErr w:type="spellEnd"/>
      <w:r w:rsidRPr="00704BFE">
        <w:rPr>
          <w:rFonts w:eastAsia="Calibri"/>
          <w:sz w:val="28"/>
          <w:szCs w:val="28"/>
          <w:lang w:eastAsia="en-US"/>
        </w:rPr>
        <w:t xml:space="preserve"> величин. Целью таких измерений является установление функциональной зависимости между величинами. Например, совместными будут измерения температуры, давления и объема, занимаемого газом, измерения длины тела в зависимости от температуры и т. д.</w:t>
      </w:r>
    </w:p>
    <w:p w:rsidR="00950A34" w:rsidRPr="00704BFE" w:rsidRDefault="00950A34" w:rsidP="00950A34">
      <w:pPr>
        <w:jc w:val="both"/>
        <w:rPr>
          <w:rFonts w:eastAsia="Calibri"/>
          <w:sz w:val="28"/>
          <w:szCs w:val="28"/>
          <w:lang w:eastAsia="en-US"/>
        </w:rPr>
      </w:pPr>
    </w:p>
    <w:p w:rsidR="00950A34" w:rsidRPr="00704BFE" w:rsidRDefault="00950A34" w:rsidP="00950A34">
      <w:pPr>
        <w:widowControl w:val="0"/>
        <w:shd w:val="clear" w:color="auto" w:fill="FFFFFF"/>
        <w:ind w:firstLine="567"/>
        <w:jc w:val="both"/>
        <w:rPr>
          <w:color w:val="000000"/>
          <w:sz w:val="28"/>
          <w:szCs w:val="28"/>
        </w:rPr>
      </w:pPr>
      <w:r w:rsidRPr="00704BFE">
        <w:rPr>
          <w:b/>
          <w:i/>
          <w:color w:val="000000"/>
          <w:spacing w:val="-4"/>
          <w:sz w:val="28"/>
          <w:szCs w:val="28"/>
        </w:rPr>
        <w:t>2.</w:t>
      </w:r>
      <w:r w:rsidRPr="00704BFE">
        <w:rPr>
          <w:color w:val="000000"/>
          <w:spacing w:val="-4"/>
          <w:sz w:val="28"/>
          <w:szCs w:val="28"/>
        </w:rPr>
        <w:t xml:space="preserve"> </w:t>
      </w:r>
      <w:r w:rsidRPr="00704BFE">
        <w:rPr>
          <w:b/>
          <w:i/>
          <w:color w:val="000000"/>
          <w:spacing w:val="-4"/>
          <w:sz w:val="28"/>
          <w:szCs w:val="28"/>
        </w:rPr>
        <w:t>С</w:t>
      </w:r>
      <w:r w:rsidRPr="00704BFE">
        <w:rPr>
          <w:b/>
          <w:i/>
          <w:color w:val="000000"/>
          <w:sz w:val="28"/>
          <w:szCs w:val="28"/>
        </w:rPr>
        <w:t>редство измерения</w:t>
      </w:r>
      <w:r w:rsidRPr="00704BFE">
        <w:rPr>
          <w:i/>
          <w:color w:val="000000"/>
          <w:sz w:val="28"/>
          <w:szCs w:val="28"/>
        </w:rPr>
        <w:t xml:space="preserve"> </w:t>
      </w:r>
      <w:r w:rsidRPr="00704BFE">
        <w:rPr>
          <w:color w:val="000000"/>
          <w:sz w:val="28"/>
          <w:szCs w:val="28"/>
        </w:rPr>
        <w:t>(СИ) - с</w:t>
      </w:r>
      <w:r w:rsidRPr="00704BFE">
        <w:rPr>
          <w:color w:val="000000"/>
          <w:spacing w:val="-4"/>
          <w:sz w:val="28"/>
          <w:szCs w:val="28"/>
        </w:rPr>
        <w:t xml:space="preserve">пециальное техническое средство, хранящее единицу </w:t>
      </w:r>
      <w:r w:rsidRPr="00704BFE">
        <w:rPr>
          <w:color w:val="000000"/>
          <w:spacing w:val="-2"/>
          <w:sz w:val="28"/>
          <w:szCs w:val="28"/>
        </w:rPr>
        <w:t>величины или шкалу физической величины, для сопоставления измеряемой величи</w:t>
      </w:r>
      <w:r w:rsidRPr="00704BFE">
        <w:rPr>
          <w:color w:val="000000"/>
          <w:sz w:val="28"/>
          <w:szCs w:val="28"/>
        </w:rPr>
        <w:t xml:space="preserve">ны с ее единицей. </w:t>
      </w:r>
    </w:p>
    <w:p w:rsidR="00950A34" w:rsidRPr="00704BFE" w:rsidRDefault="00950A34" w:rsidP="00950A34">
      <w:pPr>
        <w:widowControl w:val="0"/>
        <w:shd w:val="clear" w:color="auto" w:fill="FFFFFF"/>
        <w:ind w:firstLine="567"/>
        <w:jc w:val="both"/>
        <w:rPr>
          <w:b/>
          <w:i/>
          <w:color w:val="000000"/>
          <w:spacing w:val="-3"/>
          <w:sz w:val="28"/>
          <w:szCs w:val="28"/>
        </w:rPr>
      </w:pPr>
      <w:r w:rsidRPr="00704BFE">
        <w:rPr>
          <w:b/>
          <w:i/>
          <w:color w:val="000000"/>
          <w:spacing w:val="-3"/>
          <w:sz w:val="28"/>
          <w:szCs w:val="28"/>
        </w:rPr>
        <w:t xml:space="preserve">Средства измерений делятся </w:t>
      </w:r>
      <w:proofErr w:type="gramStart"/>
      <w:r w:rsidRPr="00704BFE">
        <w:rPr>
          <w:b/>
          <w:i/>
          <w:color w:val="000000"/>
          <w:spacing w:val="-3"/>
          <w:sz w:val="28"/>
          <w:szCs w:val="28"/>
        </w:rPr>
        <w:t>на</w:t>
      </w:r>
      <w:proofErr w:type="gramEnd"/>
      <w:r w:rsidRPr="00704BFE">
        <w:rPr>
          <w:b/>
          <w:i/>
          <w:color w:val="000000"/>
          <w:spacing w:val="-3"/>
          <w:sz w:val="28"/>
          <w:szCs w:val="28"/>
        </w:rPr>
        <w:t>:</w:t>
      </w:r>
    </w:p>
    <w:p w:rsidR="00950A34" w:rsidRPr="00704BFE" w:rsidRDefault="00950A34" w:rsidP="00950A34">
      <w:pPr>
        <w:widowControl w:val="0"/>
        <w:shd w:val="clear" w:color="auto" w:fill="FFFFFF"/>
        <w:ind w:firstLine="567"/>
        <w:jc w:val="both"/>
        <w:rPr>
          <w:rFonts w:eastAsia="Calibri"/>
          <w:sz w:val="28"/>
          <w:szCs w:val="28"/>
        </w:rPr>
      </w:pPr>
      <w:r w:rsidRPr="00704BFE">
        <w:rPr>
          <w:b/>
          <w:i/>
          <w:color w:val="000000"/>
          <w:spacing w:val="-3"/>
          <w:sz w:val="28"/>
          <w:szCs w:val="28"/>
        </w:rPr>
        <w:t xml:space="preserve">- </w:t>
      </w:r>
      <w:r w:rsidRPr="00704BFE">
        <w:rPr>
          <w:rFonts w:eastAsia="Calibri"/>
          <w:sz w:val="28"/>
          <w:szCs w:val="28"/>
        </w:rPr>
        <w:t>Рабочие средства измерений, применяются для практических измерений при научных исследованиях, в производстве, торговле и др. областях, т.е. Рабочее средство измерений применяют для измерений, не связанных с передачей размеров единиц.</w:t>
      </w:r>
    </w:p>
    <w:p w:rsidR="00950A34" w:rsidRPr="00704BFE" w:rsidRDefault="00950A34" w:rsidP="00950A34">
      <w:pPr>
        <w:autoSpaceDE w:val="0"/>
        <w:autoSpaceDN w:val="0"/>
        <w:adjustRightInd w:val="0"/>
        <w:ind w:firstLine="567"/>
        <w:jc w:val="both"/>
        <w:rPr>
          <w:rFonts w:eastAsia="Calibri"/>
          <w:sz w:val="28"/>
          <w:szCs w:val="28"/>
        </w:rPr>
      </w:pPr>
      <w:r w:rsidRPr="00704BFE">
        <w:rPr>
          <w:rFonts w:eastAsia="Calibri"/>
          <w:sz w:val="28"/>
          <w:szCs w:val="28"/>
        </w:rPr>
        <w:t xml:space="preserve">- Образцовые средства измерений предназначены для поверки по ним других средств измерений, как рабочих, так и образцовых менее высокой точности. </w:t>
      </w:r>
      <w:proofErr w:type="gramStart"/>
      <w:r w:rsidRPr="00704BFE">
        <w:rPr>
          <w:rFonts w:eastAsia="Calibri"/>
          <w:sz w:val="28"/>
          <w:szCs w:val="28"/>
        </w:rPr>
        <w:t>Они как бы ставятся в особое положение, изолируются от любых других измерений, кроме проводимых в целях поверки и градуировки.</w:t>
      </w:r>
      <w:proofErr w:type="gramEnd"/>
    </w:p>
    <w:p w:rsidR="00950A34" w:rsidRPr="00704BFE" w:rsidRDefault="00950A34" w:rsidP="00950A34">
      <w:pPr>
        <w:widowControl w:val="0"/>
        <w:shd w:val="clear" w:color="auto" w:fill="FFFFFF"/>
        <w:spacing w:line="360" w:lineRule="auto"/>
        <w:ind w:firstLine="567"/>
        <w:jc w:val="both"/>
        <w:rPr>
          <w:b/>
          <w:i/>
          <w:color w:val="000000"/>
          <w:spacing w:val="-3"/>
          <w:sz w:val="28"/>
          <w:szCs w:val="28"/>
        </w:rPr>
      </w:pPr>
    </w:p>
    <w:p w:rsidR="00950A34" w:rsidRPr="00704BFE" w:rsidRDefault="00950A34" w:rsidP="00950A34">
      <w:pPr>
        <w:widowControl w:val="0"/>
        <w:shd w:val="clear" w:color="auto" w:fill="FFFFFF"/>
        <w:ind w:firstLine="567"/>
        <w:jc w:val="both"/>
        <w:rPr>
          <w:sz w:val="28"/>
          <w:szCs w:val="28"/>
        </w:rPr>
      </w:pPr>
      <w:r w:rsidRPr="00704BFE">
        <w:rPr>
          <w:b/>
          <w:i/>
          <w:color w:val="000000"/>
          <w:spacing w:val="-3"/>
          <w:sz w:val="28"/>
          <w:szCs w:val="28"/>
        </w:rPr>
        <w:t>3.</w:t>
      </w:r>
      <w:r w:rsidRPr="00704BFE">
        <w:rPr>
          <w:i/>
          <w:color w:val="000000"/>
          <w:spacing w:val="-3"/>
          <w:sz w:val="28"/>
          <w:szCs w:val="28"/>
        </w:rPr>
        <w:t xml:space="preserve"> </w:t>
      </w:r>
      <w:r w:rsidRPr="00704BFE">
        <w:rPr>
          <w:b/>
          <w:i/>
          <w:color w:val="000000"/>
          <w:spacing w:val="-3"/>
          <w:sz w:val="28"/>
          <w:szCs w:val="28"/>
        </w:rPr>
        <w:t>Мера</w:t>
      </w:r>
      <w:r w:rsidRPr="00704BFE">
        <w:rPr>
          <w:i/>
          <w:color w:val="000000"/>
          <w:spacing w:val="-3"/>
          <w:sz w:val="28"/>
          <w:szCs w:val="28"/>
        </w:rPr>
        <w:t xml:space="preserve"> - </w:t>
      </w:r>
      <w:r w:rsidRPr="00704BFE">
        <w:rPr>
          <w:color w:val="000000"/>
          <w:spacing w:val="-3"/>
          <w:sz w:val="28"/>
          <w:szCs w:val="28"/>
        </w:rPr>
        <w:t xml:space="preserve">это средство измерения, предназначенное для </w:t>
      </w:r>
      <w:r w:rsidRPr="00704BFE">
        <w:rPr>
          <w:color w:val="000000"/>
          <w:spacing w:val="-2"/>
          <w:sz w:val="28"/>
          <w:szCs w:val="28"/>
        </w:rPr>
        <w:t xml:space="preserve">воспроизведения физической величины заданного размера. </w:t>
      </w:r>
      <w:r w:rsidRPr="00704BFE">
        <w:rPr>
          <w:rFonts w:eastAsia="Calibri"/>
          <w:sz w:val="28"/>
          <w:szCs w:val="28"/>
          <w:lang w:eastAsia="en-US"/>
        </w:rPr>
        <w:t xml:space="preserve">Типичными примерами мер являются гири, рулетки, линейки. </w:t>
      </w:r>
      <w:r w:rsidRPr="00704BFE">
        <w:rPr>
          <w:rFonts w:eastAsia="Calibri"/>
          <w:sz w:val="28"/>
          <w:szCs w:val="28"/>
        </w:rPr>
        <w:t xml:space="preserve">В отличие от эталона мера воспроизводит </w:t>
      </w:r>
      <w:r w:rsidRPr="00704BFE">
        <w:rPr>
          <w:rFonts w:eastAsia="Calibri"/>
          <w:sz w:val="28"/>
          <w:szCs w:val="28"/>
        </w:rPr>
        <w:lastRenderedPageBreak/>
        <w:t xml:space="preserve">не только единицу, но и дольные и кратные значения </w:t>
      </w:r>
      <w:proofErr w:type="gramStart"/>
      <w:r w:rsidRPr="00704BFE">
        <w:rPr>
          <w:rFonts w:eastAsia="Calibri"/>
          <w:sz w:val="28"/>
          <w:szCs w:val="28"/>
        </w:rPr>
        <w:t>последней</w:t>
      </w:r>
      <w:proofErr w:type="gramEnd"/>
      <w:r w:rsidRPr="00704BFE">
        <w:rPr>
          <w:rFonts w:eastAsia="Calibri"/>
          <w:sz w:val="28"/>
          <w:szCs w:val="28"/>
        </w:rPr>
        <w:t xml:space="preserve">. </w:t>
      </w:r>
    </w:p>
    <w:p w:rsidR="00950A34" w:rsidRPr="00704BFE" w:rsidRDefault="00950A34" w:rsidP="00950A34">
      <w:pPr>
        <w:widowControl w:val="0"/>
        <w:shd w:val="clear" w:color="auto" w:fill="FFFFFF"/>
        <w:ind w:left="5" w:right="34" w:firstLine="567"/>
        <w:jc w:val="both"/>
        <w:rPr>
          <w:sz w:val="28"/>
          <w:szCs w:val="28"/>
        </w:rPr>
      </w:pPr>
      <w:r w:rsidRPr="00704BFE">
        <w:rPr>
          <w:color w:val="000000"/>
          <w:spacing w:val="-3"/>
          <w:sz w:val="28"/>
          <w:szCs w:val="28"/>
        </w:rPr>
        <w:t>Для оценки качества измерений используют следующие с</w:t>
      </w:r>
      <w:r w:rsidRPr="00704BFE">
        <w:rPr>
          <w:color w:val="000000"/>
          <w:sz w:val="28"/>
          <w:szCs w:val="28"/>
        </w:rPr>
        <w:t xml:space="preserve">войства измерений: правильность, сходимость, </w:t>
      </w:r>
      <w:proofErr w:type="spellStart"/>
      <w:r w:rsidRPr="00704BFE">
        <w:rPr>
          <w:color w:val="000000"/>
          <w:spacing w:val="-1"/>
          <w:sz w:val="28"/>
          <w:szCs w:val="28"/>
        </w:rPr>
        <w:t>воспроизводимость</w:t>
      </w:r>
      <w:proofErr w:type="spellEnd"/>
      <w:r w:rsidRPr="00704BFE">
        <w:rPr>
          <w:color w:val="000000"/>
          <w:spacing w:val="-1"/>
          <w:sz w:val="28"/>
          <w:szCs w:val="28"/>
        </w:rPr>
        <w:t xml:space="preserve"> и точность.</w:t>
      </w:r>
    </w:p>
    <w:p w:rsidR="00950A34" w:rsidRPr="00704BFE" w:rsidRDefault="00950A34" w:rsidP="00950A34">
      <w:pPr>
        <w:widowControl w:val="0"/>
        <w:shd w:val="clear" w:color="auto" w:fill="FFFFFF"/>
        <w:ind w:firstLine="567"/>
        <w:jc w:val="both"/>
        <w:rPr>
          <w:color w:val="000000"/>
          <w:spacing w:val="-1"/>
          <w:sz w:val="28"/>
          <w:szCs w:val="28"/>
        </w:rPr>
      </w:pPr>
      <w:r w:rsidRPr="00704BFE">
        <w:rPr>
          <w:i/>
          <w:color w:val="000000"/>
          <w:spacing w:val="-6"/>
          <w:sz w:val="28"/>
          <w:szCs w:val="28"/>
        </w:rPr>
        <w:t>·</w:t>
      </w:r>
      <w:r w:rsidRPr="00704BFE">
        <w:rPr>
          <w:i/>
          <w:color w:val="000000"/>
          <w:spacing w:val="-6"/>
          <w:sz w:val="28"/>
          <w:szCs w:val="28"/>
          <w:u w:val="single"/>
        </w:rPr>
        <w:t>Правильность</w:t>
      </w:r>
      <w:r w:rsidRPr="00704BFE">
        <w:rPr>
          <w:i/>
          <w:color w:val="000000"/>
          <w:spacing w:val="-6"/>
          <w:sz w:val="28"/>
          <w:szCs w:val="28"/>
        </w:rPr>
        <w:t xml:space="preserve"> - </w:t>
      </w:r>
      <w:r w:rsidRPr="00704BFE">
        <w:rPr>
          <w:color w:val="000000"/>
          <w:spacing w:val="-6"/>
          <w:sz w:val="28"/>
          <w:szCs w:val="28"/>
        </w:rPr>
        <w:t xml:space="preserve">свойство измерений, когда их результаты </w:t>
      </w:r>
      <w:r w:rsidRPr="00704BFE">
        <w:rPr>
          <w:color w:val="000000"/>
          <w:spacing w:val="-1"/>
          <w:sz w:val="28"/>
          <w:szCs w:val="28"/>
        </w:rPr>
        <w:t>не искажены систематическими погрешностями.</w:t>
      </w:r>
    </w:p>
    <w:p w:rsidR="00950A34" w:rsidRPr="00704BFE" w:rsidRDefault="00950A34" w:rsidP="00950A34">
      <w:pPr>
        <w:widowControl w:val="0"/>
        <w:shd w:val="clear" w:color="auto" w:fill="FFFFFF"/>
        <w:ind w:firstLine="567"/>
        <w:jc w:val="both"/>
        <w:rPr>
          <w:color w:val="000000"/>
          <w:spacing w:val="-5"/>
          <w:sz w:val="28"/>
          <w:szCs w:val="28"/>
        </w:rPr>
      </w:pPr>
      <w:r w:rsidRPr="00704BFE">
        <w:rPr>
          <w:color w:val="000000"/>
          <w:spacing w:val="-6"/>
          <w:sz w:val="28"/>
          <w:szCs w:val="28"/>
        </w:rPr>
        <w:t xml:space="preserve"> </w:t>
      </w:r>
      <w:r w:rsidRPr="00704BFE">
        <w:rPr>
          <w:i/>
          <w:color w:val="000000"/>
          <w:spacing w:val="-5"/>
          <w:sz w:val="28"/>
          <w:szCs w:val="28"/>
        </w:rPr>
        <w:t>·</w:t>
      </w:r>
      <w:r w:rsidRPr="00704BFE">
        <w:rPr>
          <w:i/>
          <w:color w:val="000000"/>
          <w:spacing w:val="-5"/>
          <w:sz w:val="28"/>
          <w:szCs w:val="28"/>
          <w:u w:val="single"/>
        </w:rPr>
        <w:t>Сходимость -</w:t>
      </w:r>
      <w:r w:rsidRPr="00704BFE">
        <w:rPr>
          <w:color w:val="000000"/>
          <w:spacing w:val="-5"/>
          <w:sz w:val="28"/>
          <w:szCs w:val="28"/>
        </w:rPr>
        <w:t xml:space="preserve"> свойство измерений, отражающее бли</w:t>
      </w:r>
      <w:r w:rsidRPr="00704BFE">
        <w:rPr>
          <w:color w:val="000000"/>
          <w:spacing w:val="-5"/>
          <w:sz w:val="28"/>
          <w:szCs w:val="28"/>
        </w:rPr>
        <w:softHyphen/>
      </w:r>
      <w:r w:rsidRPr="00704BFE">
        <w:rPr>
          <w:color w:val="000000"/>
          <w:spacing w:val="-1"/>
          <w:sz w:val="28"/>
          <w:szCs w:val="28"/>
        </w:rPr>
        <w:t xml:space="preserve">зость друг другу результатов измерений, выполняемых в </w:t>
      </w:r>
      <w:r w:rsidRPr="00704BFE">
        <w:rPr>
          <w:color w:val="000000"/>
          <w:spacing w:val="-2"/>
          <w:sz w:val="28"/>
          <w:szCs w:val="28"/>
        </w:rPr>
        <w:t xml:space="preserve">одинаковых условиях, одним и тем же СИ, одним и тем же </w:t>
      </w:r>
      <w:r w:rsidRPr="00704BFE">
        <w:rPr>
          <w:color w:val="000000"/>
          <w:spacing w:val="-5"/>
          <w:sz w:val="28"/>
          <w:szCs w:val="28"/>
        </w:rPr>
        <w:t xml:space="preserve">оператором. </w:t>
      </w:r>
    </w:p>
    <w:p w:rsidR="00950A34" w:rsidRPr="00704BFE" w:rsidRDefault="00950A34" w:rsidP="00950A34">
      <w:pPr>
        <w:widowControl w:val="0"/>
        <w:shd w:val="clear" w:color="auto" w:fill="FFFFFF"/>
        <w:ind w:left="5" w:right="14" w:firstLine="567"/>
        <w:jc w:val="both"/>
        <w:rPr>
          <w:color w:val="000000"/>
          <w:spacing w:val="-2"/>
          <w:sz w:val="28"/>
          <w:szCs w:val="28"/>
        </w:rPr>
      </w:pPr>
      <w:r w:rsidRPr="00704BFE">
        <w:rPr>
          <w:i/>
          <w:color w:val="000000"/>
          <w:spacing w:val="-5"/>
          <w:sz w:val="28"/>
          <w:szCs w:val="28"/>
        </w:rPr>
        <w:t>·</w:t>
      </w:r>
      <w:proofErr w:type="spellStart"/>
      <w:r w:rsidRPr="00704BFE">
        <w:rPr>
          <w:i/>
          <w:color w:val="000000"/>
          <w:spacing w:val="-5"/>
          <w:sz w:val="28"/>
          <w:szCs w:val="28"/>
          <w:u w:val="single"/>
        </w:rPr>
        <w:t>Воспроизводимость</w:t>
      </w:r>
      <w:proofErr w:type="spellEnd"/>
      <w:r w:rsidRPr="00704BFE">
        <w:rPr>
          <w:i/>
          <w:color w:val="000000"/>
          <w:spacing w:val="-5"/>
          <w:sz w:val="28"/>
          <w:szCs w:val="28"/>
        </w:rPr>
        <w:t xml:space="preserve">  -</w:t>
      </w:r>
      <w:r w:rsidRPr="00704BFE">
        <w:rPr>
          <w:color w:val="000000"/>
          <w:spacing w:val="-5"/>
          <w:sz w:val="28"/>
          <w:szCs w:val="28"/>
        </w:rPr>
        <w:t xml:space="preserve"> свойство измерений, отражаю</w:t>
      </w:r>
      <w:r w:rsidRPr="00704BFE">
        <w:rPr>
          <w:color w:val="000000"/>
          <w:spacing w:val="-5"/>
          <w:sz w:val="28"/>
          <w:szCs w:val="28"/>
        </w:rPr>
        <w:softHyphen/>
      </w:r>
      <w:r w:rsidRPr="00704BFE">
        <w:rPr>
          <w:color w:val="000000"/>
          <w:spacing w:val="-1"/>
          <w:sz w:val="28"/>
          <w:szCs w:val="28"/>
        </w:rPr>
        <w:t>щее близость друг к другу результатов измерений одной и той же величины, выпол</w:t>
      </w:r>
      <w:r w:rsidRPr="00704BFE">
        <w:rPr>
          <w:color w:val="000000"/>
          <w:spacing w:val="-1"/>
          <w:sz w:val="28"/>
          <w:szCs w:val="28"/>
        </w:rPr>
        <w:softHyphen/>
      </w:r>
      <w:r w:rsidRPr="00704BFE">
        <w:rPr>
          <w:color w:val="000000"/>
          <w:spacing w:val="-3"/>
          <w:sz w:val="28"/>
          <w:szCs w:val="28"/>
        </w:rPr>
        <w:t>няемых в различных условиях  - в различное время, в раз</w:t>
      </w:r>
      <w:r w:rsidRPr="00704BFE">
        <w:rPr>
          <w:color w:val="000000"/>
          <w:spacing w:val="-3"/>
          <w:sz w:val="28"/>
          <w:szCs w:val="28"/>
        </w:rPr>
        <w:softHyphen/>
      </w:r>
      <w:r w:rsidRPr="00704BFE">
        <w:rPr>
          <w:color w:val="000000"/>
          <w:spacing w:val="-2"/>
          <w:sz w:val="28"/>
          <w:szCs w:val="28"/>
        </w:rPr>
        <w:t>ных местах, разными методами и средствами измерений.</w:t>
      </w:r>
    </w:p>
    <w:p w:rsidR="00950A34" w:rsidRPr="00704BFE" w:rsidRDefault="00950A34" w:rsidP="00950A34">
      <w:pPr>
        <w:widowControl w:val="0"/>
        <w:pBdr>
          <w:left w:val="single" w:sz="4" w:space="4" w:color="auto"/>
        </w:pBdr>
        <w:shd w:val="clear" w:color="auto" w:fill="FFFFFF"/>
        <w:spacing w:line="360" w:lineRule="auto"/>
        <w:ind w:left="5" w:right="14" w:firstLine="567"/>
        <w:jc w:val="both"/>
        <w:rPr>
          <w:sz w:val="28"/>
          <w:szCs w:val="28"/>
        </w:rPr>
      </w:pPr>
      <w:r w:rsidRPr="00704BFE">
        <w:rPr>
          <w:color w:val="000000"/>
          <w:spacing w:val="-2"/>
          <w:sz w:val="28"/>
          <w:szCs w:val="28"/>
        </w:rPr>
        <w:t xml:space="preserve"> </w:t>
      </w:r>
      <w:r w:rsidRPr="00704BFE">
        <w:rPr>
          <w:color w:val="000000"/>
          <w:spacing w:val="-2"/>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fillcolor="window">
            <v:imagedata r:id="rId7" o:title=""/>
          </v:shape>
          <o:OLEObject Type="Embed" ProgID="Equation.3" ShapeID="_x0000_i1025" DrawAspect="Content" ObjectID="_1675489898" r:id="rId8"/>
        </w:object>
      </w:r>
      <w:r w:rsidRPr="00704BFE">
        <w:rPr>
          <w:color w:val="000000"/>
          <w:spacing w:val="-2"/>
          <w:sz w:val="28"/>
          <w:szCs w:val="28"/>
        </w:rPr>
        <w:t>*</w:t>
      </w:r>
      <w:r w:rsidRPr="00704BFE">
        <w:rPr>
          <w:color w:val="000000"/>
          <w:spacing w:val="-2"/>
          <w:position w:val="-10"/>
          <w:sz w:val="28"/>
          <w:szCs w:val="28"/>
        </w:rPr>
        <w:object w:dxaOrig="960" w:dyaOrig="400">
          <v:shape id="_x0000_i1026" type="#_x0000_t75" style="width:48pt;height:20.25pt" o:ole="" fillcolor="window">
            <v:imagedata r:id="rId9" o:title=""/>
          </v:shape>
          <o:OLEObject Type="Embed" ProgID="Equation.3" ShapeID="_x0000_i1026" DrawAspect="Content" ObjectID="_1675489899" r:id="rId10"/>
        </w:object>
      </w:r>
      <w:r w:rsidRPr="00704BFE">
        <w:rPr>
          <w:color w:val="000000"/>
          <w:spacing w:val="-2"/>
          <w:sz w:val="28"/>
          <w:szCs w:val="28"/>
        </w:rPr>
        <w:t xml:space="preserve">метод </w:t>
      </w:r>
      <w:r w:rsidRPr="00704BFE">
        <w:rPr>
          <w:color w:val="000000"/>
          <w:spacing w:val="-2"/>
          <w:sz w:val="28"/>
          <w:szCs w:val="28"/>
          <w:lang w:val="en-US"/>
        </w:rPr>
        <w:t>A</w:t>
      </w:r>
      <w:r w:rsidRPr="00704BFE">
        <w:rPr>
          <w:color w:val="000000"/>
          <w:spacing w:val="-2"/>
          <w:sz w:val="28"/>
          <w:szCs w:val="28"/>
        </w:rPr>
        <w:t xml:space="preserve"> и </w:t>
      </w:r>
      <w:r w:rsidRPr="00704BFE">
        <w:rPr>
          <w:color w:val="000000"/>
          <w:spacing w:val="-2"/>
          <w:sz w:val="28"/>
          <w:szCs w:val="28"/>
          <w:lang w:val="en-US"/>
        </w:rPr>
        <w:t>V</w:t>
      </w:r>
      <w:r w:rsidRPr="00704BFE">
        <w:rPr>
          <w:color w:val="000000"/>
          <w:spacing w:val="-2"/>
          <w:sz w:val="28"/>
          <w:szCs w:val="28"/>
        </w:rPr>
        <w:t xml:space="preserve">,     </w:t>
      </w:r>
      <w:r w:rsidRPr="00704BFE">
        <w:rPr>
          <w:color w:val="000000"/>
          <w:spacing w:val="-2"/>
          <w:position w:val="-10"/>
          <w:sz w:val="28"/>
          <w:szCs w:val="28"/>
        </w:rPr>
        <w:object w:dxaOrig="960" w:dyaOrig="400">
          <v:shape id="_x0000_i1027" type="#_x0000_t75" style="width:48pt;height:20.25pt" o:ole="" fillcolor="window">
            <v:imagedata r:id="rId9" o:title=""/>
          </v:shape>
          <o:OLEObject Type="Embed" ProgID="Equation.3" ShapeID="_x0000_i1027" DrawAspect="Content" ObjectID="_1675489900" r:id="rId11"/>
        </w:object>
      </w:r>
      <w:r w:rsidRPr="00704BFE">
        <w:rPr>
          <w:color w:val="000000"/>
          <w:spacing w:val="-2"/>
          <w:sz w:val="28"/>
          <w:szCs w:val="28"/>
        </w:rPr>
        <w:t xml:space="preserve">омметр, но </w:t>
      </w:r>
      <w:r w:rsidRPr="00704BFE">
        <w:rPr>
          <w:color w:val="000000"/>
          <w:spacing w:val="-2"/>
          <w:position w:val="-10"/>
          <w:sz w:val="28"/>
          <w:szCs w:val="28"/>
        </w:rPr>
        <w:object w:dxaOrig="780" w:dyaOrig="340">
          <v:shape id="_x0000_i1028" type="#_x0000_t75" style="width:39pt;height:17.25pt" o:ole="" fillcolor="window">
            <v:imagedata r:id="rId12" o:title=""/>
          </v:shape>
          <o:OLEObject Type="Embed" ProgID="Equation.3" ShapeID="_x0000_i1028" DrawAspect="Content" ObjectID="_1675489901" r:id="rId13"/>
        </w:object>
      </w:r>
    </w:p>
    <w:p w:rsidR="00950A34" w:rsidRPr="00704BFE" w:rsidRDefault="00950A34" w:rsidP="00950A34">
      <w:pPr>
        <w:widowControl w:val="0"/>
        <w:shd w:val="clear" w:color="auto" w:fill="FFFFFF"/>
        <w:ind w:left="29" w:right="10" w:firstLine="567"/>
        <w:jc w:val="both"/>
        <w:rPr>
          <w:color w:val="000000"/>
          <w:spacing w:val="-2"/>
          <w:sz w:val="28"/>
          <w:szCs w:val="28"/>
        </w:rPr>
      </w:pPr>
      <w:r w:rsidRPr="00704BFE">
        <w:rPr>
          <w:b/>
          <w:color w:val="000000"/>
          <w:spacing w:val="-6"/>
          <w:sz w:val="28"/>
          <w:szCs w:val="28"/>
        </w:rPr>
        <w:t>·</w:t>
      </w:r>
      <w:r w:rsidRPr="00704BFE">
        <w:rPr>
          <w:i/>
          <w:color w:val="000000"/>
          <w:spacing w:val="-6"/>
          <w:sz w:val="28"/>
          <w:szCs w:val="28"/>
          <w:u w:val="single"/>
        </w:rPr>
        <w:t>Точность</w:t>
      </w:r>
      <w:r w:rsidRPr="00704BFE">
        <w:rPr>
          <w:i/>
          <w:color w:val="000000"/>
          <w:spacing w:val="-6"/>
          <w:sz w:val="28"/>
          <w:szCs w:val="28"/>
        </w:rPr>
        <w:t xml:space="preserve">  - </w:t>
      </w:r>
      <w:r w:rsidRPr="00704BFE">
        <w:rPr>
          <w:color w:val="000000"/>
          <w:spacing w:val="-6"/>
          <w:sz w:val="28"/>
          <w:szCs w:val="28"/>
        </w:rPr>
        <w:t xml:space="preserve">свойство измерений, отражающее близость </w:t>
      </w:r>
      <w:r w:rsidRPr="00704BFE">
        <w:rPr>
          <w:color w:val="000000"/>
          <w:spacing w:val="-2"/>
          <w:sz w:val="28"/>
          <w:szCs w:val="28"/>
        </w:rPr>
        <w:t xml:space="preserve">их результатов к истинному значению измеряемой величины. </w:t>
      </w:r>
    </w:p>
    <w:p w:rsidR="00950A34" w:rsidRPr="00704BFE" w:rsidRDefault="00950A34" w:rsidP="00950A34">
      <w:pPr>
        <w:widowControl w:val="0"/>
        <w:pBdr>
          <w:left w:val="single" w:sz="4" w:space="4" w:color="auto"/>
        </w:pBdr>
        <w:shd w:val="clear" w:color="auto" w:fill="FFFFFF"/>
        <w:ind w:left="29" w:right="10" w:firstLine="567"/>
        <w:jc w:val="both"/>
        <w:rPr>
          <w:color w:val="000000"/>
          <w:spacing w:val="-3"/>
          <w:sz w:val="28"/>
          <w:szCs w:val="28"/>
        </w:rPr>
      </w:pPr>
      <w:r w:rsidRPr="00704BFE">
        <w:rPr>
          <w:color w:val="000000"/>
          <w:spacing w:val="-6"/>
          <w:sz w:val="28"/>
          <w:szCs w:val="28"/>
        </w:rPr>
        <w:t>Это главное свойство измерений, т.к. н</w:t>
      </w:r>
      <w:r w:rsidRPr="00704BFE">
        <w:rPr>
          <w:color w:val="000000"/>
          <w:spacing w:val="-3"/>
          <w:sz w:val="28"/>
          <w:szCs w:val="28"/>
        </w:rPr>
        <w:t xml:space="preserve">аиболее широко используется в практике намерений. </w:t>
      </w:r>
    </w:p>
    <w:p w:rsidR="00950A34" w:rsidRPr="00704BFE" w:rsidRDefault="00950A34" w:rsidP="00950A34">
      <w:pPr>
        <w:widowControl w:val="0"/>
        <w:shd w:val="clear" w:color="auto" w:fill="FFFFFF"/>
        <w:ind w:firstLine="567"/>
        <w:jc w:val="both"/>
        <w:rPr>
          <w:color w:val="000000"/>
          <w:sz w:val="28"/>
          <w:szCs w:val="28"/>
        </w:rPr>
      </w:pPr>
      <w:r w:rsidRPr="00704BFE">
        <w:rPr>
          <w:color w:val="000000"/>
          <w:spacing w:val="-4"/>
          <w:sz w:val="28"/>
          <w:szCs w:val="28"/>
        </w:rPr>
        <w:t>Точность измере</w:t>
      </w:r>
      <w:r w:rsidRPr="00704BFE">
        <w:rPr>
          <w:color w:val="000000"/>
          <w:spacing w:val="-4"/>
          <w:sz w:val="28"/>
          <w:szCs w:val="28"/>
        </w:rPr>
        <w:softHyphen/>
      </w:r>
      <w:r w:rsidRPr="00704BFE">
        <w:rPr>
          <w:color w:val="000000"/>
          <w:spacing w:val="-1"/>
          <w:sz w:val="28"/>
          <w:szCs w:val="28"/>
        </w:rPr>
        <w:t xml:space="preserve">ний СИ определяется их погрешностью. </w:t>
      </w:r>
      <w:r w:rsidRPr="00704BFE">
        <w:rPr>
          <w:color w:val="000000"/>
          <w:spacing w:val="-2"/>
          <w:sz w:val="28"/>
          <w:szCs w:val="28"/>
        </w:rPr>
        <w:t>Высокая точность измерений соответствует малым по</w:t>
      </w:r>
      <w:r w:rsidRPr="00704BFE">
        <w:rPr>
          <w:color w:val="000000"/>
          <w:spacing w:val="-2"/>
          <w:sz w:val="28"/>
          <w:szCs w:val="28"/>
        </w:rPr>
        <w:softHyphen/>
      </w:r>
      <w:r w:rsidRPr="00704BFE">
        <w:rPr>
          <w:color w:val="000000"/>
          <w:sz w:val="28"/>
          <w:szCs w:val="28"/>
        </w:rPr>
        <w:t>грешностям.</w:t>
      </w:r>
    </w:p>
    <w:p w:rsidR="00950A34" w:rsidRPr="00704BFE" w:rsidRDefault="00950A34" w:rsidP="00950A34">
      <w:pPr>
        <w:widowControl w:val="0"/>
        <w:shd w:val="clear" w:color="auto" w:fill="FFFFFF"/>
        <w:ind w:firstLine="567"/>
        <w:jc w:val="both"/>
        <w:rPr>
          <w:sz w:val="28"/>
          <w:szCs w:val="28"/>
        </w:rPr>
      </w:pPr>
    </w:p>
    <w:p w:rsidR="00950A34" w:rsidRPr="00704BFE" w:rsidRDefault="00950A34" w:rsidP="00950A34">
      <w:pPr>
        <w:widowControl w:val="0"/>
        <w:shd w:val="clear" w:color="auto" w:fill="FFFFFF"/>
        <w:spacing w:line="360" w:lineRule="auto"/>
        <w:ind w:firstLine="567"/>
        <w:jc w:val="both"/>
        <w:rPr>
          <w:sz w:val="28"/>
          <w:szCs w:val="28"/>
        </w:rPr>
      </w:pPr>
      <w:r w:rsidRPr="00704BFE">
        <w:rPr>
          <w:b/>
          <w:i/>
          <w:color w:val="000000"/>
          <w:spacing w:val="-3"/>
          <w:sz w:val="28"/>
          <w:szCs w:val="28"/>
        </w:rPr>
        <w:t>4. Погрешность</w:t>
      </w:r>
      <w:proofErr w:type="gramStart"/>
      <w:r w:rsidRPr="00704BFE">
        <w:rPr>
          <w:b/>
          <w:i/>
          <w:color w:val="000000"/>
          <w:spacing w:val="-3"/>
          <w:sz w:val="28"/>
          <w:szCs w:val="28"/>
        </w:rPr>
        <w:t xml:space="preserve"> </w:t>
      </w:r>
      <w:r w:rsidRPr="00704BFE">
        <w:rPr>
          <w:i/>
          <w:color w:val="000000"/>
          <w:spacing w:val="-3"/>
          <w:sz w:val="28"/>
          <w:szCs w:val="28"/>
        </w:rPr>
        <w:t>(</w:t>
      </w:r>
      <w:r w:rsidRPr="00704BFE">
        <w:rPr>
          <w:i/>
          <w:color w:val="000000"/>
          <w:spacing w:val="-3"/>
          <w:position w:val="-4"/>
          <w:sz w:val="28"/>
          <w:szCs w:val="28"/>
        </w:rPr>
        <w:object w:dxaOrig="220" w:dyaOrig="260">
          <v:shape id="_x0000_i1029" type="#_x0000_t75" style="width:11.25pt;height:12.75pt" o:ole="" fillcolor="window">
            <v:imagedata r:id="rId14" o:title=""/>
          </v:shape>
          <o:OLEObject Type="Embed" ProgID="Equation.3" ShapeID="_x0000_i1029" DrawAspect="Content" ObjectID="_1675489902" r:id="rId15"/>
        </w:object>
      </w:r>
      <w:r w:rsidRPr="00704BFE">
        <w:rPr>
          <w:color w:val="000000"/>
          <w:spacing w:val="-3"/>
          <w:sz w:val="28"/>
          <w:szCs w:val="28"/>
        </w:rPr>
        <w:t xml:space="preserve">)  - </w:t>
      </w:r>
      <w:proofErr w:type="gramEnd"/>
      <w:r w:rsidRPr="00704BFE">
        <w:rPr>
          <w:color w:val="000000"/>
          <w:spacing w:val="-3"/>
          <w:sz w:val="28"/>
          <w:szCs w:val="28"/>
        </w:rPr>
        <w:t xml:space="preserve">это разность между показаниями </w:t>
      </w:r>
      <w:r w:rsidRPr="00704BFE">
        <w:rPr>
          <w:color w:val="000000"/>
          <w:sz w:val="28"/>
          <w:szCs w:val="28"/>
        </w:rPr>
        <w:t>СИ (</w:t>
      </w:r>
      <w:r w:rsidRPr="00704BFE">
        <w:rPr>
          <w:color w:val="000000"/>
          <w:spacing w:val="-5"/>
          <w:sz w:val="28"/>
          <w:szCs w:val="28"/>
        </w:rPr>
        <w:t>результатом измерений)</w:t>
      </w:r>
      <w:r w:rsidRPr="00704BFE">
        <w:rPr>
          <w:color w:val="000000"/>
          <w:sz w:val="28"/>
          <w:szCs w:val="28"/>
        </w:rPr>
        <w:t xml:space="preserve"> (х) и истинным (действительным) значением измеряе</w:t>
      </w:r>
      <w:r w:rsidRPr="00704BFE">
        <w:rPr>
          <w:color w:val="000000"/>
          <w:spacing w:val="-1"/>
          <w:sz w:val="28"/>
          <w:szCs w:val="28"/>
        </w:rPr>
        <w:t xml:space="preserve">мой физической величины (Д). </w:t>
      </w:r>
      <w:r w:rsidRPr="00704BFE">
        <w:rPr>
          <w:i/>
          <w:color w:val="000000"/>
          <w:spacing w:val="-3"/>
          <w:position w:val="-4"/>
          <w:sz w:val="28"/>
          <w:szCs w:val="28"/>
        </w:rPr>
        <w:object w:dxaOrig="220" w:dyaOrig="260">
          <v:shape id="_x0000_i1030" type="#_x0000_t75" style="width:11.25pt;height:12.75pt" o:ole="" fillcolor="window">
            <v:imagedata r:id="rId14" o:title=""/>
          </v:shape>
          <o:OLEObject Type="Embed" ProgID="Equation.3" ShapeID="_x0000_i1030" DrawAspect="Content" ObjectID="_1675489903" r:id="rId16"/>
        </w:object>
      </w:r>
      <w:r w:rsidRPr="00704BFE">
        <w:rPr>
          <w:color w:val="000000"/>
          <w:spacing w:val="29"/>
          <w:sz w:val="28"/>
          <w:szCs w:val="28"/>
        </w:rPr>
        <w:t xml:space="preserve"> = x-Д</w:t>
      </w:r>
    </w:p>
    <w:p w:rsidR="00950A34" w:rsidRPr="00704BFE" w:rsidRDefault="00950A34" w:rsidP="00950A34">
      <w:pPr>
        <w:widowControl w:val="0"/>
        <w:shd w:val="clear" w:color="auto" w:fill="FFFFFF"/>
        <w:ind w:left="19" w:right="5" w:firstLine="567"/>
        <w:jc w:val="both"/>
        <w:rPr>
          <w:sz w:val="28"/>
          <w:szCs w:val="28"/>
        </w:rPr>
      </w:pPr>
    </w:p>
    <w:p w:rsidR="00950A34" w:rsidRPr="00704BFE" w:rsidRDefault="00950A34" w:rsidP="00950A34">
      <w:pPr>
        <w:widowControl w:val="0"/>
        <w:shd w:val="clear" w:color="auto" w:fill="FFFFFF"/>
        <w:ind w:left="3261" w:hanging="8223"/>
        <w:jc w:val="center"/>
        <w:rPr>
          <w:b/>
          <w:i/>
          <w:color w:val="000000"/>
          <w:spacing w:val="2"/>
          <w:sz w:val="28"/>
          <w:szCs w:val="28"/>
        </w:rPr>
      </w:pPr>
      <w:r w:rsidRPr="00704BFE">
        <w:rPr>
          <w:b/>
          <w:i/>
          <w:color w:val="000000"/>
          <w:spacing w:val="2"/>
          <w:sz w:val="28"/>
          <w:szCs w:val="28"/>
        </w:rPr>
        <w:t>Закон “Об обеспечении единства измерений”</w:t>
      </w:r>
    </w:p>
    <w:p w:rsidR="00950A34" w:rsidRPr="00704BFE" w:rsidRDefault="00950A34" w:rsidP="00950A34">
      <w:pPr>
        <w:shd w:val="clear" w:color="auto" w:fill="FFFFFF"/>
        <w:spacing w:before="300" w:after="300"/>
        <w:jc w:val="both"/>
        <w:rPr>
          <w:color w:val="000000"/>
          <w:spacing w:val="5"/>
          <w:sz w:val="28"/>
          <w:szCs w:val="28"/>
        </w:rPr>
      </w:pPr>
      <w:r w:rsidRPr="00704BFE">
        <w:rPr>
          <w:color w:val="000000"/>
          <w:spacing w:val="5"/>
          <w:sz w:val="28"/>
          <w:szCs w:val="28"/>
        </w:rPr>
        <w:t>В соответствии со статьей 13 Федерального закона от 26 июня 2008 г. № 102-ФЗ «Об обеспечении единства измерений»: </w:t>
      </w:r>
    </w:p>
    <w:p w:rsidR="00950A34" w:rsidRPr="00704BFE" w:rsidRDefault="00950A34" w:rsidP="00950A34">
      <w:pPr>
        <w:widowControl w:val="0"/>
        <w:pBdr>
          <w:left w:val="single" w:sz="4" w:space="4" w:color="auto"/>
        </w:pBdr>
        <w:shd w:val="clear" w:color="auto" w:fill="FFFFFF"/>
        <w:ind w:firstLine="567"/>
        <w:jc w:val="both"/>
        <w:rPr>
          <w:color w:val="000000"/>
          <w:spacing w:val="-4"/>
          <w:sz w:val="28"/>
          <w:szCs w:val="28"/>
        </w:rPr>
      </w:pPr>
      <w:r w:rsidRPr="00704BFE">
        <w:rPr>
          <w:color w:val="000000"/>
          <w:spacing w:val="-4"/>
          <w:sz w:val="28"/>
          <w:szCs w:val="28"/>
        </w:rPr>
        <w:t xml:space="preserve">Закон установил </w:t>
      </w:r>
      <w:r w:rsidRPr="00704BFE">
        <w:rPr>
          <w:i/>
          <w:color w:val="000000"/>
          <w:spacing w:val="-4"/>
          <w:sz w:val="28"/>
          <w:szCs w:val="28"/>
          <w:u w:val="single"/>
        </w:rPr>
        <w:t>следующие нововведения</w:t>
      </w:r>
      <w:r w:rsidRPr="00704BFE">
        <w:rPr>
          <w:color w:val="000000"/>
          <w:spacing w:val="-4"/>
          <w:sz w:val="28"/>
          <w:szCs w:val="28"/>
        </w:rPr>
        <w:t>:</w:t>
      </w:r>
    </w:p>
    <w:p w:rsidR="00950A34" w:rsidRPr="00704BFE" w:rsidRDefault="00950A34" w:rsidP="00950A34">
      <w:pPr>
        <w:widowControl w:val="0"/>
        <w:pBdr>
          <w:left w:val="single" w:sz="4" w:space="4" w:color="auto"/>
        </w:pBdr>
        <w:shd w:val="clear" w:color="auto" w:fill="FFFFFF"/>
        <w:ind w:firstLine="567"/>
        <w:jc w:val="both"/>
        <w:rPr>
          <w:color w:val="000000"/>
          <w:spacing w:val="-4"/>
          <w:sz w:val="28"/>
          <w:szCs w:val="28"/>
        </w:rPr>
      </w:pPr>
      <w:r w:rsidRPr="00704BFE">
        <w:rPr>
          <w:color w:val="000000"/>
          <w:spacing w:val="-4"/>
          <w:sz w:val="28"/>
          <w:szCs w:val="28"/>
        </w:rPr>
        <w:t xml:space="preserve">·в терминологии - </w:t>
      </w:r>
      <w:r w:rsidRPr="00704BFE">
        <w:rPr>
          <w:color w:val="000000"/>
          <w:spacing w:val="2"/>
          <w:sz w:val="28"/>
          <w:szCs w:val="28"/>
        </w:rPr>
        <w:t>заменены устаревшие понятия и термины</w:t>
      </w:r>
      <w:r w:rsidRPr="00704BFE">
        <w:rPr>
          <w:color w:val="000000"/>
          <w:spacing w:val="-4"/>
          <w:sz w:val="28"/>
          <w:szCs w:val="28"/>
        </w:rPr>
        <w:t>;</w:t>
      </w:r>
    </w:p>
    <w:p w:rsidR="00950A34" w:rsidRPr="00704BFE" w:rsidRDefault="00950A34" w:rsidP="00950A34">
      <w:pPr>
        <w:widowControl w:val="0"/>
        <w:pBdr>
          <w:left w:val="single" w:sz="4" w:space="4" w:color="auto"/>
        </w:pBdr>
        <w:shd w:val="clear" w:color="auto" w:fill="FFFFFF"/>
        <w:ind w:firstLine="567"/>
        <w:jc w:val="both"/>
        <w:rPr>
          <w:color w:val="000000"/>
          <w:spacing w:val="-4"/>
          <w:sz w:val="28"/>
          <w:szCs w:val="28"/>
        </w:rPr>
      </w:pPr>
      <w:r w:rsidRPr="00704BFE">
        <w:rPr>
          <w:color w:val="000000"/>
          <w:spacing w:val="-4"/>
          <w:sz w:val="28"/>
          <w:szCs w:val="28"/>
        </w:rPr>
        <w:t xml:space="preserve">·в лицензировании метрологической деятельности в стране - </w:t>
      </w:r>
      <w:r w:rsidRPr="00704BFE">
        <w:rPr>
          <w:color w:val="000000"/>
          <w:spacing w:val="-1"/>
          <w:sz w:val="28"/>
          <w:szCs w:val="28"/>
        </w:rPr>
        <w:t xml:space="preserve">право выдачи лицензии предоставлено исключительно </w:t>
      </w:r>
      <w:r w:rsidRPr="00704BFE">
        <w:rPr>
          <w:color w:val="000000"/>
          <w:sz w:val="28"/>
          <w:szCs w:val="28"/>
        </w:rPr>
        <w:t>органам Государственной метрологической службы</w:t>
      </w:r>
      <w:r w:rsidRPr="00704BFE">
        <w:rPr>
          <w:color w:val="000000"/>
          <w:spacing w:val="-4"/>
          <w:sz w:val="28"/>
          <w:szCs w:val="28"/>
        </w:rPr>
        <w:t>;</w:t>
      </w:r>
    </w:p>
    <w:p w:rsidR="00950A34" w:rsidRPr="00704BFE" w:rsidRDefault="00950A34" w:rsidP="00950A34">
      <w:pPr>
        <w:widowControl w:val="0"/>
        <w:pBdr>
          <w:left w:val="single" w:sz="4" w:space="4" w:color="auto"/>
        </w:pBdr>
        <w:shd w:val="clear" w:color="auto" w:fill="FFFFFF"/>
        <w:ind w:firstLine="567"/>
        <w:jc w:val="both"/>
        <w:rPr>
          <w:color w:val="000000"/>
          <w:spacing w:val="-4"/>
          <w:sz w:val="28"/>
          <w:szCs w:val="28"/>
        </w:rPr>
      </w:pPr>
      <w:r w:rsidRPr="00704BFE">
        <w:rPr>
          <w:color w:val="000000"/>
          <w:spacing w:val="-4"/>
          <w:sz w:val="28"/>
          <w:szCs w:val="28"/>
        </w:rPr>
        <w:t>·</w:t>
      </w:r>
      <w:r w:rsidRPr="00704BFE">
        <w:rPr>
          <w:color w:val="000000"/>
          <w:spacing w:val="1"/>
          <w:sz w:val="28"/>
          <w:szCs w:val="28"/>
        </w:rPr>
        <w:t xml:space="preserve">введена единая поверка </w:t>
      </w:r>
      <w:r w:rsidRPr="00704BFE">
        <w:rPr>
          <w:color w:val="000000"/>
          <w:sz w:val="28"/>
          <w:szCs w:val="28"/>
        </w:rPr>
        <w:t>средств измерений;</w:t>
      </w:r>
    </w:p>
    <w:p w:rsidR="00950A34" w:rsidRPr="00704BFE" w:rsidRDefault="00950A34" w:rsidP="00950A34">
      <w:pPr>
        <w:widowControl w:val="0"/>
        <w:pBdr>
          <w:left w:val="single" w:sz="4" w:space="4" w:color="auto"/>
        </w:pBdr>
        <w:shd w:val="clear" w:color="auto" w:fill="FFFFFF"/>
        <w:ind w:firstLine="567"/>
        <w:jc w:val="both"/>
        <w:rPr>
          <w:i/>
          <w:color w:val="000000"/>
          <w:spacing w:val="-2"/>
          <w:sz w:val="28"/>
          <w:szCs w:val="28"/>
        </w:rPr>
      </w:pPr>
      <w:r w:rsidRPr="00704BFE">
        <w:rPr>
          <w:color w:val="000000"/>
          <w:spacing w:val="-4"/>
          <w:sz w:val="28"/>
          <w:szCs w:val="28"/>
        </w:rPr>
        <w:t>·установлено четкое разделение функций государ</w:t>
      </w:r>
      <w:r w:rsidRPr="00704BFE">
        <w:rPr>
          <w:color w:val="000000"/>
          <w:spacing w:val="-4"/>
          <w:sz w:val="28"/>
          <w:szCs w:val="28"/>
        </w:rPr>
        <w:softHyphen/>
      </w:r>
      <w:r w:rsidRPr="00704BFE">
        <w:rPr>
          <w:color w:val="000000"/>
          <w:spacing w:val="-5"/>
          <w:sz w:val="28"/>
          <w:szCs w:val="28"/>
        </w:rPr>
        <w:t xml:space="preserve">ственного метрологического </w:t>
      </w:r>
      <w:r w:rsidRPr="00704BFE">
        <w:rPr>
          <w:i/>
          <w:color w:val="000000"/>
          <w:spacing w:val="-5"/>
          <w:sz w:val="28"/>
          <w:szCs w:val="28"/>
        </w:rPr>
        <w:t>контроля</w:t>
      </w:r>
      <w:r w:rsidRPr="00704BFE">
        <w:rPr>
          <w:color w:val="000000"/>
          <w:spacing w:val="-5"/>
          <w:sz w:val="28"/>
          <w:szCs w:val="28"/>
        </w:rPr>
        <w:t xml:space="preserve"> и государственного мет</w:t>
      </w:r>
      <w:r w:rsidRPr="00704BFE">
        <w:rPr>
          <w:color w:val="000000"/>
          <w:spacing w:val="-2"/>
          <w:sz w:val="28"/>
          <w:szCs w:val="28"/>
        </w:rPr>
        <w:t xml:space="preserve">рологического </w:t>
      </w:r>
      <w:r w:rsidRPr="00704BFE">
        <w:rPr>
          <w:i/>
          <w:color w:val="000000"/>
          <w:spacing w:val="-2"/>
          <w:sz w:val="28"/>
          <w:szCs w:val="28"/>
        </w:rPr>
        <w:t>надзора.</w:t>
      </w:r>
    </w:p>
    <w:p w:rsidR="00950A34" w:rsidRPr="00704BFE" w:rsidRDefault="00950A34" w:rsidP="00950A34">
      <w:pPr>
        <w:widowControl w:val="0"/>
        <w:pBdr>
          <w:left w:val="single" w:sz="4" w:space="4" w:color="auto"/>
        </w:pBdr>
        <w:shd w:val="clear" w:color="auto" w:fill="FFFFFF"/>
        <w:ind w:right="34" w:firstLine="567"/>
        <w:jc w:val="both"/>
        <w:rPr>
          <w:sz w:val="28"/>
          <w:szCs w:val="28"/>
        </w:rPr>
      </w:pPr>
      <w:r w:rsidRPr="00704BFE">
        <w:rPr>
          <w:color w:val="000000"/>
          <w:spacing w:val="-4"/>
          <w:sz w:val="28"/>
          <w:szCs w:val="28"/>
        </w:rPr>
        <w:t>Нововведением является также расширение сферы распространения государственного метрологического надзора на бан</w:t>
      </w:r>
      <w:r w:rsidRPr="00704BFE">
        <w:rPr>
          <w:color w:val="000000"/>
          <w:spacing w:val="-2"/>
          <w:sz w:val="28"/>
          <w:szCs w:val="28"/>
        </w:rPr>
        <w:t xml:space="preserve">ковские, почтовые, налоговые, таможенные операции, а также </w:t>
      </w:r>
      <w:r w:rsidRPr="00704BFE">
        <w:rPr>
          <w:color w:val="000000"/>
          <w:spacing w:val="-4"/>
          <w:sz w:val="28"/>
          <w:szCs w:val="28"/>
        </w:rPr>
        <w:t>на обязательную сертификацию продукции и услуг;</w:t>
      </w:r>
    </w:p>
    <w:p w:rsidR="00950A34" w:rsidRPr="00704BFE" w:rsidRDefault="00950A34" w:rsidP="00950A34">
      <w:pPr>
        <w:widowControl w:val="0"/>
        <w:pBdr>
          <w:left w:val="single" w:sz="4" w:space="4" w:color="auto"/>
        </w:pBdr>
        <w:shd w:val="clear" w:color="auto" w:fill="FFFFFF"/>
        <w:spacing w:before="115"/>
        <w:ind w:firstLine="567"/>
        <w:jc w:val="both"/>
        <w:rPr>
          <w:color w:val="000000"/>
          <w:spacing w:val="-2"/>
          <w:sz w:val="28"/>
          <w:szCs w:val="28"/>
        </w:rPr>
      </w:pPr>
      <w:r w:rsidRPr="00704BFE">
        <w:rPr>
          <w:color w:val="000000"/>
          <w:spacing w:val="-4"/>
          <w:sz w:val="28"/>
          <w:szCs w:val="28"/>
        </w:rPr>
        <w:t>·</w:t>
      </w:r>
      <w:r w:rsidRPr="00704BFE">
        <w:rPr>
          <w:color w:val="000000"/>
          <w:spacing w:val="-2"/>
          <w:sz w:val="28"/>
          <w:szCs w:val="28"/>
        </w:rPr>
        <w:t>пересмотрены правила калибровки;</w:t>
      </w:r>
    </w:p>
    <w:p w:rsidR="00950A34" w:rsidRPr="00704BFE" w:rsidRDefault="00950A34" w:rsidP="00950A34">
      <w:pPr>
        <w:widowControl w:val="0"/>
        <w:pBdr>
          <w:left w:val="single" w:sz="4" w:space="4" w:color="auto"/>
        </w:pBdr>
        <w:shd w:val="clear" w:color="auto" w:fill="FFFFFF"/>
        <w:ind w:firstLine="567"/>
        <w:jc w:val="both"/>
        <w:rPr>
          <w:sz w:val="28"/>
          <w:szCs w:val="28"/>
        </w:rPr>
      </w:pPr>
      <w:r w:rsidRPr="00704BFE">
        <w:rPr>
          <w:color w:val="000000"/>
          <w:spacing w:val="-4"/>
          <w:sz w:val="28"/>
          <w:szCs w:val="28"/>
        </w:rPr>
        <w:lastRenderedPageBreak/>
        <w:t>·</w:t>
      </w:r>
      <w:r w:rsidRPr="00704BFE">
        <w:rPr>
          <w:color w:val="000000"/>
          <w:spacing w:val="-3"/>
          <w:sz w:val="28"/>
          <w:szCs w:val="28"/>
        </w:rPr>
        <w:t>введена добровольная сертификация средств измерений и др.</w:t>
      </w:r>
    </w:p>
    <w:p w:rsidR="00950A34" w:rsidRPr="00704BFE" w:rsidRDefault="00950A34" w:rsidP="00950A34">
      <w:pPr>
        <w:widowControl w:val="0"/>
        <w:pBdr>
          <w:left w:val="single" w:sz="4" w:space="4" w:color="auto"/>
        </w:pBdr>
        <w:shd w:val="clear" w:color="auto" w:fill="FFFFFF"/>
        <w:spacing w:line="360" w:lineRule="auto"/>
        <w:ind w:firstLine="567"/>
        <w:jc w:val="both"/>
        <w:rPr>
          <w:i/>
          <w:color w:val="000000"/>
          <w:spacing w:val="-4"/>
          <w:sz w:val="28"/>
          <w:szCs w:val="28"/>
          <w:u w:val="single"/>
        </w:rPr>
      </w:pPr>
    </w:p>
    <w:p w:rsidR="00950A34" w:rsidRPr="00704BFE" w:rsidRDefault="00950A34" w:rsidP="00950A34">
      <w:pPr>
        <w:widowControl w:val="0"/>
        <w:shd w:val="clear" w:color="auto" w:fill="FFFFFF"/>
        <w:ind w:firstLine="567"/>
        <w:jc w:val="both"/>
        <w:rPr>
          <w:sz w:val="28"/>
          <w:szCs w:val="28"/>
        </w:rPr>
      </w:pPr>
      <w:r w:rsidRPr="00704BFE">
        <w:rPr>
          <w:i/>
          <w:color w:val="000000"/>
          <w:spacing w:val="1"/>
          <w:sz w:val="28"/>
          <w:szCs w:val="28"/>
          <w:u w:val="single"/>
        </w:rPr>
        <w:t>Цели Закона</w:t>
      </w:r>
      <w:r w:rsidRPr="00704BFE">
        <w:rPr>
          <w:color w:val="000000"/>
          <w:spacing w:val="1"/>
          <w:sz w:val="28"/>
          <w:szCs w:val="28"/>
        </w:rPr>
        <w:t xml:space="preserve"> состоят в следующем:</w:t>
      </w:r>
    </w:p>
    <w:p w:rsidR="00950A34" w:rsidRPr="00704BFE" w:rsidRDefault="00950A34" w:rsidP="00950A34">
      <w:pPr>
        <w:widowControl w:val="0"/>
        <w:shd w:val="clear" w:color="auto" w:fill="FFFFFF"/>
        <w:tabs>
          <w:tab w:val="left" w:pos="0"/>
        </w:tabs>
        <w:ind w:firstLine="638"/>
        <w:jc w:val="both"/>
        <w:rPr>
          <w:color w:val="000000"/>
          <w:sz w:val="28"/>
          <w:szCs w:val="28"/>
        </w:rPr>
      </w:pPr>
      <w:r w:rsidRPr="00704BFE">
        <w:rPr>
          <w:i/>
          <w:color w:val="000000"/>
          <w:spacing w:val="1"/>
          <w:sz w:val="28"/>
          <w:szCs w:val="28"/>
        </w:rPr>
        <w:t xml:space="preserve">·защита граждан </w:t>
      </w:r>
      <w:r w:rsidRPr="00704BFE">
        <w:rPr>
          <w:i/>
          <w:color w:val="000000"/>
          <w:spacing w:val="3"/>
          <w:sz w:val="28"/>
          <w:szCs w:val="28"/>
        </w:rPr>
        <w:t>и экономики</w:t>
      </w:r>
      <w:r w:rsidRPr="00704BFE">
        <w:rPr>
          <w:color w:val="000000"/>
          <w:spacing w:val="3"/>
          <w:sz w:val="28"/>
          <w:szCs w:val="28"/>
        </w:rPr>
        <w:t xml:space="preserve"> Российской Федерации </w:t>
      </w:r>
      <w:r w:rsidRPr="00704BFE">
        <w:rPr>
          <w:color w:val="000000"/>
          <w:spacing w:val="1"/>
          <w:sz w:val="28"/>
          <w:szCs w:val="28"/>
        </w:rPr>
        <w:t>от отрицательных последствий недостоверных результа</w:t>
      </w:r>
      <w:r w:rsidRPr="00704BFE">
        <w:rPr>
          <w:color w:val="000000"/>
          <w:spacing w:val="3"/>
          <w:sz w:val="28"/>
          <w:szCs w:val="28"/>
        </w:rPr>
        <w:t>тов измерений;</w:t>
      </w:r>
    </w:p>
    <w:p w:rsidR="00950A34" w:rsidRPr="00704BFE" w:rsidRDefault="00950A34" w:rsidP="00950A34">
      <w:pPr>
        <w:widowControl w:val="0"/>
        <w:shd w:val="clear" w:color="auto" w:fill="FFFFFF"/>
        <w:tabs>
          <w:tab w:val="left" w:pos="0"/>
        </w:tabs>
        <w:ind w:firstLine="641"/>
        <w:jc w:val="both"/>
        <w:rPr>
          <w:color w:val="000000"/>
          <w:sz w:val="28"/>
          <w:szCs w:val="28"/>
        </w:rPr>
      </w:pPr>
      <w:r w:rsidRPr="00704BFE">
        <w:rPr>
          <w:color w:val="000000"/>
          <w:spacing w:val="1"/>
          <w:sz w:val="28"/>
          <w:szCs w:val="28"/>
        </w:rPr>
        <w:t>·</w:t>
      </w:r>
      <w:r w:rsidRPr="00704BFE">
        <w:rPr>
          <w:color w:val="000000"/>
          <w:sz w:val="28"/>
          <w:szCs w:val="28"/>
        </w:rPr>
        <w:t xml:space="preserve">содействие </w:t>
      </w:r>
      <w:r w:rsidRPr="00704BFE">
        <w:rPr>
          <w:i/>
          <w:color w:val="000000"/>
          <w:sz w:val="28"/>
          <w:szCs w:val="28"/>
        </w:rPr>
        <w:t>прогрессу</w:t>
      </w:r>
      <w:r w:rsidRPr="00704BFE">
        <w:rPr>
          <w:color w:val="000000"/>
          <w:sz w:val="28"/>
          <w:szCs w:val="28"/>
        </w:rPr>
        <w:t xml:space="preserve"> на основе применения государственных этало</w:t>
      </w:r>
      <w:r w:rsidRPr="00704BFE">
        <w:rPr>
          <w:color w:val="000000"/>
          <w:spacing w:val="-1"/>
          <w:sz w:val="28"/>
          <w:szCs w:val="28"/>
        </w:rPr>
        <w:t>нов единиц величин и использования результатов измере</w:t>
      </w:r>
      <w:r w:rsidRPr="00704BFE">
        <w:rPr>
          <w:color w:val="000000"/>
          <w:spacing w:val="-5"/>
          <w:sz w:val="28"/>
          <w:szCs w:val="28"/>
        </w:rPr>
        <w:t>ний гарантированной точности</w:t>
      </w:r>
      <w:r w:rsidRPr="00704BFE">
        <w:rPr>
          <w:color w:val="000000"/>
          <w:spacing w:val="2"/>
          <w:sz w:val="28"/>
          <w:szCs w:val="28"/>
        </w:rPr>
        <w:t>;</w:t>
      </w:r>
    </w:p>
    <w:p w:rsidR="00950A34" w:rsidRPr="00704BFE" w:rsidRDefault="00950A34" w:rsidP="00950A34">
      <w:pPr>
        <w:widowControl w:val="0"/>
        <w:shd w:val="clear" w:color="auto" w:fill="FFFFFF"/>
        <w:tabs>
          <w:tab w:val="left" w:pos="0"/>
        </w:tabs>
        <w:ind w:firstLine="638"/>
        <w:jc w:val="both"/>
        <w:rPr>
          <w:color w:val="000000"/>
          <w:sz w:val="28"/>
          <w:szCs w:val="28"/>
        </w:rPr>
      </w:pPr>
      <w:r w:rsidRPr="00704BFE">
        <w:rPr>
          <w:color w:val="000000"/>
          <w:spacing w:val="1"/>
          <w:sz w:val="28"/>
          <w:szCs w:val="28"/>
        </w:rPr>
        <w:t>·</w:t>
      </w:r>
      <w:r w:rsidRPr="00704BFE">
        <w:rPr>
          <w:color w:val="000000"/>
          <w:sz w:val="28"/>
          <w:szCs w:val="28"/>
        </w:rPr>
        <w:t xml:space="preserve">создание благоприятных условий для развития </w:t>
      </w:r>
      <w:r w:rsidRPr="00704BFE">
        <w:rPr>
          <w:i/>
          <w:color w:val="000000"/>
          <w:sz w:val="28"/>
          <w:szCs w:val="28"/>
        </w:rPr>
        <w:t>междуна</w:t>
      </w:r>
      <w:r w:rsidRPr="00704BFE">
        <w:rPr>
          <w:i/>
          <w:color w:val="000000"/>
          <w:spacing w:val="2"/>
          <w:sz w:val="28"/>
          <w:szCs w:val="28"/>
        </w:rPr>
        <w:t>родных связей</w:t>
      </w:r>
      <w:r w:rsidRPr="00704BFE">
        <w:rPr>
          <w:color w:val="000000"/>
          <w:spacing w:val="2"/>
          <w:sz w:val="28"/>
          <w:szCs w:val="28"/>
        </w:rPr>
        <w:t>;</w:t>
      </w:r>
    </w:p>
    <w:p w:rsidR="00950A34" w:rsidRPr="00704BFE" w:rsidRDefault="00950A34" w:rsidP="00950A34">
      <w:pPr>
        <w:widowControl w:val="0"/>
        <w:shd w:val="clear" w:color="auto" w:fill="FFFFFF"/>
        <w:tabs>
          <w:tab w:val="left" w:pos="0"/>
        </w:tabs>
        <w:ind w:firstLine="638"/>
        <w:jc w:val="both"/>
        <w:rPr>
          <w:i/>
          <w:color w:val="000000"/>
          <w:spacing w:val="3"/>
          <w:sz w:val="28"/>
          <w:szCs w:val="28"/>
        </w:rPr>
      </w:pPr>
      <w:r w:rsidRPr="00704BFE">
        <w:rPr>
          <w:color w:val="000000"/>
          <w:spacing w:val="1"/>
          <w:sz w:val="28"/>
          <w:szCs w:val="28"/>
        </w:rPr>
        <w:t>·</w:t>
      </w:r>
      <w:r w:rsidRPr="00704BFE">
        <w:rPr>
          <w:i/>
          <w:color w:val="000000"/>
          <w:spacing w:val="-1"/>
          <w:sz w:val="28"/>
          <w:szCs w:val="28"/>
        </w:rPr>
        <w:t>регулирование отношений</w:t>
      </w:r>
      <w:r w:rsidRPr="00704BFE">
        <w:rPr>
          <w:color w:val="000000"/>
          <w:spacing w:val="-1"/>
          <w:sz w:val="28"/>
          <w:szCs w:val="28"/>
        </w:rPr>
        <w:t xml:space="preserve"> государственных органов </w:t>
      </w:r>
      <w:r w:rsidRPr="00704BFE">
        <w:rPr>
          <w:color w:val="000000"/>
          <w:spacing w:val="7"/>
          <w:sz w:val="28"/>
          <w:szCs w:val="28"/>
        </w:rPr>
        <w:t xml:space="preserve">управления Российской Федерации с юридическими и </w:t>
      </w:r>
      <w:r w:rsidRPr="00704BFE">
        <w:rPr>
          <w:color w:val="000000"/>
          <w:spacing w:val="2"/>
          <w:sz w:val="28"/>
          <w:szCs w:val="28"/>
        </w:rPr>
        <w:t>физическими лицами по вопросам изготовления, выпус</w:t>
      </w:r>
      <w:r w:rsidRPr="00704BFE">
        <w:rPr>
          <w:color w:val="000000"/>
          <w:spacing w:val="5"/>
          <w:sz w:val="28"/>
          <w:szCs w:val="28"/>
        </w:rPr>
        <w:t xml:space="preserve">ка, эксплуатации, ремонта, продажи и импорта </w:t>
      </w:r>
      <w:r w:rsidRPr="00704BFE">
        <w:rPr>
          <w:i/>
          <w:color w:val="000000"/>
          <w:spacing w:val="5"/>
          <w:sz w:val="28"/>
          <w:szCs w:val="28"/>
        </w:rPr>
        <w:t xml:space="preserve">средств </w:t>
      </w:r>
      <w:r w:rsidRPr="00704BFE">
        <w:rPr>
          <w:i/>
          <w:color w:val="000000"/>
          <w:spacing w:val="3"/>
          <w:sz w:val="28"/>
          <w:szCs w:val="28"/>
        </w:rPr>
        <w:t>измерений.</w:t>
      </w:r>
    </w:p>
    <w:p w:rsidR="00950A34" w:rsidRPr="00704BFE" w:rsidRDefault="00950A34" w:rsidP="00950A34">
      <w:pPr>
        <w:widowControl w:val="0"/>
        <w:shd w:val="clear" w:color="auto" w:fill="FFFFFF"/>
        <w:ind w:left="24" w:firstLine="567"/>
        <w:jc w:val="both"/>
        <w:rPr>
          <w:color w:val="000000"/>
          <w:spacing w:val="-2"/>
          <w:sz w:val="28"/>
          <w:szCs w:val="28"/>
        </w:rPr>
      </w:pPr>
      <w:r w:rsidRPr="00704BFE">
        <w:rPr>
          <w:color w:val="000000"/>
          <w:spacing w:val="1"/>
          <w:sz w:val="28"/>
          <w:szCs w:val="28"/>
        </w:rPr>
        <w:t xml:space="preserve">Следовательно, </w:t>
      </w:r>
      <w:r w:rsidRPr="00704BFE">
        <w:rPr>
          <w:i/>
          <w:color w:val="000000"/>
          <w:spacing w:val="1"/>
          <w:sz w:val="28"/>
          <w:szCs w:val="28"/>
          <w:u w:val="single"/>
        </w:rPr>
        <w:t>основные сферы приложения Закона</w:t>
      </w:r>
      <w:r w:rsidRPr="00704BFE">
        <w:rPr>
          <w:color w:val="000000"/>
          <w:spacing w:val="1"/>
          <w:sz w:val="28"/>
          <w:szCs w:val="28"/>
        </w:rPr>
        <w:t xml:space="preserve"> - торговля, здра</w:t>
      </w:r>
      <w:r w:rsidRPr="00704BFE">
        <w:rPr>
          <w:color w:val="000000"/>
          <w:spacing w:val="3"/>
          <w:sz w:val="28"/>
          <w:szCs w:val="28"/>
        </w:rPr>
        <w:t>воохранение, защита окружающей среды, внешнеэкономиче</w:t>
      </w:r>
      <w:r w:rsidRPr="00704BFE">
        <w:rPr>
          <w:color w:val="000000"/>
          <w:spacing w:val="-2"/>
          <w:sz w:val="28"/>
          <w:szCs w:val="28"/>
        </w:rPr>
        <w:t>ская деятельность.</w:t>
      </w:r>
    </w:p>
    <w:p w:rsidR="00950A34" w:rsidRPr="00704BFE" w:rsidRDefault="00950A34" w:rsidP="00950A34">
      <w:pPr>
        <w:widowControl w:val="0"/>
        <w:shd w:val="clear" w:color="auto" w:fill="FFFFFF"/>
        <w:ind w:left="10" w:right="19" w:firstLine="567"/>
        <w:jc w:val="both"/>
        <w:rPr>
          <w:color w:val="000000"/>
          <w:spacing w:val="1"/>
          <w:sz w:val="28"/>
          <w:szCs w:val="28"/>
        </w:rPr>
      </w:pPr>
    </w:p>
    <w:p w:rsidR="00950A34" w:rsidRPr="00704BFE" w:rsidRDefault="00950A34" w:rsidP="00950A34">
      <w:pPr>
        <w:widowControl w:val="0"/>
        <w:shd w:val="clear" w:color="auto" w:fill="FFFFFF"/>
        <w:ind w:left="29" w:right="5" w:firstLine="567"/>
        <w:jc w:val="both"/>
        <w:rPr>
          <w:color w:val="000000"/>
          <w:spacing w:val="-7"/>
          <w:sz w:val="28"/>
          <w:szCs w:val="28"/>
        </w:rPr>
      </w:pPr>
      <w:r w:rsidRPr="00704BFE">
        <w:rPr>
          <w:color w:val="000000"/>
          <w:spacing w:val="-7"/>
          <w:sz w:val="28"/>
          <w:szCs w:val="28"/>
        </w:rPr>
        <w:t>Поверка СИ - поверка средств измерений - выполнение определенных операций, которые необходимо выполнить в целях определения - соответствуют средства измерений заявленным метрологическим требованиям или нет.</w:t>
      </w:r>
    </w:p>
    <w:p w:rsidR="00950A34" w:rsidRPr="00704BFE" w:rsidRDefault="00950A34" w:rsidP="00950A34">
      <w:pPr>
        <w:widowControl w:val="0"/>
        <w:shd w:val="clear" w:color="auto" w:fill="FFFFFF"/>
        <w:ind w:left="29" w:right="5" w:firstLine="567"/>
        <w:jc w:val="both"/>
        <w:rPr>
          <w:color w:val="000000"/>
          <w:spacing w:val="-7"/>
          <w:sz w:val="28"/>
          <w:szCs w:val="28"/>
        </w:rPr>
      </w:pPr>
      <w:r w:rsidRPr="00704BFE">
        <w:rPr>
          <w:color w:val="000000"/>
          <w:spacing w:val="-7"/>
          <w:sz w:val="28"/>
          <w:szCs w:val="28"/>
        </w:rPr>
        <w:t>Основная цель поверки средств измерений это - в строгом соответствии с разработанным и утвержденным порядком осуществить передачу рабочим средствам измерений (РСИ) размер единиц величин от исходных эталонных средств.</w:t>
      </w:r>
    </w:p>
    <w:p w:rsidR="00950A34" w:rsidRPr="00704BFE" w:rsidRDefault="00950A34" w:rsidP="00950A34">
      <w:pPr>
        <w:widowControl w:val="0"/>
        <w:shd w:val="clear" w:color="auto" w:fill="FFFFFF"/>
        <w:ind w:left="29" w:right="5" w:firstLine="567"/>
        <w:jc w:val="both"/>
        <w:rPr>
          <w:color w:val="000000"/>
          <w:spacing w:val="-7"/>
          <w:sz w:val="28"/>
          <w:szCs w:val="28"/>
        </w:rPr>
      </w:pPr>
      <w:r w:rsidRPr="00704BFE">
        <w:rPr>
          <w:color w:val="000000"/>
          <w:spacing w:val="-7"/>
          <w:sz w:val="28"/>
          <w:szCs w:val="28"/>
        </w:rPr>
        <w:t>На основании Закона РФ «Об обеспечении единства измерений» для средств измерений, которые будут применяться в сфере государственного регулирования обеспечения единства измерений, поверка является обязательной.</w:t>
      </w:r>
    </w:p>
    <w:p w:rsidR="00950A34" w:rsidRPr="00704BFE" w:rsidRDefault="00950A34" w:rsidP="00950A34">
      <w:pPr>
        <w:shd w:val="clear" w:color="auto" w:fill="FFFFFF"/>
        <w:jc w:val="both"/>
        <w:rPr>
          <w:color w:val="000000"/>
          <w:spacing w:val="5"/>
          <w:sz w:val="28"/>
          <w:szCs w:val="28"/>
        </w:rPr>
      </w:pPr>
      <w:r w:rsidRPr="00704BFE">
        <w:rPr>
          <w:color w:val="000000"/>
          <w:spacing w:val="5"/>
          <w:sz w:val="28"/>
          <w:szCs w:val="28"/>
        </w:rPr>
        <w:t>В соответствии со статьей 13 Федерального закона от 26 июня 2008 г. № 102-ФЗ «Об обеспечении единства измерений»: </w:t>
      </w:r>
    </w:p>
    <w:p w:rsidR="00950A34" w:rsidRPr="00704BFE" w:rsidRDefault="00950A34" w:rsidP="00950A34">
      <w:pPr>
        <w:numPr>
          <w:ilvl w:val="0"/>
          <w:numId w:val="1"/>
        </w:numPr>
        <w:shd w:val="clear" w:color="auto" w:fill="FFFFFF"/>
        <w:jc w:val="both"/>
        <w:rPr>
          <w:color w:val="000000"/>
          <w:spacing w:val="5"/>
          <w:sz w:val="28"/>
          <w:szCs w:val="28"/>
        </w:rPr>
      </w:pPr>
      <w:r w:rsidRPr="00704BFE">
        <w:rPr>
          <w:color w:val="000000"/>
          <w:spacing w:val="5"/>
          <w:sz w:val="28"/>
          <w:szCs w:val="28"/>
        </w:rPr>
        <w:t xml:space="preserve">Средства измерений, предназначенные для применения в сфере государственного регулирования обеспечения единства измерений, до ввода в эксплуатацию, а также после ремонта подлежат первичной поверке, а в процессе эксплуатации - периодической поверке. Применяющие средства измерений в сфере государственного регулирования обеспечения единства измерений юридические лица и индивидуальные предприниматели обязаны своевременно </w:t>
      </w:r>
      <w:proofErr w:type="gramStart"/>
      <w:r w:rsidRPr="00704BFE">
        <w:rPr>
          <w:color w:val="000000"/>
          <w:spacing w:val="5"/>
          <w:sz w:val="28"/>
          <w:szCs w:val="28"/>
        </w:rPr>
        <w:t>представлять эти средства</w:t>
      </w:r>
      <w:proofErr w:type="gramEnd"/>
      <w:r w:rsidRPr="00704BFE">
        <w:rPr>
          <w:color w:val="000000"/>
          <w:spacing w:val="5"/>
          <w:sz w:val="28"/>
          <w:szCs w:val="28"/>
        </w:rPr>
        <w:t xml:space="preserve"> измерений на поверку.</w:t>
      </w:r>
    </w:p>
    <w:p w:rsidR="00950A34" w:rsidRPr="00704BFE" w:rsidRDefault="00950A34" w:rsidP="00950A34">
      <w:pPr>
        <w:numPr>
          <w:ilvl w:val="0"/>
          <w:numId w:val="1"/>
        </w:numPr>
        <w:shd w:val="clear" w:color="auto" w:fill="FFFFFF"/>
        <w:jc w:val="both"/>
        <w:rPr>
          <w:color w:val="000000"/>
          <w:spacing w:val="5"/>
          <w:sz w:val="28"/>
          <w:szCs w:val="28"/>
        </w:rPr>
      </w:pPr>
      <w:r w:rsidRPr="00704BFE">
        <w:rPr>
          <w:color w:val="000000"/>
          <w:spacing w:val="5"/>
          <w:sz w:val="28"/>
          <w:szCs w:val="28"/>
        </w:rPr>
        <w:t>Поверку средств измерений осуществляют аккредитованные в установленном порядке в области обеспечения единства измерений юридические лица и индивидуальные предприниматели. </w:t>
      </w:r>
    </w:p>
    <w:p w:rsidR="00950A34" w:rsidRPr="00704BFE" w:rsidRDefault="00950A34" w:rsidP="00950A34">
      <w:pPr>
        <w:numPr>
          <w:ilvl w:val="0"/>
          <w:numId w:val="1"/>
        </w:numPr>
        <w:shd w:val="clear" w:color="auto" w:fill="FFFFFF"/>
        <w:jc w:val="both"/>
        <w:rPr>
          <w:color w:val="000000"/>
          <w:spacing w:val="5"/>
          <w:sz w:val="28"/>
          <w:szCs w:val="28"/>
        </w:rPr>
      </w:pPr>
      <w:r w:rsidRPr="00704BFE">
        <w:rPr>
          <w:color w:val="000000"/>
          <w:spacing w:val="5"/>
          <w:sz w:val="28"/>
          <w:szCs w:val="28"/>
        </w:rPr>
        <w:t xml:space="preserve">Правительством Российской Федерации устанавливается перечень средств измерений, поверка которых осуществляется только аккредитованными в установленном порядке в области обеспечения </w:t>
      </w:r>
      <w:r w:rsidRPr="00704BFE">
        <w:rPr>
          <w:color w:val="000000"/>
          <w:spacing w:val="5"/>
          <w:sz w:val="28"/>
          <w:szCs w:val="28"/>
        </w:rPr>
        <w:lastRenderedPageBreak/>
        <w:t>единства измерений государственными региональными центрами метрологии.</w:t>
      </w:r>
    </w:p>
    <w:p w:rsidR="00950A34" w:rsidRPr="00704BFE" w:rsidRDefault="00950A34" w:rsidP="00950A34">
      <w:pPr>
        <w:numPr>
          <w:ilvl w:val="0"/>
          <w:numId w:val="1"/>
        </w:numPr>
        <w:shd w:val="clear" w:color="auto" w:fill="FFFFFF"/>
        <w:jc w:val="both"/>
        <w:rPr>
          <w:color w:val="000000"/>
          <w:spacing w:val="5"/>
          <w:sz w:val="28"/>
          <w:szCs w:val="28"/>
        </w:rPr>
      </w:pPr>
      <w:r w:rsidRPr="00704BFE">
        <w:rPr>
          <w:color w:val="000000"/>
          <w:spacing w:val="5"/>
          <w:sz w:val="28"/>
          <w:szCs w:val="28"/>
        </w:rPr>
        <w:t>Результаты поверки средств измерений удостоверяются знаком поверки и (или) свидетельством о поверке. Конструкция средства измерений должна обеспечивать возможность нанесения знака поверки в месте, доступном для просмотра. Если особенности конструкции или условия эксплуатации средства измерений не позволяют нанести знак поверки непосредственно на средство измерений, он наносится на свидетельство о поверке.</w:t>
      </w:r>
    </w:p>
    <w:p w:rsidR="00950A34" w:rsidRPr="00704BFE" w:rsidRDefault="00950A34" w:rsidP="00950A34">
      <w:pPr>
        <w:numPr>
          <w:ilvl w:val="0"/>
          <w:numId w:val="1"/>
        </w:numPr>
        <w:shd w:val="clear" w:color="auto" w:fill="FFFFFF"/>
        <w:jc w:val="both"/>
        <w:rPr>
          <w:color w:val="000000"/>
          <w:spacing w:val="5"/>
          <w:sz w:val="28"/>
          <w:szCs w:val="28"/>
        </w:rPr>
      </w:pPr>
      <w:r w:rsidRPr="00704BFE">
        <w:rPr>
          <w:color w:val="000000"/>
          <w:spacing w:val="5"/>
          <w:sz w:val="28"/>
          <w:szCs w:val="28"/>
        </w:rPr>
        <w:t>Порядок проведения поверки средств измерений, требования к знаку поверки и содержанию свидетельства о поверке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950A34" w:rsidRPr="00704BFE" w:rsidRDefault="00950A34" w:rsidP="00950A34">
      <w:pPr>
        <w:numPr>
          <w:ilvl w:val="0"/>
          <w:numId w:val="1"/>
        </w:numPr>
        <w:shd w:val="clear" w:color="auto" w:fill="FFFFFF"/>
        <w:ind w:left="714" w:hanging="357"/>
        <w:jc w:val="both"/>
        <w:rPr>
          <w:color w:val="000000"/>
          <w:spacing w:val="5"/>
          <w:sz w:val="28"/>
          <w:szCs w:val="28"/>
        </w:rPr>
      </w:pPr>
      <w:r w:rsidRPr="00704BFE">
        <w:rPr>
          <w:color w:val="000000"/>
          <w:spacing w:val="5"/>
          <w:sz w:val="28"/>
          <w:szCs w:val="28"/>
        </w:rPr>
        <w:t>Сведения о результатах поверки средств измерений, предназначенных для применения в сфере государственного регулирования обеспечения единства измерений, передаются в Федеральный информационный фонд по обеспечению единства измерений проводящими поверку средств измерений юридическими лицами и индивидуальными предпринимателями.</w:t>
      </w:r>
    </w:p>
    <w:p w:rsidR="00950A34" w:rsidRPr="00704BFE" w:rsidRDefault="00950A34" w:rsidP="00950A34">
      <w:pPr>
        <w:numPr>
          <w:ilvl w:val="0"/>
          <w:numId w:val="1"/>
        </w:numPr>
        <w:shd w:val="clear" w:color="auto" w:fill="FFFFFF"/>
        <w:ind w:left="714" w:hanging="357"/>
        <w:jc w:val="both"/>
        <w:rPr>
          <w:color w:val="000000"/>
          <w:spacing w:val="5"/>
          <w:sz w:val="28"/>
          <w:szCs w:val="28"/>
        </w:rPr>
      </w:pPr>
      <w:r w:rsidRPr="00704BFE">
        <w:rPr>
          <w:color w:val="000000"/>
          <w:spacing w:val="5"/>
          <w:sz w:val="28"/>
          <w:szCs w:val="28"/>
        </w:rPr>
        <w:t>Средства измерений, не предназначенные для применения в сфере государственного регулирования обеспечения единства измерений, могут подвергаться поверке в добровольном порядке:</w:t>
      </w:r>
    </w:p>
    <w:p w:rsidR="00950A34" w:rsidRPr="00704BFE" w:rsidRDefault="00950A34" w:rsidP="00950A34">
      <w:pPr>
        <w:numPr>
          <w:ilvl w:val="0"/>
          <w:numId w:val="2"/>
        </w:numPr>
        <w:shd w:val="clear" w:color="auto" w:fill="FFFFFF"/>
        <w:ind w:left="750"/>
        <w:jc w:val="both"/>
        <w:rPr>
          <w:rFonts w:eastAsia="Calibri"/>
          <w:color w:val="333333"/>
          <w:sz w:val="28"/>
          <w:szCs w:val="28"/>
          <w:lang w:eastAsia="en-US"/>
        </w:rPr>
      </w:pPr>
      <w:r w:rsidRPr="00704BFE">
        <w:rPr>
          <w:rFonts w:eastAsia="Calibri"/>
          <w:color w:val="333333"/>
          <w:sz w:val="28"/>
          <w:szCs w:val="28"/>
          <w:lang w:eastAsia="en-US"/>
        </w:rPr>
        <w:t>первичной. Проводится сразу перед вводом в эксплуатацию или после ремонта средства измерения;</w:t>
      </w:r>
    </w:p>
    <w:p w:rsidR="00950A34" w:rsidRPr="00704BFE" w:rsidRDefault="00950A34" w:rsidP="00950A34">
      <w:pPr>
        <w:numPr>
          <w:ilvl w:val="0"/>
          <w:numId w:val="2"/>
        </w:numPr>
        <w:shd w:val="clear" w:color="auto" w:fill="FFFFFF"/>
        <w:ind w:left="750"/>
        <w:jc w:val="both"/>
        <w:rPr>
          <w:rFonts w:eastAsia="Calibri"/>
          <w:color w:val="333333"/>
          <w:sz w:val="28"/>
          <w:szCs w:val="28"/>
          <w:lang w:eastAsia="en-US"/>
        </w:rPr>
      </w:pPr>
      <w:r w:rsidRPr="00704BFE">
        <w:rPr>
          <w:rFonts w:eastAsia="Calibri"/>
          <w:color w:val="333333"/>
          <w:sz w:val="28"/>
          <w:szCs w:val="28"/>
          <w:lang w:eastAsia="en-US"/>
        </w:rPr>
        <w:t>периодической. Осуществляется через определенные промежутки времени, установленные нормативными и законодательными актами для тех или иных измерительных приборов;</w:t>
      </w:r>
    </w:p>
    <w:p w:rsidR="00950A34" w:rsidRPr="00704BFE" w:rsidRDefault="00950A34" w:rsidP="00950A34">
      <w:pPr>
        <w:numPr>
          <w:ilvl w:val="0"/>
          <w:numId w:val="2"/>
        </w:numPr>
        <w:shd w:val="clear" w:color="auto" w:fill="FFFFFF"/>
        <w:ind w:left="750"/>
        <w:jc w:val="both"/>
        <w:rPr>
          <w:rFonts w:eastAsia="Calibri"/>
          <w:color w:val="333333"/>
          <w:sz w:val="28"/>
          <w:szCs w:val="28"/>
          <w:lang w:eastAsia="en-US"/>
        </w:rPr>
      </w:pPr>
      <w:r w:rsidRPr="00704BFE">
        <w:rPr>
          <w:rFonts w:eastAsia="Calibri"/>
          <w:color w:val="333333"/>
          <w:sz w:val="28"/>
          <w:szCs w:val="28"/>
          <w:lang w:eastAsia="en-US"/>
        </w:rPr>
        <w:t>внеочередной. Проводится в период между сроками периодической поверки в силу различных обстоятельств;</w:t>
      </w:r>
    </w:p>
    <w:p w:rsidR="00950A34" w:rsidRPr="00704BFE" w:rsidRDefault="00950A34" w:rsidP="00950A34">
      <w:pPr>
        <w:numPr>
          <w:ilvl w:val="0"/>
          <w:numId w:val="2"/>
        </w:numPr>
        <w:shd w:val="clear" w:color="auto" w:fill="FFFFFF"/>
        <w:ind w:left="750"/>
        <w:jc w:val="both"/>
        <w:rPr>
          <w:rFonts w:eastAsia="Calibri"/>
          <w:color w:val="333333"/>
          <w:sz w:val="28"/>
          <w:szCs w:val="28"/>
          <w:lang w:eastAsia="en-US"/>
        </w:rPr>
      </w:pPr>
      <w:r w:rsidRPr="00704BFE">
        <w:rPr>
          <w:rFonts w:eastAsia="Calibri"/>
          <w:color w:val="333333"/>
          <w:sz w:val="28"/>
          <w:szCs w:val="28"/>
          <w:lang w:eastAsia="en-US"/>
        </w:rPr>
        <w:t>инспекционной. Осуществляется органами государственной метрологической службы при проведении плановых или внеплановых инспекционных мероприятий;</w:t>
      </w:r>
    </w:p>
    <w:p w:rsidR="00950A34" w:rsidRPr="00704BFE" w:rsidRDefault="00950A34" w:rsidP="00950A34">
      <w:pPr>
        <w:numPr>
          <w:ilvl w:val="0"/>
          <w:numId w:val="2"/>
        </w:numPr>
        <w:shd w:val="clear" w:color="auto" w:fill="FFFFFF"/>
        <w:ind w:left="750"/>
        <w:jc w:val="both"/>
        <w:rPr>
          <w:rFonts w:eastAsia="Calibri"/>
          <w:color w:val="333333"/>
          <w:sz w:val="28"/>
          <w:szCs w:val="28"/>
          <w:lang w:eastAsia="en-US"/>
        </w:rPr>
      </w:pPr>
      <w:r w:rsidRPr="00704BFE">
        <w:rPr>
          <w:rFonts w:eastAsia="Calibri"/>
          <w:color w:val="333333"/>
          <w:sz w:val="28"/>
          <w:szCs w:val="28"/>
          <w:lang w:eastAsia="en-US"/>
        </w:rPr>
        <w:t>экспертной. Осуществляется с целью решения различных споров, возникающих между хозяйствующими субъектами, метрологическими службами, пользователями СИ относительно эксплуатационной пригодности приборов измерения.</w:t>
      </w:r>
    </w:p>
    <w:p w:rsidR="00950A34" w:rsidRPr="00704BFE" w:rsidRDefault="00950A34" w:rsidP="00950A34">
      <w:pPr>
        <w:numPr>
          <w:ilvl w:val="0"/>
          <w:numId w:val="2"/>
        </w:numPr>
        <w:shd w:val="clear" w:color="auto" w:fill="FFFFFF"/>
        <w:jc w:val="both"/>
        <w:rPr>
          <w:rFonts w:eastAsia="Calibri"/>
          <w:color w:val="333333"/>
          <w:sz w:val="28"/>
          <w:szCs w:val="28"/>
          <w:lang w:eastAsia="en-US"/>
        </w:rPr>
      </w:pPr>
      <w:r w:rsidRPr="00704BFE">
        <w:rPr>
          <w:rFonts w:eastAsia="Calibri"/>
          <w:color w:val="333333"/>
          <w:sz w:val="28"/>
          <w:szCs w:val="28"/>
          <w:lang w:eastAsia="en-US"/>
        </w:rPr>
        <w:t xml:space="preserve">Если прибор по результатам поверки признан непригодным к применению, оттиск </w:t>
      </w:r>
      <w:proofErr w:type="spellStart"/>
      <w:r w:rsidRPr="00704BFE">
        <w:rPr>
          <w:rFonts w:eastAsia="Calibri"/>
          <w:color w:val="333333"/>
          <w:sz w:val="28"/>
          <w:szCs w:val="28"/>
          <w:lang w:eastAsia="en-US"/>
        </w:rPr>
        <w:t>поверительного</w:t>
      </w:r>
      <w:proofErr w:type="spellEnd"/>
      <w:r w:rsidRPr="00704BFE">
        <w:rPr>
          <w:rFonts w:eastAsia="Calibri"/>
          <w:color w:val="333333"/>
          <w:sz w:val="28"/>
          <w:szCs w:val="28"/>
          <w:lang w:eastAsia="en-US"/>
        </w:rPr>
        <w:t xml:space="preserve"> клейма и (или) «Свидетельство о поверке» аннулируется и выписывается «Извещение о непригодности» установленной формы или делаются соответствующие записи в технической документации.</w:t>
      </w:r>
    </w:p>
    <w:p w:rsidR="00950A34" w:rsidRPr="00704BFE" w:rsidRDefault="00950A34" w:rsidP="00950A34">
      <w:pPr>
        <w:widowControl w:val="0"/>
        <w:shd w:val="clear" w:color="auto" w:fill="FFFFFF"/>
        <w:ind w:left="29" w:right="5" w:firstLine="567"/>
        <w:jc w:val="both"/>
        <w:rPr>
          <w:color w:val="000000"/>
          <w:spacing w:val="-7"/>
          <w:sz w:val="28"/>
          <w:szCs w:val="28"/>
        </w:rPr>
      </w:pPr>
    </w:p>
    <w:p w:rsidR="00950A34" w:rsidRPr="00704BFE" w:rsidRDefault="00950A34" w:rsidP="00950A34">
      <w:pPr>
        <w:widowControl w:val="0"/>
        <w:shd w:val="clear" w:color="auto" w:fill="FFFFFF"/>
        <w:ind w:left="29" w:right="5" w:firstLine="567"/>
        <w:jc w:val="both"/>
        <w:rPr>
          <w:color w:val="000000"/>
          <w:spacing w:val="-7"/>
          <w:sz w:val="28"/>
          <w:szCs w:val="28"/>
        </w:rPr>
      </w:pPr>
      <w:r w:rsidRPr="00704BFE">
        <w:rPr>
          <w:color w:val="000000"/>
          <w:spacing w:val="-7"/>
          <w:sz w:val="28"/>
          <w:szCs w:val="28"/>
        </w:rPr>
        <w:t xml:space="preserve">Не следует путать с поверкой калибровку средств измерения. Хотя обе </w:t>
      </w:r>
      <w:r w:rsidRPr="00704BFE">
        <w:rPr>
          <w:color w:val="000000"/>
          <w:spacing w:val="-7"/>
          <w:sz w:val="28"/>
          <w:szCs w:val="28"/>
        </w:rPr>
        <w:lastRenderedPageBreak/>
        <w:t>процедуры осуществляются по схожим (или одинаковым) схемам и методикам, они имеют существенное различие:</w:t>
      </w:r>
    </w:p>
    <w:p w:rsidR="00950A34" w:rsidRPr="00704BFE" w:rsidRDefault="00950A34" w:rsidP="00950A34">
      <w:pPr>
        <w:widowControl w:val="0"/>
        <w:shd w:val="clear" w:color="auto" w:fill="FFFFFF"/>
        <w:ind w:left="28" w:right="6" w:firstLine="567"/>
        <w:jc w:val="both"/>
        <w:rPr>
          <w:color w:val="000000"/>
          <w:spacing w:val="-7"/>
          <w:sz w:val="28"/>
          <w:szCs w:val="28"/>
        </w:rPr>
      </w:pPr>
      <w:r w:rsidRPr="00704BFE">
        <w:rPr>
          <w:color w:val="000000"/>
          <w:spacing w:val="-7"/>
          <w:sz w:val="28"/>
          <w:szCs w:val="28"/>
        </w:rPr>
        <w:t>1. Во-первых, калибровка в отличие от поверки любого вида не является обязательной процедурой. Она осуществляется компанией-изготовителем СИ или юридическими и частными лицами, эксплуатирующими их в добровольном порядке.</w:t>
      </w:r>
    </w:p>
    <w:p w:rsidR="00950A34" w:rsidRPr="00704BFE" w:rsidRDefault="00950A34" w:rsidP="00950A34">
      <w:pPr>
        <w:widowControl w:val="0"/>
        <w:shd w:val="clear" w:color="auto" w:fill="FFFFFF"/>
        <w:ind w:left="28" w:right="6" w:firstLine="567"/>
        <w:jc w:val="both"/>
        <w:rPr>
          <w:color w:val="000000"/>
          <w:spacing w:val="-7"/>
          <w:sz w:val="28"/>
          <w:szCs w:val="28"/>
        </w:rPr>
      </w:pPr>
      <w:r w:rsidRPr="00704BFE">
        <w:rPr>
          <w:color w:val="000000"/>
          <w:spacing w:val="-7"/>
          <w:sz w:val="28"/>
          <w:szCs w:val="28"/>
        </w:rPr>
        <w:t>2. Во-вторых, калибровочные испытания носят, скорее, исследовательский характер, так как их результатом является определение действительных значений характеристик метрологического плана.</w:t>
      </w:r>
    </w:p>
    <w:p w:rsidR="00950A34" w:rsidRPr="00704BFE" w:rsidRDefault="00950A34" w:rsidP="00950A34">
      <w:pPr>
        <w:widowControl w:val="0"/>
        <w:shd w:val="clear" w:color="auto" w:fill="FFFFFF"/>
        <w:ind w:left="28" w:right="6" w:firstLine="567"/>
        <w:jc w:val="both"/>
        <w:rPr>
          <w:color w:val="000000"/>
          <w:spacing w:val="-7"/>
          <w:sz w:val="28"/>
          <w:szCs w:val="28"/>
        </w:rPr>
      </w:pPr>
      <w:r w:rsidRPr="00704BFE">
        <w:rPr>
          <w:color w:val="000000"/>
          <w:spacing w:val="-7"/>
          <w:sz w:val="28"/>
          <w:szCs w:val="28"/>
        </w:rPr>
        <w:t>3. В-третьих, при калибровке зачастую определяется погрешность прибора только в определенном диапазоне измерений и при определенных условиях, которые часто отличаются от тех, что установлены нормами проведения поверки.</w:t>
      </w:r>
    </w:p>
    <w:p w:rsidR="00950A34" w:rsidRPr="00704BFE" w:rsidRDefault="00950A34" w:rsidP="00950A34">
      <w:pPr>
        <w:widowControl w:val="0"/>
        <w:shd w:val="clear" w:color="auto" w:fill="FFFFFF"/>
        <w:ind w:left="28" w:right="6" w:firstLine="567"/>
        <w:jc w:val="both"/>
        <w:rPr>
          <w:color w:val="000000"/>
          <w:spacing w:val="-7"/>
          <w:sz w:val="28"/>
          <w:szCs w:val="28"/>
        </w:rPr>
      </w:pPr>
      <w:r w:rsidRPr="00704BFE">
        <w:rPr>
          <w:color w:val="000000"/>
          <w:spacing w:val="-7"/>
          <w:sz w:val="28"/>
          <w:szCs w:val="28"/>
        </w:rPr>
        <w:t>По результатам калибровки на приборе устанавливается соответствующее клеймо, а в паспорт СИ заносится соответствующая запись, подтверждающая проведение калибровки в определенных условиях.</w:t>
      </w:r>
    </w:p>
    <w:p w:rsidR="00950A34" w:rsidRPr="00704BFE" w:rsidRDefault="00950A34" w:rsidP="00950A34">
      <w:pPr>
        <w:widowControl w:val="0"/>
        <w:shd w:val="clear" w:color="auto" w:fill="FFFFFF"/>
        <w:ind w:left="28" w:right="6" w:firstLine="567"/>
        <w:jc w:val="both"/>
        <w:rPr>
          <w:color w:val="000000"/>
          <w:spacing w:val="-7"/>
          <w:sz w:val="28"/>
          <w:szCs w:val="28"/>
        </w:rPr>
      </w:pPr>
      <w:r w:rsidRPr="00704BFE">
        <w:rPr>
          <w:color w:val="000000"/>
          <w:spacing w:val="-7"/>
          <w:sz w:val="28"/>
          <w:szCs w:val="28"/>
        </w:rPr>
        <w:t xml:space="preserve">Калибровку, хоть она и является необязательной процедурой, рекомендуется проводить для всех приборов, эксплуатируемых в сложных условиях, так как их показатели при этом могут существенно отличаться </w:t>
      </w:r>
      <w:proofErr w:type="gramStart"/>
      <w:r w:rsidRPr="00704BFE">
        <w:rPr>
          <w:color w:val="000000"/>
          <w:spacing w:val="-7"/>
          <w:sz w:val="28"/>
          <w:szCs w:val="28"/>
        </w:rPr>
        <w:t>от</w:t>
      </w:r>
      <w:proofErr w:type="gramEnd"/>
      <w:r w:rsidRPr="00704BFE">
        <w:rPr>
          <w:color w:val="000000"/>
          <w:spacing w:val="-7"/>
          <w:sz w:val="28"/>
          <w:szCs w:val="28"/>
        </w:rPr>
        <w:t xml:space="preserve"> поверочных. Калибровка помогает повысить точность измерений на всем диапазоне допустимых значения или только на их части – в зависимости от условий эксплуатации конкретного прибора.</w:t>
      </w:r>
    </w:p>
    <w:p w:rsidR="00ED393F" w:rsidRPr="00704BFE" w:rsidRDefault="00ED393F" w:rsidP="00950A34">
      <w:pPr>
        <w:widowControl w:val="0"/>
        <w:shd w:val="clear" w:color="auto" w:fill="FFFFFF"/>
        <w:ind w:left="28" w:right="6" w:firstLine="567"/>
        <w:jc w:val="both"/>
        <w:rPr>
          <w:color w:val="000000"/>
          <w:spacing w:val="-7"/>
          <w:sz w:val="28"/>
          <w:szCs w:val="28"/>
        </w:rPr>
      </w:pPr>
    </w:p>
    <w:p w:rsidR="00ED393F" w:rsidRPr="00ED393F" w:rsidRDefault="00ED393F" w:rsidP="00ED393F">
      <w:pPr>
        <w:widowControl w:val="0"/>
        <w:shd w:val="clear" w:color="auto" w:fill="FFFFFF"/>
        <w:spacing w:line="360" w:lineRule="auto"/>
        <w:ind w:firstLine="567"/>
        <w:jc w:val="center"/>
        <w:rPr>
          <w:color w:val="000000"/>
          <w:spacing w:val="2"/>
          <w:sz w:val="28"/>
          <w:szCs w:val="28"/>
        </w:rPr>
      </w:pPr>
    </w:p>
    <w:p w:rsidR="00ED393F" w:rsidRPr="00ED393F" w:rsidRDefault="00704BFE" w:rsidP="00ED393F">
      <w:pPr>
        <w:widowControl w:val="0"/>
        <w:shd w:val="clear" w:color="auto" w:fill="FFFFFF"/>
        <w:spacing w:line="360" w:lineRule="auto"/>
        <w:ind w:left="5529" w:hanging="4962"/>
        <w:jc w:val="both"/>
        <w:rPr>
          <w:b/>
          <w:i/>
          <w:color w:val="000000"/>
          <w:spacing w:val="2"/>
          <w:sz w:val="28"/>
          <w:szCs w:val="28"/>
        </w:rPr>
      </w:pPr>
      <w:r>
        <w:rPr>
          <w:b/>
          <w:i/>
          <w:color w:val="000000"/>
          <w:spacing w:val="2"/>
          <w:sz w:val="28"/>
          <w:szCs w:val="28"/>
        </w:rPr>
        <w:t xml:space="preserve"> 2 часть - </w:t>
      </w:r>
      <w:r w:rsidR="00ED393F" w:rsidRPr="00ED393F">
        <w:rPr>
          <w:b/>
          <w:i/>
          <w:color w:val="000000"/>
          <w:spacing w:val="2"/>
          <w:sz w:val="28"/>
          <w:szCs w:val="28"/>
        </w:rPr>
        <w:t>“Классификация погрешностей”</w:t>
      </w:r>
    </w:p>
    <w:p w:rsidR="00ED393F" w:rsidRPr="00ED393F" w:rsidRDefault="00ED393F" w:rsidP="00ED393F">
      <w:pPr>
        <w:ind w:firstLine="567"/>
        <w:jc w:val="both"/>
        <w:rPr>
          <w:sz w:val="28"/>
          <w:szCs w:val="28"/>
        </w:rPr>
      </w:pPr>
    </w:p>
    <w:p w:rsidR="00ED393F" w:rsidRPr="00ED393F" w:rsidRDefault="00ED393F" w:rsidP="00ED393F">
      <w:pPr>
        <w:ind w:firstLine="567"/>
        <w:jc w:val="both"/>
        <w:rPr>
          <w:sz w:val="28"/>
          <w:szCs w:val="28"/>
        </w:rPr>
      </w:pPr>
      <w:r w:rsidRPr="00ED393F">
        <w:rPr>
          <w:sz w:val="28"/>
          <w:szCs w:val="28"/>
        </w:rPr>
        <w:t xml:space="preserve">Целью измерений является нахождение истинного значения измеряемой физической величины. Качество результатов измерений характеризуется близостью достижения цели, т.е. близостью измеренного значения к </w:t>
      </w:r>
      <w:proofErr w:type="gramStart"/>
      <w:r w:rsidRPr="00ED393F">
        <w:rPr>
          <w:sz w:val="28"/>
          <w:szCs w:val="28"/>
        </w:rPr>
        <w:t>истинному</w:t>
      </w:r>
      <w:proofErr w:type="gramEnd"/>
      <w:r w:rsidRPr="00ED393F">
        <w:rPr>
          <w:sz w:val="28"/>
          <w:szCs w:val="28"/>
        </w:rPr>
        <w:t xml:space="preserve">. </w:t>
      </w:r>
    </w:p>
    <w:p w:rsidR="00ED393F" w:rsidRPr="00ED393F" w:rsidRDefault="00ED393F" w:rsidP="00ED393F">
      <w:pPr>
        <w:ind w:firstLine="709"/>
        <w:jc w:val="both"/>
        <w:rPr>
          <w:sz w:val="28"/>
          <w:szCs w:val="28"/>
        </w:rPr>
      </w:pPr>
      <w:r w:rsidRPr="00ED393F">
        <w:rPr>
          <w:b/>
          <w:sz w:val="28"/>
          <w:szCs w:val="28"/>
        </w:rPr>
        <w:t>Истинное значение физической величины – это значение, которое идеальным образом характеризует в качественном и количественном отношении соответствующую физическую величину.</w:t>
      </w:r>
      <w:r w:rsidRPr="00ED393F">
        <w:rPr>
          <w:sz w:val="28"/>
          <w:szCs w:val="28"/>
        </w:rPr>
        <w:t xml:space="preserve"> Оно является абсолютной истиной и может быть получено только в результате бесконечного процесса измерений с бесконечным совершенствованием методов и средств измерений. </w:t>
      </w:r>
    </w:p>
    <w:p w:rsidR="00ED393F" w:rsidRPr="00ED393F" w:rsidRDefault="00ED393F" w:rsidP="00ED393F">
      <w:pPr>
        <w:ind w:firstLine="709"/>
        <w:jc w:val="both"/>
        <w:rPr>
          <w:snapToGrid w:val="0"/>
          <w:sz w:val="28"/>
          <w:szCs w:val="28"/>
        </w:rPr>
      </w:pPr>
      <w:r w:rsidRPr="00ED393F">
        <w:rPr>
          <w:b/>
          <w:sz w:val="28"/>
          <w:szCs w:val="28"/>
        </w:rPr>
        <w:t>Количественной оценкой точности результата измерений является</w:t>
      </w:r>
      <w:r w:rsidRPr="00ED393F">
        <w:rPr>
          <w:b/>
          <w:i/>
          <w:sz w:val="28"/>
          <w:szCs w:val="28"/>
        </w:rPr>
        <w:t xml:space="preserve"> </w:t>
      </w:r>
      <w:r w:rsidRPr="00ED393F">
        <w:rPr>
          <w:b/>
          <w:sz w:val="28"/>
          <w:szCs w:val="28"/>
        </w:rPr>
        <w:t xml:space="preserve">погрешность, </w:t>
      </w:r>
      <w:r w:rsidRPr="00ED393F">
        <w:rPr>
          <w:sz w:val="28"/>
          <w:szCs w:val="28"/>
        </w:rPr>
        <w:t xml:space="preserve">определяемая </w:t>
      </w:r>
      <w:r w:rsidRPr="00ED393F">
        <w:rPr>
          <w:snapToGrid w:val="0"/>
          <w:sz w:val="28"/>
          <w:szCs w:val="28"/>
        </w:rPr>
        <w:t>отклонением результата измерения от истинного значения измеряемой величины</w:t>
      </w:r>
      <w:r w:rsidRPr="00ED393F">
        <w:rPr>
          <w:i/>
          <w:snapToGrid w:val="0"/>
          <w:sz w:val="28"/>
          <w:szCs w:val="28"/>
        </w:rPr>
        <w:t xml:space="preserve">. </w:t>
      </w:r>
      <w:r w:rsidRPr="00ED393F">
        <w:rPr>
          <w:snapToGrid w:val="0"/>
          <w:sz w:val="28"/>
          <w:szCs w:val="28"/>
        </w:rPr>
        <w:t>Формально погрешность можно представить выражением:</w:t>
      </w:r>
    </w:p>
    <w:p w:rsidR="00ED393F" w:rsidRPr="00ED393F" w:rsidRDefault="00ED393F" w:rsidP="00ED393F">
      <w:pPr>
        <w:ind w:firstLine="709"/>
        <w:jc w:val="both"/>
        <w:rPr>
          <w:snapToGrid w:val="0"/>
          <w:sz w:val="28"/>
          <w:szCs w:val="28"/>
        </w:rPr>
      </w:pPr>
    </w:p>
    <w:p w:rsidR="00ED393F" w:rsidRPr="00ED393F" w:rsidRDefault="00ED393F" w:rsidP="00ED393F">
      <w:pPr>
        <w:tabs>
          <w:tab w:val="left" w:pos="6960"/>
        </w:tabs>
        <w:jc w:val="right"/>
        <w:rPr>
          <w:b/>
          <w:snapToGrid w:val="0"/>
          <w:sz w:val="28"/>
          <w:szCs w:val="28"/>
        </w:rPr>
      </w:pPr>
      <w:r w:rsidRPr="00ED393F">
        <w:rPr>
          <w:snapToGrid w:val="0"/>
          <w:sz w:val="28"/>
          <w:szCs w:val="28"/>
        </w:rPr>
        <w:sym w:font="Symbol" w:char="F044"/>
      </w:r>
      <w:r w:rsidRPr="00ED393F">
        <w:rPr>
          <w:snapToGrid w:val="0"/>
          <w:sz w:val="28"/>
          <w:szCs w:val="28"/>
          <w:lang w:val="en-US"/>
        </w:rPr>
        <w:t>x</w:t>
      </w:r>
      <w:r w:rsidRPr="00ED393F">
        <w:rPr>
          <w:snapToGrid w:val="0"/>
          <w:sz w:val="28"/>
          <w:szCs w:val="28"/>
        </w:rPr>
        <w:t xml:space="preserve">= </w:t>
      </w:r>
      <w:r w:rsidRPr="00ED393F">
        <w:rPr>
          <w:snapToGrid w:val="0"/>
          <w:sz w:val="28"/>
          <w:szCs w:val="28"/>
          <w:lang w:val="en-US"/>
        </w:rPr>
        <w:t>x</w:t>
      </w:r>
      <w:r w:rsidRPr="00ED393F">
        <w:rPr>
          <w:i/>
          <w:snapToGrid w:val="0"/>
          <w:sz w:val="28"/>
          <w:szCs w:val="28"/>
        </w:rPr>
        <w:t xml:space="preserve"> – Q</w:t>
      </w:r>
      <w:r w:rsidRPr="00ED393F">
        <w:rPr>
          <w:snapToGrid w:val="0"/>
          <w:sz w:val="28"/>
          <w:szCs w:val="28"/>
        </w:rPr>
        <w:t>,</w:t>
      </w:r>
      <w:r w:rsidRPr="00ED393F">
        <w:rPr>
          <w:b/>
          <w:snapToGrid w:val="0"/>
          <w:sz w:val="28"/>
          <w:szCs w:val="28"/>
        </w:rPr>
        <w:t xml:space="preserve">                                                                     </w:t>
      </w:r>
      <w:r w:rsidRPr="00ED393F">
        <w:rPr>
          <w:snapToGrid w:val="0"/>
          <w:sz w:val="28"/>
          <w:szCs w:val="28"/>
        </w:rPr>
        <w:t>(1)</w:t>
      </w:r>
    </w:p>
    <w:p w:rsidR="00ED393F" w:rsidRPr="00ED393F" w:rsidRDefault="00ED393F" w:rsidP="00ED393F">
      <w:pPr>
        <w:jc w:val="both"/>
        <w:rPr>
          <w:snapToGrid w:val="0"/>
          <w:sz w:val="28"/>
          <w:szCs w:val="28"/>
        </w:rPr>
      </w:pPr>
    </w:p>
    <w:p w:rsidR="00ED393F" w:rsidRPr="00ED393F" w:rsidRDefault="00ED393F" w:rsidP="00ED393F">
      <w:pPr>
        <w:jc w:val="both"/>
        <w:rPr>
          <w:sz w:val="28"/>
          <w:szCs w:val="28"/>
        </w:rPr>
      </w:pPr>
      <w:r w:rsidRPr="00ED393F">
        <w:rPr>
          <w:snapToGrid w:val="0"/>
          <w:sz w:val="28"/>
          <w:szCs w:val="28"/>
        </w:rPr>
        <w:lastRenderedPageBreak/>
        <w:t xml:space="preserve">где </w:t>
      </w:r>
      <w:r w:rsidRPr="00ED393F">
        <w:rPr>
          <w:snapToGrid w:val="0"/>
          <w:sz w:val="28"/>
          <w:szCs w:val="28"/>
        </w:rPr>
        <w:sym w:font="Symbol" w:char="F044"/>
      </w:r>
      <w:r w:rsidRPr="00ED393F">
        <w:rPr>
          <w:snapToGrid w:val="0"/>
          <w:sz w:val="28"/>
          <w:szCs w:val="28"/>
          <w:lang w:val="en-US"/>
        </w:rPr>
        <w:t>x</w:t>
      </w:r>
      <w:r w:rsidRPr="00ED393F">
        <w:rPr>
          <w:snapToGrid w:val="0"/>
          <w:sz w:val="28"/>
          <w:szCs w:val="28"/>
        </w:rPr>
        <w:t xml:space="preserve"> – абсолютная погрешность измерения;</w:t>
      </w:r>
      <w:r w:rsidRPr="00ED393F">
        <w:rPr>
          <w:i/>
          <w:snapToGrid w:val="0"/>
          <w:sz w:val="28"/>
          <w:szCs w:val="28"/>
        </w:rPr>
        <w:t xml:space="preserve"> </w:t>
      </w:r>
      <w:r w:rsidRPr="00ED393F">
        <w:rPr>
          <w:i/>
          <w:snapToGrid w:val="0"/>
          <w:sz w:val="28"/>
          <w:szCs w:val="28"/>
          <w:lang w:val="en-US"/>
        </w:rPr>
        <w:t>x</w:t>
      </w:r>
      <w:r w:rsidRPr="00ED393F">
        <w:rPr>
          <w:snapToGrid w:val="0"/>
          <w:sz w:val="28"/>
          <w:szCs w:val="28"/>
        </w:rPr>
        <w:t xml:space="preserve"> – результат измерения физической величины; </w:t>
      </w:r>
      <w:r w:rsidRPr="00ED393F">
        <w:rPr>
          <w:i/>
          <w:sz w:val="28"/>
          <w:szCs w:val="28"/>
        </w:rPr>
        <w:t>Q</w:t>
      </w:r>
      <w:r w:rsidRPr="00ED393F">
        <w:rPr>
          <w:sz w:val="28"/>
          <w:szCs w:val="28"/>
        </w:rPr>
        <w:t xml:space="preserve"> – истинное значение измеряемой физической величины (физическая величина, представленная ее истинным значением).</w:t>
      </w:r>
    </w:p>
    <w:p w:rsidR="00ED393F" w:rsidRPr="00ED393F" w:rsidRDefault="00ED393F" w:rsidP="00ED393F">
      <w:pPr>
        <w:ind w:firstLine="851"/>
        <w:jc w:val="both"/>
        <w:rPr>
          <w:sz w:val="28"/>
          <w:szCs w:val="28"/>
        </w:rPr>
      </w:pPr>
      <w:r w:rsidRPr="00ED393F">
        <w:rPr>
          <w:sz w:val="28"/>
          <w:szCs w:val="28"/>
        </w:rPr>
        <w:t xml:space="preserve">Иногда в учебниках пишут так </w:t>
      </w:r>
      <w:r w:rsidRPr="00ED393F">
        <w:rPr>
          <w:snapToGrid w:val="0"/>
          <w:sz w:val="28"/>
          <w:szCs w:val="28"/>
        </w:rPr>
        <w:sym w:font="Symbol" w:char="F044"/>
      </w:r>
      <w:r w:rsidRPr="00ED393F">
        <w:rPr>
          <w:snapToGrid w:val="0"/>
          <w:sz w:val="28"/>
          <w:szCs w:val="28"/>
        </w:rPr>
        <w:t xml:space="preserve">= </w:t>
      </w:r>
      <w:r w:rsidRPr="00ED393F">
        <w:rPr>
          <w:snapToGrid w:val="0"/>
          <w:sz w:val="28"/>
          <w:szCs w:val="28"/>
          <w:lang w:val="en-US"/>
        </w:rPr>
        <w:t>x</w:t>
      </w:r>
      <w:r w:rsidRPr="00ED393F">
        <w:rPr>
          <w:i/>
          <w:snapToGrid w:val="0"/>
          <w:sz w:val="28"/>
          <w:szCs w:val="28"/>
        </w:rPr>
        <w:t xml:space="preserve"> – Q</w:t>
      </w:r>
      <w:r w:rsidR="00CC41F8">
        <w:rPr>
          <w:snapToGrid w:val="0"/>
          <w:sz w:val="28"/>
          <w:szCs w:val="28"/>
        </w:rPr>
        <w:t>.</w:t>
      </w:r>
    </w:p>
    <w:p w:rsidR="00ED393F" w:rsidRPr="00ED393F" w:rsidRDefault="00ED393F" w:rsidP="00ED393F">
      <w:pPr>
        <w:jc w:val="both"/>
        <w:rPr>
          <w:sz w:val="28"/>
          <w:szCs w:val="28"/>
        </w:rPr>
      </w:pPr>
    </w:p>
    <w:p w:rsidR="00ED393F" w:rsidRPr="00ED393F" w:rsidRDefault="00ED393F" w:rsidP="00ED393F">
      <w:pPr>
        <w:ind w:firstLine="851"/>
        <w:jc w:val="both"/>
        <w:rPr>
          <w:sz w:val="28"/>
          <w:szCs w:val="28"/>
        </w:rPr>
      </w:pPr>
      <w:r w:rsidRPr="00ED393F">
        <w:rPr>
          <w:b/>
          <w:sz w:val="28"/>
          <w:szCs w:val="28"/>
        </w:rPr>
        <w:t>Результат измерения является приближенной оценкой истинного значения физической величины, которая найдена путем измерения</w:t>
      </w:r>
      <w:r w:rsidRPr="00ED393F">
        <w:rPr>
          <w:sz w:val="28"/>
          <w:szCs w:val="28"/>
        </w:rPr>
        <w:t>.</w:t>
      </w:r>
    </w:p>
    <w:p w:rsidR="00ED393F" w:rsidRPr="00ED393F" w:rsidRDefault="00ED393F" w:rsidP="00ED393F">
      <w:pPr>
        <w:jc w:val="both"/>
        <w:rPr>
          <w:sz w:val="28"/>
          <w:szCs w:val="28"/>
        </w:rPr>
      </w:pPr>
      <w:r w:rsidRPr="00ED393F">
        <w:rPr>
          <w:sz w:val="28"/>
          <w:szCs w:val="28"/>
        </w:rPr>
        <w:t>Погрешность результата измерения указывает границы неопределенности значения измеряемой величины.</w:t>
      </w:r>
    </w:p>
    <w:p w:rsidR="00ED393F" w:rsidRPr="00ED393F" w:rsidRDefault="00ED393F" w:rsidP="00ED393F">
      <w:pPr>
        <w:ind w:firstLine="709"/>
        <w:jc w:val="both"/>
        <w:rPr>
          <w:b/>
          <w:snapToGrid w:val="0"/>
          <w:sz w:val="28"/>
          <w:szCs w:val="28"/>
        </w:rPr>
      </w:pPr>
      <w:r w:rsidRPr="00ED393F">
        <w:rPr>
          <w:sz w:val="28"/>
          <w:szCs w:val="28"/>
        </w:rPr>
        <w:t xml:space="preserve">Так как истинное значение неизвестно и его применяют только в теоретических исследованиях, то на практике это абстрактное понятие заменяют понятием «действительное значение». </w:t>
      </w:r>
      <w:r w:rsidRPr="00ED393F">
        <w:rPr>
          <w:b/>
          <w:sz w:val="28"/>
          <w:szCs w:val="28"/>
        </w:rPr>
        <w:t>За</w:t>
      </w:r>
      <w:r w:rsidRPr="00ED393F">
        <w:rPr>
          <w:b/>
          <w:i/>
          <w:snapToGrid w:val="0"/>
          <w:sz w:val="28"/>
          <w:szCs w:val="28"/>
        </w:rPr>
        <w:t xml:space="preserve"> действительное значение </w:t>
      </w:r>
      <w:r w:rsidRPr="00ED393F">
        <w:rPr>
          <w:b/>
          <w:snapToGrid w:val="0"/>
          <w:sz w:val="28"/>
          <w:szCs w:val="28"/>
        </w:rPr>
        <w:t xml:space="preserve">физической величины принимают значение, полученное экспериментальным путем (в результате измерений) и настолько близкое к </w:t>
      </w:r>
      <w:proofErr w:type="gramStart"/>
      <w:r w:rsidRPr="00ED393F">
        <w:rPr>
          <w:b/>
          <w:snapToGrid w:val="0"/>
          <w:sz w:val="28"/>
          <w:szCs w:val="28"/>
        </w:rPr>
        <w:t>истинному</w:t>
      </w:r>
      <w:proofErr w:type="gramEnd"/>
      <w:r w:rsidRPr="00ED393F">
        <w:rPr>
          <w:b/>
          <w:snapToGrid w:val="0"/>
          <w:sz w:val="28"/>
          <w:szCs w:val="28"/>
        </w:rPr>
        <w:t xml:space="preserve">, что в поставленной измерительной задаче может быть использовано вместо него, т.е. </w:t>
      </w:r>
    </w:p>
    <w:p w:rsidR="00ED393F" w:rsidRPr="00ED393F" w:rsidRDefault="00ED393F" w:rsidP="00ED393F">
      <w:pPr>
        <w:ind w:firstLine="709"/>
        <w:jc w:val="right"/>
        <w:rPr>
          <w:snapToGrid w:val="0"/>
          <w:sz w:val="28"/>
          <w:szCs w:val="28"/>
        </w:rPr>
      </w:pPr>
      <w:proofErr w:type="gramStart"/>
      <w:r w:rsidRPr="00ED393F">
        <w:rPr>
          <w:i/>
          <w:snapToGrid w:val="0"/>
          <w:sz w:val="28"/>
          <w:szCs w:val="28"/>
          <w:lang w:val="en-US"/>
        </w:rPr>
        <w:t>x</w:t>
      </w:r>
      <w:r w:rsidRPr="00ED393F">
        <w:rPr>
          <w:snapToGrid w:val="0"/>
          <w:sz w:val="28"/>
          <w:szCs w:val="28"/>
          <w:vertAlign w:val="subscript"/>
        </w:rPr>
        <w:t>д</w:t>
      </w:r>
      <w:proofErr w:type="gramEnd"/>
      <w:r w:rsidRPr="00ED393F">
        <w:rPr>
          <w:snapToGrid w:val="0"/>
          <w:sz w:val="28"/>
          <w:szCs w:val="28"/>
        </w:rPr>
        <w:t xml:space="preserve">  </w:t>
      </w:r>
      <w:r w:rsidRPr="00ED393F">
        <w:rPr>
          <w:snapToGrid w:val="0"/>
          <w:sz w:val="28"/>
          <w:szCs w:val="28"/>
        </w:rPr>
        <w:sym w:font="Symbol" w:char="F0BB"/>
      </w:r>
      <w:r w:rsidRPr="00ED393F">
        <w:rPr>
          <w:snapToGrid w:val="0"/>
          <w:sz w:val="28"/>
          <w:szCs w:val="28"/>
        </w:rPr>
        <w:t xml:space="preserve"> </w:t>
      </w:r>
      <w:r w:rsidRPr="00ED393F">
        <w:rPr>
          <w:i/>
          <w:snapToGrid w:val="0"/>
          <w:sz w:val="28"/>
          <w:szCs w:val="28"/>
        </w:rPr>
        <w:t>Q</w:t>
      </w:r>
      <w:r w:rsidRPr="00ED393F">
        <w:rPr>
          <w:snapToGrid w:val="0"/>
          <w:sz w:val="28"/>
          <w:szCs w:val="28"/>
        </w:rPr>
        <w:t>,                                                                         (2)</w:t>
      </w:r>
    </w:p>
    <w:p w:rsidR="00ED393F" w:rsidRPr="00ED393F" w:rsidRDefault="00ED393F" w:rsidP="00ED393F">
      <w:pPr>
        <w:jc w:val="both"/>
        <w:rPr>
          <w:snapToGrid w:val="0"/>
          <w:sz w:val="28"/>
          <w:szCs w:val="28"/>
        </w:rPr>
      </w:pPr>
    </w:p>
    <w:p w:rsidR="00ED393F" w:rsidRPr="00ED393F" w:rsidRDefault="00ED393F" w:rsidP="00ED393F">
      <w:pPr>
        <w:jc w:val="both"/>
        <w:rPr>
          <w:snapToGrid w:val="0"/>
          <w:sz w:val="28"/>
          <w:szCs w:val="28"/>
        </w:rPr>
      </w:pPr>
      <w:r w:rsidRPr="00ED393F">
        <w:rPr>
          <w:snapToGrid w:val="0"/>
          <w:sz w:val="28"/>
          <w:szCs w:val="28"/>
        </w:rPr>
        <w:t xml:space="preserve">где </w:t>
      </w:r>
      <w:proofErr w:type="spellStart"/>
      <w:r w:rsidRPr="00ED393F">
        <w:rPr>
          <w:snapToGrid w:val="0"/>
          <w:sz w:val="28"/>
          <w:szCs w:val="28"/>
        </w:rPr>
        <w:t>х</w:t>
      </w:r>
      <w:r w:rsidRPr="00ED393F">
        <w:rPr>
          <w:snapToGrid w:val="0"/>
          <w:sz w:val="28"/>
          <w:szCs w:val="28"/>
          <w:vertAlign w:val="subscript"/>
        </w:rPr>
        <w:t>д</w:t>
      </w:r>
      <w:proofErr w:type="spellEnd"/>
      <w:r w:rsidRPr="00ED393F">
        <w:rPr>
          <w:snapToGrid w:val="0"/>
          <w:sz w:val="28"/>
          <w:szCs w:val="28"/>
        </w:rPr>
        <w:t xml:space="preserve"> – действительное значение физической величины; </w:t>
      </w:r>
      <w:r w:rsidRPr="00ED393F">
        <w:rPr>
          <w:i/>
          <w:snapToGrid w:val="0"/>
          <w:sz w:val="28"/>
          <w:szCs w:val="28"/>
        </w:rPr>
        <w:t>Q</w:t>
      </w:r>
      <w:r w:rsidRPr="00ED393F">
        <w:rPr>
          <w:snapToGrid w:val="0"/>
          <w:sz w:val="28"/>
          <w:szCs w:val="28"/>
        </w:rPr>
        <w:t xml:space="preserve"> – истинное значение физической величины. </w:t>
      </w:r>
    </w:p>
    <w:p w:rsidR="00ED393F" w:rsidRPr="00ED393F" w:rsidRDefault="00ED393F" w:rsidP="00ED393F">
      <w:pPr>
        <w:ind w:firstLine="709"/>
        <w:jc w:val="both"/>
        <w:rPr>
          <w:b/>
          <w:snapToGrid w:val="0"/>
          <w:sz w:val="28"/>
          <w:szCs w:val="28"/>
        </w:rPr>
      </w:pPr>
      <w:r w:rsidRPr="00ED393F">
        <w:rPr>
          <w:b/>
          <w:snapToGrid w:val="0"/>
          <w:sz w:val="28"/>
          <w:szCs w:val="28"/>
        </w:rPr>
        <w:t>Заменяя истинное значение действительным, погрешность можно определить как отклонение измеренного значения от действительного</w:t>
      </w:r>
    </w:p>
    <w:p w:rsidR="00ED393F" w:rsidRPr="00ED393F" w:rsidRDefault="00ED393F" w:rsidP="00ED393F">
      <w:pPr>
        <w:tabs>
          <w:tab w:val="left" w:pos="6960"/>
        </w:tabs>
        <w:jc w:val="right"/>
        <w:rPr>
          <w:b/>
          <w:snapToGrid w:val="0"/>
          <w:sz w:val="28"/>
          <w:szCs w:val="28"/>
        </w:rPr>
      </w:pPr>
      <w:r w:rsidRPr="00ED393F">
        <w:rPr>
          <w:snapToGrid w:val="0"/>
          <w:sz w:val="28"/>
          <w:szCs w:val="28"/>
        </w:rPr>
        <w:sym w:font="Symbol" w:char="F044"/>
      </w:r>
      <w:r w:rsidRPr="00ED393F">
        <w:rPr>
          <w:snapToGrid w:val="0"/>
          <w:sz w:val="28"/>
          <w:szCs w:val="28"/>
          <w:lang w:val="en-US"/>
        </w:rPr>
        <w:t>x</w:t>
      </w:r>
      <w:r w:rsidRPr="00ED393F">
        <w:rPr>
          <w:snapToGrid w:val="0"/>
          <w:sz w:val="28"/>
          <w:szCs w:val="28"/>
        </w:rPr>
        <w:t xml:space="preserve"> = </w:t>
      </w:r>
      <w:r w:rsidRPr="00ED393F">
        <w:rPr>
          <w:i/>
          <w:snapToGrid w:val="0"/>
          <w:sz w:val="28"/>
          <w:szCs w:val="28"/>
          <w:lang w:val="en-US"/>
        </w:rPr>
        <w:t>x</w:t>
      </w:r>
      <w:r w:rsidRPr="00ED393F">
        <w:rPr>
          <w:i/>
          <w:snapToGrid w:val="0"/>
          <w:sz w:val="28"/>
          <w:szCs w:val="28"/>
        </w:rPr>
        <w:t xml:space="preserve"> – </w:t>
      </w:r>
      <w:proofErr w:type="spellStart"/>
      <w:r w:rsidRPr="00ED393F">
        <w:rPr>
          <w:i/>
          <w:snapToGrid w:val="0"/>
          <w:sz w:val="28"/>
          <w:szCs w:val="28"/>
        </w:rPr>
        <w:t>Х</w:t>
      </w:r>
      <w:r w:rsidRPr="00ED393F">
        <w:rPr>
          <w:snapToGrid w:val="0"/>
          <w:sz w:val="28"/>
          <w:szCs w:val="28"/>
          <w:vertAlign w:val="subscript"/>
        </w:rPr>
        <w:t>д</w:t>
      </w:r>
      <w:proofErr w:type="spellEnd"/>
      <w:r w:rsidRPr="00ED393F">
        <w:rPr>
          <w:snapToGrid w:val="0"/>
          <w:sz w:val="28"/>
          <w:szCs w:val="28"/>
        </w:rPr>
        <w:t>,</w:t>
      </w:r>
      <w:r w:rsidRPr="00ED393F">
        <w:rPr>
          <w:b/>
          <w:snapToGrid w:val="0"/>
          <w:sz w:val="28"/>
          <w:szCs w:val="28"/>
        </w:rPr>
        <w:t xml:space="preserve">                                                                 </w:t>
      </w:r>
      <w:r w:rsidRPr="00ED393F">
        <w:rPr>
          <w:snapToGrid w:val="0"/>
          <w:sz w:val="28"/>
          <w:szCs w:val="28"/>
        </w:rPr>
        <w:t>(3)</w:t>
      </w:r>
    </w:p>
    <w:p w:rsidR="00ED393F" w:rsidRPr="00ED393F" w:rsidRDefault="00ED393F" w:rsidP="00ED393F">
      <w:pPr>
        <w:ind w:firstLine="709"/>
        <w:jc w:val="both"/>
        <w:rPr>
          <w:sz w:val="28"/>
          <w:szCs w:val="28"/>
        </w:rPr>
      </w:pPr>
      <w:r w:rsidRPr="00ED393F">
        <w:rPr>
          <w:snapToGrid w:val="0"/>
          <w:sz w:val="28"/>
          <w:szCs w:val="28"/>
        </w:rPr>
        <w:t xml:space="preserve">Для характеристики точности технических устройств, применяемых при измерениях, используется понятие погрешность средства измерений, как </w:t>
      </w:r>
      <w:r w:rsidRPr="00ED393F">
        <w:rPr>
          <w:sz w:val="28"/>
          <w:szCs w:val="28"/>
        </w:rPr>
        <w:t xml:space="preserve">разность между показанием средства измерений и истинным (действительным) значением измеряемой физической величины. </w:t>
      </w:r>
    </w:p>
    <w:p w:rsidR="00ED393F" w:rsidRPr="00ED393F" w:rsidRDefault="00ED393F" w:rsidP="00ED393F">
      <w:pPr>
        <w:ind w:firstLine="709"/>
        <w:jc w:val="both"/>
        <w:rPr>
          <w:b/>
          <w:sz w:val="28"/>
          <w:szCs w:val="28"/>
        </w:rPr>
      </w:pPr>
      <w:r w:rsidRPr="00ED393F">
        <w:rPr>
          <w:b/>
          <w:sz w:val="28"/>
          <w:szCs w:val="28"/>
        </w:rPr>
        <w:t xml:space="preserve">Погрешности результата и средств измерений классифицируют по различным признакам: </w:t>
      </w:r>
    </w:p>
    <w:p w:rsidR="00ED393F" w:rsidRPr="00ED393F" w:rsidRDefault="00ED393F" w:rsidP="00ED393F">
      <w:pPr>
        <w:ind w:firstLine="709"/>
        <w:jc w:val="both"/>
        <w:rPr>
          <w:b/>
          <w:sz w:val="28"/>
          <w:szCs w:val="28"/>
        </w:rPr>
      </w:pPr>
    </w:p>
    <w:p w:rsidR="00ED393F" w:rsidRPr="00ED393F" w:rsidRDefault="00ED393F" w:rsidP="00ED393F">
      <w:pPr>
        <w:ind w:firstLine="709"/>
        <w:jc w:val="both"/>
        <w:rPr>
          <w:b/>
          <w:sz w:val="28"/>
          <w:szCs w:val="28"/>
        </w:rPr>
      </w:pPr>
      <w:r w:rsidRPr="00ED393F">
        <w:rPr>
          <w:b/>
          <w:sz w:val="28"/>
          <w:szCs w:val="28"/>
        </w:rPr>
        <w:t>1. По способу представления (записи) различают абсолютную, относительную и приведенную погрешности.</w:t>
      </w:r>
    </w:p>
    <w:p w:rsidR="00ED393F" w:rsidRPr="00ED393F" w:rsidRDefault="00ED393F" w:rsidP="00ED393F">
      <w:pPr>
        <w:ind w:firstLine="709"/>
        <w:jc w:val="both"/>
        <w:rPr>
          <w:sz w:val="28"/>
          <w:szCs w:val="28"/>
        </w:rPr>
      </w:pPr>
      <w:r w:rsidRPr="00ED393F">
        <w:rPr>
          <w:b/>
          <w:sz w:val="28"/>
          <w:szCs w:val="28"/>
        </w:rPr>
        <w:t>Абсолютная погрешность</w:t>
      </w:r>
      <w:r w:rsidRPr="00ED393F">
        <w:rPr>
          <w:sz w:val="28"/>
          <w:szCs w:val="28"/>
        </w:rPr>
        <w:t xml:space="preserve"> описывается формулой (3) и выражается в единицах измеряемой величины. </w:t>
      </w:r>
    </w:p>
    <w:p w:rsidR="00ED393F" w:rsidRPr="00ED393F" w:rsidRDefault="00ED393F" w:rsidP="00ED393F">
      <w:pPr>
        <w:ind w:firstLine="709"/>
        <w:jc w:val="both"/>
        <w:rPr>
          <w:sz w:val="28"/>
          <w:szCs w:val="28"/>
        </w:rPr>
      </w:pPr>
      <w:r w:rsidRPr="00ED393F">
        <w:rPr>
          <w:b/>
          <w:sz w:val="28"/>
          <w:szCs w:val="28"/>
        </w:rPr>
        <w:t>Относительная погрешность</w:t>
      </w:r>
      <w:r w:rsidRPr="00ED393F">
        <w:rPr>
          <w:sz w:val="28"/>
          <w:szCs w:val="28"/>
        </w:rPr>
        <w:t xml:space="preserve"> – это погрешность, выраженная отношением абсолютной погрешности к действительному или измеренному значению измеряемой величины:</w:t>
      </w:r>
    </w:p>
    <w:p w:rsidR="00ED393F" w:rsidRPr="00ED393F" w:rsidRDefault="00ED393F" w:rsidP="00ED393F">
      <w:pPr>
        <w:ind w:firstLine="709"/>
        <w:jc w:val="right"/>
        <w:rPr>
          <w:sz w:val="28"/>
          <w:szCs w:val="28"/>
        </w:rPr>
      </w:pPr>
      <m:oMath>
        <m:r>
          <w:rPr>
            <w:rFonts w:ascii="Cambria Math" w:hAnsi="Cambria Math"/>
            <w:sz w:val="28"/>
            <w:szCs w:val="28"/>
            <w:lang w:val="en-US"/>
          </w:rPr>
          <m:t>δ</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x</m:t>
            </m:r>
          </m:num>
          <m:den>
            <m:r>
              <w:rPr>
                <w:rFonts w:ascii="Cambria Math" w:hAnsi="Cambria Math"/>
                <w:sz w:val="28"/>
                <w:szCs w:val="28"/>
                <w:lang w:val="en-US"/>
              </w:rPr>
              <m:t>x</m:t>
            </m:r>
          </m:den>
        </m:f>
      </m:oMath>
      <w:r w:rsidRPr="00ED393F">
        <w:rPr>
          <w:sz w:val="28"/>
          <w:szCs w:val="28"/>
        </w:rPr>
        <w:t xml:space="preserve">                                                                       (4)</w:t>
      </w:r>
    </w:p>
    <w:p w:rsidR="00ED393F" w:rsidRPr="00ED393F" w:rsidRDefault="00ED393F" w:rsidP="00ED393F">
      <w:pPr>
        <w:jc w:val="both"/>
        <w:rPr>
          <w:snapToGrid w:val="0"/>
          <w:sz w:val="28"/>
          <w:szCs w:val="28"/>
        </w:rPr>
      </w:pPr>
      <w:r w:rsidRPr="00ED393F">
        <w:rPr>
          <w:snapToGrid w:val="0"/>
          <w:sz w:val="28"/>
          <w:szCs w:val="28"/>
        </w:rPr>
        <w:t xml:space="preserve">где  </w:t>
      </w:r>
      <w:r w:rsidRPr="00ED393F">
        <w:rPr>
          <w:snapToGrid w:val="0"/>
          <w:sz w:val="28"/>
          <w:szCs w:val="28"/>
        </w:rPr>
        <w:sym w:font="Symbol" w:char="F044"/>
      </w:r>
      <w:r w:rsidRPr="00ED393F">
        <w:rPr>
          <w:snapToGrid w:val="0"/>
          <w:sz w:val="28"/>
          <w:szCs w:val="28"/>
          <w:lang w:val="en-US"/>
        </w:rPr>
        <w:t>x</w:t>
      </w:r>
      <w:r w:rsidRPr="00ED393F">
        <w:rPr>
          <w:snapToGrid w:val="0"/>
          <w:sz w:val="28"/>
          <w:szCs w:val="28"/>
        </w:rPr>
        <w:t xml:space="preserve"> – абсолютная погрешность измерений; </w:t>
      </w:r>
      <w:r w:rsidRPr="00ED393F">
        <w:rPr>
          <w:snapToGrid w:val="0"/>
          <w:sz w:val="28"/>
          <w:szCs w:val="28"/>
          <w:lang w:val="en-US"/>
        </w:rPr>
        <w:t>x</w:t>
      </w:r>
      <w:r w:rsidRPr="00ED393F">
        <w:rPr>
          <w:snapToGrid w:val="0"/>
          <w:sz w:val="28"/>
          <w:szCs w:val="28"/>
        </w:rPr>
        <w:t xml:space="preserve"> – действительное или измеренное значение величины. Чаще используют измеренное значение. </w:t>
      </w:r>
    </w:p>
    <w:p w:rsidR="00ED393F" w:rsidRPr="00ED393F" w:rsidRDefault="00ED393F" w:rsidP="00ED393F">
      <w:pPr>
        <w:ind w:firstLine="709"/>
        <w:jc w:val="both"/>
        <w:rPr>
          <w:snapToGrid w:val="0"/>
          <w:sz w:val="28"/>
          <w:szCs w:val="28"/>
        </w:rPr>
      </w:pPr>
      <w:r w:rsidRPr="00ED393F">
        <w:rPr>
          <w:sz w:val="28"/>
          <w:szCs w:val="28"/>
        </w:rPr>
        <w:t xml:space="preserve">Относительная погрешность может быть </w:t>
      </w:r>
      <w:r w:rsidRPr="00ED393F">
        <w:rPr>
          <w:snapToGrid w:val="0"/>
          <w:sz w:val="28"/>
          <w:szCs w:val="28"/>
        </w:rPr>
        <w:t xml:space="preserve">рассчитана в безразмерных относительных единицах (долях) по формуле (4) или в размерных относительных единицах (например, в процентах). При использовании </w:t>
      </w:r>
      <w:r w:rsidRPr="00ED393F">
        <w:rPr>
          <w:snapToGrid w:val="0"/>
          <w:sz w:val="28"/>
          <w:szCs w:val="28"/>
        </w:rPr>
        <w:lastRenderedPageBreak/>
        <w:t>именованной относительной погрешности, выраженной в процентах, формулу для относительной погрешности можно записать в виде</w:t>
      </w:r>
    </w:p>
    <w:p w:rsidR="00ED393F" w:rsidRPr="00ED393F" w:rsidRDefault="00ED393F" w:rsidP="00ED393F">
      <w:pPr>
        <w:jc w:val="right"/>
        <w:rPr>
          <w:snapToGrid w:val="0"/>
          <w:sz w:val="28"/>
          <w:szCs w:val="28"/>
        </w:rPr>
      </w:pPr>
      <m:oMath>
        <m:r>
          <w:rPr>
            <w:rFonts w:ascii="Cambria Math" w:hAnsi="Cambria Math"/>
            <w:sz w:val="28"/>
            <w:szCs w:val="28"/>
            <w:lang w:val="en-US"/>
          </w:rPr>
          <m:t>δ</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x</m:t>
            </m:r>
          </m:num>
          <m:den>
            <m:r>
              <w:rPr>
                <w:rFonts w:ascii="Cambria Math" w:hAnsi="Cambria Math"/>
                <w:sz w:val="28"/>
                <w:szCs w:val="28"/>
                <w:lang w:val="en-US"/>
              </w:rPr>
              <m:t>x</m:t>
            </m:r>
          </m:den>
        </m:f>
        <m:r>
          <w:rPr>
            <w:rFonts w:ascii="Cambria Math" w:hAnsi="Cambria Math"/>
            <w:sz w:val="28"/>
            <w:szCs w:val="28"/>
          </w:rPr>
          <m:t>100 %</m:t>
        </m:r>
      </m:oMath>
      <w:r w:rsidRPr="00ED393F">
        <w:rPr>
          <w:snapToGrid w:val="0"/>
          <w:sz w:val="28"/>
          <w:szCs w:val="28"/>
        </w:rPr>
        <w:t xml:space="preserve">                                                                  (5)</w:t>
      </w:r>
    </w:p>
    <w:p w:rsidR="00ED393F" w:rsidRPr="00ED393F" w:rsidRDefault="00ED393F" w:rsidP="00ED393F">
      <w:pPr>
        <w:ind w:firstLine="709"/>
        <w:jc w:val="both"/>
        <w:rPr>
          <w:sz w:val="28"/>
          <w:szCs w:val="28"/>
        </w:rPr>
      </w:pPr>
      <w:r w:rsidRPr="00ED393F">
        <w:rPr>
          <w:sz w:val="28"/>
          <w:szCs w:val="28"/>
        </w:rPr>
        <w:t xml:space="preserve">Для характеристики средств измерений используют приведенную погрешность </w:t>
      </w:r>
      <w:r w:rsidRPr="00ED393F">
        <w:rPr>
          <w:sz w:val="28"/>
          <w:szCs w:val="28"/>
        </w:rPr>
        <w:sym w:font="Symbol" w:char="F067"/>
      </w:r>
      <w:r w:rsidRPr="00ED393F">
        <w:rPr>
          <w:sz w:val="28"/>
          <w:szCs w:val="28"/>
        </w:rPr>
        <w:t xml:space="preserve">. </w:t>
      </w:r>
      <w:r w:rsidRPr="00ED393F">
        <w:rPr>
          <w:b/>
          <w:sz w:val="28"/>
          <w:szCs w:val="28"/>
        </w:rPr>
        <w:t>Приведенная погрешность</w:t>
      </w:r>
      <w:r w:rsidRPr="00ED393F">
        <w:rPr>
          <w:sz w:val="28"/>
          <w:szCs w:val="28"/>
        </w:rPr>
        <w:t xml:space="preserve"> – это относительная погрешность, выраженная отношением абсолютной погрешности средства измерений к условно принятому значению величины (нормирующему значению), постоянному во всем диапазоне измерений или в его части:</w:t>
      </w:r>
    </w:p>
    <w:p w:rsidR="00ED393F" w:rsidRPr="00ED393F" w:rsidRDefault="00ED393F" w:rsidP="00ED393F">
      <w:pPr>
        <w:ind w:firstLine="709"/>
        <w:jc w:val="both"/>
        <w:rPr>
          <w:sz w:val="28"/>
          <w:szCs w:val="28"/>
        </w:rPr>
      </w:pPr>
    </w:p>
    <w:p w:rsidR="00ED393F" w:rsidRPr="00ED393F" w:rsidRDefault="00ED393F" w:rsidP="00ED393F">
      <w:pPr>
        <w:ind w:firstLine="709"/>
        <w:jc w:val="right"/>
        <w:rPr>
          <w:sz w:val="28"/>
          <w:szCs w:val="28"/>
        </w:rPr>
      </w:pPr>
      <m:oMath>
        <m:r>
          <w:rPr>
            <w:rFonts w:ascii="Cambria Math" w:hAnsi="Cambria Math"/>
            <w:sz w:val="28"/>
            <w:szCs w:val="28"/>
            <w:lang w:val="en-US"/>
          </w:rPr>
          <m:t>δ</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x</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den>
        </m:f>
        <m:r>
          <w:rPr>
            <w:rFonts w:ascii="Cambria Math" w:hAnsi="Cambria Math"/>
            <w:sz w:val="28"/>
            <w:szCs w:val="28"/>
          </w:rPr>
          <m:t>100 %</m:t>
        </m:r>
      </m:oMath>
      <w:r w:rsidRPr="00ED393F">
        <w:rPr>
          <w:sz w:val="28"/>
          <w:szCs w:val="28"/>
        </w:rPr>
        <w:t xml:space="preserve">                                                     (6)</w:t>
      </w:r>
    </w:p>
    <w:p w:rsidR="00ED393F" w:rsidRPr="00ED393F" w:rsidRDefault="00ED393F" w:rsidP="00ED393F">
      <w:pPr>
        <w:jc w:val="both"/>
        <w:rPr>
          <w:sz w:val="28"/>
          <w:szCs w:val="28"/>
        </w:rPr>
      </w:pPr>
      <w:r w:rsidRPr="00ED393F">
        <w:rPr>
          <w:sz w:val="28"/>
          <w:szCs w:val="28"/>
        </w:rPr>
        <w:t xml:space="preserve">где </w:t>
      </w:r>
      <w:r w:rsidRPr="00ED393F">
        <w:rPr>
          <w:sz w:val="28"/>
          <w:szCs w:val="28"/>
        </w:rPr>
        <w:sym w:font="Symbol" w:char="F044"/>
      </w:r>
      <w:r w:rsidRPr="00ED393F">
        <w:rPr>
          <w:sz w:val="28"/>
          <w:szCs w:val="28"/>
          <w:lang w:val="en-US"/>
        </w:rPr>
        <w:t>x</w:t>
      </w:r>
      <w:r w:rsidRPr="00ED393F">
        <w:rPr>
          <w:sz w:val="28"/>
          <w:szCs w:val="28"/>
        </w:rPr>
        <w:t xml:space="preserve"> – абсолютная погрешность средства измерений; </w:t>
      </w:r>
      <w:r w:rsidRPr="00ED393F">
        <w:rPr>
          <w:position w:val="-12"/>
          <w:sz w:val="28"/>
          <w:szCs w:val="28"/>
        </w:rPr>
        <w:object w:dxaOrig="380" w:dyaOrig="360">
          <v:shape id="_x0000_i1031" type="#_x0000_t75" style="width:18.75pt;height:18pt" o:ole="" fillcolor="window">
            <v:imagedata r:id="rId17" o:title=""/>
          </v:shape>
          <o:OLEObject Type="Embed" ProgID="Equation.3" ShapeID="_x0000_i1031" DrawAspect="Content" ObjectID="_1675489904" r:id="rId18"/>
        </w:object>
      </w:r>
      <w:r w:rsidRPr="00ED393F">
        <w:rPr>
          <w:sz w:val="28"/>
          <w:szCs w:val="28"/>
        </w:rPr>
        <w:t xml:space="preserve"> – нормирующее значение.</w:t>
      </w:r>
    </w:p>
    <w:p w:rsidR="00ED393F" w:rsidRPr="00ED393F" w:rsidRDefault="00ED393F" w:rsidP="00ED393F">
      <w:pPr>
        <w:spacing w:after="200" w:line="276" w:lineRule="auto"/>
        <w:ind w:firstLine="709"/>
        <w:jc w:val="both"/>
        <w:rPr>
          <w:sz w:val="28"/>
          <w:szCs w:val="28"/>
        </w:rPr>
      </w:pPr>
      <w:r w:rsidRPr="00ED393F">
        <w:rPr>
          <w:sz w:val="28"/>
          <w:szCs w:val="28"/>
        </w:rPr>
        <w:t>В качестве нормирующей величины могут использоваться верхний предел измерений либо больший из модулей пределов измерений, если нулевое значение находится внутри диапазона измерений, а верхний и нижний пределы неодинаковы по модулю, и др.</w:t>
      </w:r>
    </w:p>
    <w:p w:rsidR="00ED393F" w:rsidRPr="00ED393F" w:rsidRDefault="00ED393F" w:rsidP="00ED393F">
      <w:pPr>
        <w:spacing w:after="200" w:line="276" w:lineRule="auto"/>
        <w:ind w:firstLine="709"/>
        <w:jc w:val="both"/>
        <w:rPr>
          <w:sz w:val="28"/>
          <w:szCs w:val="28"/>
        </w:rPr>
      </w:pPr>
      <w:r w:rsidRPr="00ED393F">
        <w:rPr>
          <w:sz w:val="28"/>
          <w:szCs w:val="28"/>
        </w:rPr>
        <w:t>Примеры записей погрешностей: при измерении напряжения (</w:t>
      </w:r>
      <w:r w:rsidRPr="00ED393F">
        <w:rPr>
          <w:sz w:val="28"/>
          <w:szCs w:val="28"/>
          <w:lang w:val="en-US"/>
        </w:rPr>
        <w:t>Q</w:t>
      </w:r>
      <w:r w:rsidRPr="00ED393F">
        <w:rPr>
          <w:sz w:val="28"/>
          <w:szCs w:val="28"/>
        </w:rPr>
        <w:t xml:space="preserve">=1 В) получилось </w:t>
      </w:r>
      <w:r w:rsidRPr="00ED393F">
        <w:rPr>
          <w:sz w:val="28"/>
          <w:szCs w:val="28"/>
          <w:lang w:val="en-US"/>
        </w:rPr>
        <w:t>U</w:t>
      </w:r>
      <w:proofErr w:type="spellStart"/>
      <w:r w:rsidRPr="00ED393F">
        <w:rPr>
          <w:sz w:val="28"/>
          <w:szCs w:val="28"/>
          <w:vertAlign w:val="subscript"/>
        </w:rPr>
        <w:t>изм</w:t>
      </w:r>
      <w:proofErr w:type="spellEnd"/>
      <w:r w:rsidRPr="00ED393F">
        <w:rPr>
          <w:sz w:val="28"/>
          <w:szCs w:val="28"/>
        </w:rPr>
        <w:t>=0,99</w:t>
      </w:r>
      <w:proofErr w:type="gramStart"/>
      <w:r w:rsidRPr="00ED393F">
        <w:rPr>
          <w:sz w:val="28"/>
          <w:szCs w:val="28"/>
        </w:rPr>
        <w:t xml:space="preserve"> В</w:t>
      </w:r>
      <w:proofErr w:type="gramEnd"/>
      <w:r w:rsidRPr="00ED393F">
        <w:rPr>
          <w:sz w:val="28"/>
          <w:szCs w:val="28"/>
        </w:rPr>
        <w:t xml:space="preserve">, верхний предел шкалы вольтметра 5 В. </w:t>
      </w:r>
    </w:p>
    <w:p w:rsidR="00ED393F" w:rsidRPr="00ED393F" w:rsidRDefault="00ED393F" w:rsidP="00ED393F">
      <w:pPr>
        <w:spacing w:after="200" w:line="276" w:lineRule="auto"/>
        <w:ind w:firstLine="709"/>
        <w:jc w:val="both"/>
        <w:rPr>
          <w:sz w:val="28"/>
          <w:szCs w:val="28"/>
          <w:lang w:val="en-US"/>
        </w:rPr>
      </w:pPr>
      <w:r w:rsidRPr="00ED393F">
        <w:rPr>
          <w:sz w:val="28"/>
          <w:szCs w:val="28"/>
        </w:rPr>
        <w:sym w:font="Symbol" w:char="F044"/>
      </w:r>
      <w:r w:rsidRPr="00ED393F">
        <w:rPr>
          <w:sz w:val="28"/>
          <w:szCs w:val="28"/>
          <w:lang w:val="en-US"/>
        </w:rPr>
        <w:t>U=0</w:t>
      </w:r>
      <w:proofErr w:type="gramStart"/>
      <w:r w:rsidRPr="00ED393F">
        <w:rPr>
          <w:sz w:val="28"/>
          <w:szCs w:val="28"/>
          <w:lang w:val="en-US"/>
        </w:rPr>
        <w:t>,01</w:t>
      </w:r>
      <w:proofErr w:type="gramEnd"/>
      <w:r w:rsidRPr="00ED393F">
        <w:rPr>
          <w:sz w:val="28"/>
          <w:szCs w:val="28"/>
          <w:lang w:val="en-US"/>
        </w:rPr>
        <w:t xml:space="preserve"> B,    </w:t>
      </w:r>
      <w:r w:rsidRPr="00ED393F">
        <w:rPr>
          <w:sz w:val="28"/>
          <w:szCs w:val="28"/>
          <w:lang w:val="en-US"/>
        </w:rPr>
        <w:sym w:font="Symbol" w:char="F064"/>
      </w:r>
      <w:r w:rsidRPr="00ED393F">
        <w:rPr>
          <w:sz w:val="28"/>
          <w:szCs w:val="28"/>
          <w:lang w:val="en-US"/>
        </w:rPr>
        <w:t>=</w:t>
      </w:r>
      <m:oMath>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lang w:val="en-US"/>
                  </w:rPr>
                  <m:t>∆U</m:t>
                </m:r>
              </m:e>
            </m:d>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изм</m:t>
                </m:r>
              </m:sub>
            </m:sSub>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0,01</m:t>
            </m:r>
          </m:num>
          <m:den>
            <m:r>
              <w:rPr>
                <w:rFonts w:ascii="Cambria Math" w:hAnsi="Cambria Math"/>
                <w:sz w:val="28"/>
                <w:szCs w:val="28"/>
                <w:lang w:val="en-US"/>
              </w:rPr>
              <m:t>1</m:t>
            </m:r>
          </m:den>
        </m:f>
        <m:r>
          <w:rPr>
            <w:rFonts w:ascii="Cambria Math" w:hAnsi="Cambria Math"/>
            <w:sz w:val="28"/>
            <w:szCs w:val="28"/>
            <w:lang w:val="en-US"/>
          </w:rPr>
          <m:t xml:space="preserve">≅0, 01 </m:t>
        </m:r>
        <m:r>
          <w:rPr>
            <w:rFonts w:ascii="Cambria Math" w:hAnsi="Cambria Math"/>
            <w:sz w:val="28"/>
            <w:szCs w:val="28"/>
          </w:rPr>
          <m:t>или</m:t>
        </m:r>
        <m:r>
          <w:rPr>
            <w:rFonts w:ascii="Cambria Math" w:hAnsi="Cambria Math"/>
            <w:sz w:val="28"/>
            <w:szCs w:val="28"/>
            <w:lang w:val="en-US"/>
          </w:rPr>
          <m:t xml:space="preserve"> 1%</m:t>
        </m:r>
      </m:oMath>
    </w:p>
    <w:p w:rsidR="00ED393F" w:rsidRPr="00ED393F" w:rsidRDefault="00ED393F" w:rsidP="00ED393F">
      <w:pPr>
        <w:spacing w:after="200" w:line="276" w:lineRule="auto"/>
        <w:ind w:firstLine="709"/>
        <w:jc w:val="both"/>
        <w:rPr>
          <w:sz w:val="28"/>
          <w:szCs w:val="28"/>
        </w:rPr>
      </w:pPr>
      <w:r w:rsidRPr="00ED393F">
        <w:rPr>
          <w:sz w:val="28"/>
          <w:szCs w:val="28"/>
        </w:rPr>
        <w:t>Приведенная погрешность:</w:t>
      </w:r>
    </w:p>
    <w:p w:rsidR="00ED393F" w:rsidRPr="00ED393F" w:rsidRDefault="00ED393F" w:rsidP="00ED393F">
      <w:pPr>
        <w:spacing w:after="200" w:line="276" w:lineRule="auto"/>
        <w:ind w:firstLine="709"/>
        <w:jc w:val="both"/>
        <w:rPr>
          <w:rFonts w:eastAsia="Calibri"/>
          <w:i/>
          <w:sz w:val="28"/>
          <w:szCs w:val="28"/>
          <w:lang w:val="en-US" w:eastAsia="en-US"/>
        </w:rPr>
      </w:pPr>
      <m:oMathPara>
        <m:oMath>
          <m:r>
            <w:rPr>
              <w:rFonts w:ascii="Cambria Math" w:eastAsia="Calibri" w:hAnsi="Cambria Math"/>
              <w:sz w:val="28"/>
              <w:szCs w:val="28"/>
              <w:lang w:eastAsia="en-US"/>
            </w:rPr>
            <m:t>γ=</m:t>
          </m:r>
          <m:f>
            <m:fPr>
              <m:ctrlPr>
                <w:rPr>
                  <w:rFonts w:ascii="Cambria Math" w:eastAsia="Calibri" w:hAnsi="Cambria Math"/>
                  <w:i/>
                  <w:sz w:val="28"/>
                  <w:szCs w:val="28"/>
                  <w:lang w:eastAsia="en-US"/>
                </w:rPr>
              </m:ctrlPr>
            </m:fPr>
            <m:num>
              <m:d>
                <m:dPr>
                  <m:begChr m:val="|"/>
                  <m:endChr m:val="|"/>
                  <m:ctrlPr>
                    <w:rPr>
                      <w:rFonts w:ascii="Cambria Math" w:hAnsi="Cambria Math"/>
                      <w:i/>
                      <w:sz w:val="28"/>
                      <w:szCs w:val="28"/>
                    </w:rPr>
                  </m:ctrlPr>
                </m:dPr>
                <m:e>
                  <m:r>
                    <w:rPr>
                      <w:rFonts w:ascii="Cambria Math" w:hAnsi="Cambria Math"/>
                      <w:sz w:val="28"/>
                      <w:szCs w:val="28"/>
                    </w:rPr>
                    <m:t>∆</m:t>
                  </m:r>
                  <m:r>
                    <w:rPr>
                      <w:rFonts w:ascii="Cambria Math" w:hAnsi="Cambria Math"/>
                      <w:sz w:val="28"/>
                      <w:szCs w:val="28"/>
                      <w:lang w:val="en-US"/>
                    </w:rPr>
                    <m:t>U</m:t>
                  </m:r>
                </m:e>
              </m:d>
            </m:num>
            <m:den>
              <m:sSub>
                <m:sSubPr>
                  <m:ctrlPr>
                    <w:rPr>
                      <w:rFonts w:ascii="Cambria Math" w:eastAsia="Calibri" w:hAnsi="Cambria Math"/>
                      <w:i/>
                      <w:sz w:val="28"/>
                      <w:szCs w:val="28"/>
                      <w:lang w:eastAsia="en-US"/>
                    </w:rPr>
                  </m:ctrlPr>
                </m:sSubPr>
                <m:e>
                  <m:r>
                    <w:rPr>
                      <w:rFonts w:ascii="Cambria Math" w:eastAsia="Calibri" w:hAnsi="Cambria Math"/>
                      <w:sz w:val="28"/>
                      <w:szCs w:val="28"/>
                      <w:lang w:val="en-US" w:eastAsia="en-US"/>
                    </w:rPr>
                    <m:t>U</m:t>
                  </m:r>
                </m:e>
                <m:sub>
                  <m:r>
                    <w:rPr>
                      <w:rFonts w:ascii="Cambria Math" w:eastAsia="Calibri" w:hAnsi="Cambria Math"/>
                      <w:sz w:val="28"/>
                      <w:szCs w:val="28"/>
                      <w:lang w:eastAsia="en-US"/>
                    </w:rPr>
                    <m:t>N</m:t>
                  </m:r>
                </m:sub>
              </m:sSub>
            </m:den>
          </m:f>
          <m:r>
            <w:rPr>
              <w:rFonts w:ascii="Cambria Math" w:eastAsia="Calibri" w:hAnsi="Cambria Math"/>
              <w:sz w:val="28"/>
              <w:szCs w:val="28"/>
              <w:lang w:eastAsia="en-US"/>
            </w:rPr>
            <m:t>=</m:t>
          </m:r>
          <m:f>
            <m:fPr>
              <m:ctrlPr>
                <w:rPr>
                  <w:rFonts w:ascii="Cambria Math" w:eastAsia="Calibri" w:hAnsi="Cambria Math"/>
                  <w:i/>
                  <w:sz w:val="28"/>
                  <w:szCs w:val="28"/>
                  <w:lang w:eastAsia="en-US"/>
                </w:rPr>
              </m:ctrlPr>
            </m:fPr>
            <m:num>
              <m:r>
                <w:rPr>
                  <w:rFonts w:ascii="Cambria Math" w:eastAsia="Calibri" w:hAnsi="Cambria Math"/>
                  <w:sz w:val="28"/>
                  <w:szCs w:val="28"/>
                  <w:lang w:eastAsia="en-US"/>
                </w:rPr>
                <m:t>0,01</m:t>
              </m:r>
            </m:num>
            <m:den>
              <m:r>
                <w:rPr>
                  <w:rFonts w:ascii="Cambria Math" w:eastAsia="Calibri" w:hAnsi="Cambria Math"/>
                  <w:sz w:val="28"/>
                  <w:szCs w:val="28"/>
                  <w:lang w:eastAsia="en-US"/>
                </w:rPr>
                <m:t>5</m:t>
              </m:r>
            </m:den>
          </m:f>
          <m:r>
            <w:rPr>
              <w:rFonts w:ascii="Cambria Math" w:eastAsia="Calibri" w:hAnsi="Cambria Math"/>
              <w:sz w:val="28"/>
              <w:szCs w:val="28"/>
              <w:lang w:eastAsia="en-US"/>
            </w:rPr>
            <m:t>=0,002 или 0,2 %</m:t>
          </m:r>
        </m:oMath>
      </m:oMathPara>
    </w:p>
    <w:p w:rsidR="00ED393F" w:rsidRPr="00ED393F" w:rsidRDefault="00ED393F" w:rsidP="00ED393F">
      <w:pPr>
        <w:ind w:firstLine="709"/>
        <w:jc w:val="both"/>
        <w:rPr>
          <w:rFonts w:eastAsia="Calibri"/>
          <w:b/>
          <w:sz w:val="28"/>
          <w:szCs w:val="28"/>
          <w:lang w:eastAsia="en-US"/>
        </w:rPr>
      </w:pPr>
      <w:r w:rsidRPr="00ED393F">
        <w:rPr>
          <w:rFonts w:eastAsia="Calibri"/>
          <w:b/>
          <w:sz w:val="28"/>
          <w:szCs w:val="28"/>
          <w:lang w:eastAsia="en-US"/>
        </w:rPr>
        <w:t>2. По причинам возникновения погрешности различают:</w:t>
      </w:r>
    </w:p>
    <w:p w:rsidR="00ED393F" w:rsidRPr="00ED393F" w:rsidRDefault="00ED393F" w:rsidP="00ED393F">
      <w:pPr>
        <w:ind w:firstLine="709"/>
        <w:jc w:val="both"/>
        <w:rPr>
          <w:rFonts w:eastAsia="Calibri"/>
          <w:b/>
          <w:sz w:val="28"/>
          <w:szCs w:val="28"/>
          <w:lang w:eastAsia="en-US"/>
        </w:rPr>
      </w:pPr>
    </w:p>
    <w:p w:rsidR="00ED393F" w:rsidRPr="00ED393F" w:rsidRDefault="00ED393F" w:rsidP="00ED393F">
      <w:pPr>
        <w:ind w:firstLine="709"/>
        <w:jc w:val="both"/>
        <w:rPr>
          <w:sz w:val="28"/>
          <w:szCs w:val="28"/>
        </w:rPr>
      </w:pPr>
      <w:r w:rsidRPr="00ED393F">
        <w:rPr>
          <w:b/>
          <w:sz w:val="28"/>
          <w:szCs w:val="28"/>
        </w:rPr>
        <w:t xml:space="preserve">Методическая погрешность - </w:t>
      </w:r>
      <w:r w:rsidRPr="00ED393F">
        <w:rPr>
          <w:sz w:val="28"/>
          <w:szCs w:val="28"/>
        </w:rPr>
        <w:t>это составляющая систематической погрешности измерений, обусловленная несовершенством принятого метода измерения. Методическая погрешность возникает в случаях:</w:t>
      </w:r>
    </w:p>
    <w:p w:rsidR="00ED393F" w:rsidRPr="00ED393F" w:rsidRDefault="00ED393F" w:rsidP="00ED393F">
      <w:pPr>
        <w:jc w:val="both"/>
        <w:rPr>
          <w:sz w:val="28"/>
          <w:szCs w:val="28"/>
        </w:rPr>
      </w:pPr>
      <w:r w:rsidRPr="00ED393F">
        <w:rPr>
          <w:sz w:val="28"/>
          <w:szCs w:val="28"/>
        </w:rPr>
        <w:t>– при отличии принятой модели объекта измерения от модели, адекватно описывающей его свойство, которое определяется путем измерения;</w:t>
      </w:r>
    </w:p>
    <w:p w:rsidR="00ED393F" w:rsidRPr="00ED393F" w:rsidRDefault="00ED393F" w:rsidP="00ED393F">
      <w:pPr>
        <w:jc w:val="both"/>
        <w:rPr>
          <w:sz w:val="28"/>
          <w:szCs w:val="28"/>
        </w:rPr>
      </w:pPr>
      <w:r w:rsidRPr="00ED393F">
        <w:rPr>
          <w:sz w:val="28"/>
          <w:szCs w:val="28"/>
        </w:rPr>
        <w:t xml:space="preserve">– влияния способа применения </w:t>
      </w:r>
      <w:r w:rsidRPr="00ED393F">
        <w:rPr>
          <w:b/>
          <w:sz w:val="28"/>
          <w:szCs w:val="28"/>
        </w:rPr>
        <w:t>СИ;</w:t>
      </w:r>
      <w:r w:rsidRPr="00ED393F">
        <w:rPr>
          <w:sz w:val="28"/>
          <w:szCs w:val="28"/>
        </w:rPr>
        <w:t xml:space="preserve"> </w:t>
      </w:r>
    </w:p>
    <w:p w:rsidR="00ED393F" w:rsidRPr="00ED393F" w:rsidRDefault="00ED393F" w:rsidP="00ED393F">
      <w:pPr>
        <w:jc w:val="both"/>
        <w:rPr>
          <w:sz w:val="28"/>
          <w:szCs w:val="28"/>
        </w:rPr>
      </w:pPr>
      <w:r w:rsidRPr="00ED393F">
        <w:rPr>
          <w:sz w:val="28"/>
          <w:szCs w:val="28"/>
        </w:rPr>
        <w:t>–влияния алгоритмов (формул), по которым производятся вычисления результатов измерений;</w:t>
      </w:r>
    </w:p>
    <w:p w:rsidR="00ED393F" w:rsidRPr="00ED393F" w:rsidRDefault="00ED393F" w:rsidP="00ED393F">
      <w:pPr>
        <w:jc w:val="both"/>
        <w:rPr>
          <w:sz w:val="28"/>
          <w:szCs w:val="28"/>
        </w:rPr>
      </w:pPr>
      <w:r w:rsidRPr="00ED393F">
        <w:rPr>
          <w:sz w:val="28"/>
          <w:szCs w:val="28"/>
        </w:rPr>
        <w:t>– влиянием других факторов, не связанных со свойствами используемых средств.</w:t>
      </w:r>
    </w:p>
    <w:p w:rsidR="00ED393F" w:rsidRPr="00ED393F" w:rsidRDefault="00ED393F" w:rsidP="00ED393F">
      <w:pPr>
        <w:ind w:firstLine="851"/>
        <w:jc w:val="both"/>
        <w:rPr>
          <w:rFonts w:eastAsia="Calibri"/>
          <w:sz w:val="28"/>
          <w:szCs w:val="28"/>
          <w:lang w:eastAsia="en-US"/>
        </w:rPr>
      </w:pPr>
      <w:r w:rsidRPr="00ED393F">
        <w:rPr>
          <w:rFonts w:eastAsia="Calibri"/>
          <w:sz w:val="28"/>
          <w:szCs w:val="28"/>
          <w:lang w:eastAsia="en-US"/>
        </w:rPr>
        <w:t>Методические погрешности не указываются в нормативных документах на средства измерения, поскольку не зависят от него, а должны определяться оператором в каждом конкретном случае</w:t>
      </w:r>
    </w:p>
    <w:p w:rsidR="00ED393F" w:rsidRPr="00ED393F" w:rsidRDefault="00ED393F" w:rsidP="00ED393F">
      <w:pPr>
        <w:jc w:val="both"/>
        <w:rPr>
          <w:rFonts w:eastAsia="Calibri"/>
          <w:sz w:val="28"/>
          <w:szCs w:val="28"/>
          <w:lang w:eastAsia="en-US"/>
        </w:rPr>
      </w:pPr>
    </w:p>
    <w:p w:rsidR="00ED393F" w:rsidRPr="00ED393F" w:rsidRDefault="00ED393F" w:rsidP="00ED393F">
      <w:pPr>
        <w:ind w:firstLine="851"/>
        <w:jc w:val="both"/>
        <w:rPr>
          <w:snapToGrid w:val="0"/>
          <w:sz w:val="28"/>
          <w:szCs w:val="28"/>
        </w:rPr>
      </w:pPr>
      <w:r w:rsidRPr="00ED393F">
        <w:rPr>
          <w:b/>
          <w:snapToGrid w:val="0"/>
          <w:sz w:val="28"/>
          <w:szCs w:val="28"/>
        </w:rPr>
        <w:lastRenderedPageBreak/>
        <w:t>Инструментальная (приборная, аппаратурная) погрешность</w:t>
      </w:r>
      <w:r w:rsidRPr="00ED393F">
        <w:rPr>
          <w:snapToGrid w:val="0"/>
          <w:sz w:val="28"/>
          <w:szCs w:val="28"/>
        </w:rPr>
        <w:t xml:space="preserve">, обусловленная схемными, конструктивными и технологическими несовершенствами средств измерения, их состоянием в процессе эксплуатации. Например, смещение начала отсчета, неточность градуировки шкалы прибора, использование прибора вне допустимых пределов его эксплуатации, неправильное положение прибора и т. п. </w:t>
      </w:r>
    </w:p>
    <w:p w:rsidR="007261CB" w:rsidRDefault="00ED393F" w:rsidP="00ED393F">
      <w:pPr>
        <w:ind w:firstLine="851"/>
        <w:jc w:val="both"/>
        <w:rPr>
          <w:b/>
          <w:snapToGrid w:val="0"/>
          <w:sz w:val="28"/>
          <w:szCs w:val="28"/>
        </w:rPr>
      </w:pPr>
      <w:r w:rsidRPr="00ED393F">
        <w:rPr>
          <w:snapToGrid w:val="0"/>
          <w:sz w:val="28"/>
          <w:szCs w:val="28"/>
        </w:rPr>
        <w:t>За исключением смещения начала отсчета, приборные погрешности относятся к разряду неустранимых погрешностей.</w:t>
      </w:r>
      <w:r w:rsidRPr="00ED393F">
        <w:rPr>
          <w:b/>
          <w:snapToGrid w:val="0"/>
          <w:sz w:val="28"/>
          <w:szCs w:val="28"/>
        </w:rPr>
        <w:t xml:space="preserve"> </w:t>
      </w:r>
    </w:p>
    <w:p w:rsidR="00ED393F" w:rsidRPr="00ED393F" w:rsidRDefault="00ED393F" w:rsidP="00ED393F">
      <w:pPr>
        <w:ind w:firstLine="851"/>
        <w:jc w:val="both"/>
        <w:rPr>
          <w:rFonts w:eastAsia="Calibri"/>
          <w:sz w:val="28"/>
          <w:szCs w:val="28"/>
          <w:lang w:eastAsia="en-US"/>
        </w:rPr>
      </w:pPr>
      <w:r w:rsidRPr="00ED393F">
        <w:rPr>
          <w:rFonts w:eastAsia="Calibri"/>
          <w:b/>
          <w:sz w:val="28"/>
          <w:szCs w:val="28"/>
          <w:lang w:eastAsia="en-US"/>
        </w:rPr>
        <w:t>Инструментальная погрешность зависит от погрешности (класса точности) средства измерения</w:t>
      </w:r>
      <w:r w:rsidRPr="00ED393F">
        <w:rPr>
          <w:rFonts w:eastAsia="Calibri"/>
          <w:sz w:val="28"/>
          <w:szCs w:val="28"/>
          <w:lang w:eastAsia="en-US"/>
        </w:rPr>
        <w:t xml:space="preserve">. Такие погрешности могут быть выявлены либо теоретически на основании механического, электрического, теплового, оптического расчета конструкции прибора, либо опытным путем на основе контроля его показаний по образцовым мерам, по стандартным образцам, а также </w:t>
      </w:r>
      <w:proofErr w:type="spellStart"/>
      <w:r w:rsidRPr="00ED393F">
        <w:rPr>
          <w:rFonts w:eastAsia="Calibri"/>
          <w:sz w:val="28"/>
          <w:szCs w:val="28"/>
          <w:lang w:eastAsia="en-US"/>
        </w:rPr>
        <w:t>компарированием</w:t>
      </w:r>
      <w:proofErr w:type="spellEnd"/>
      <w:r w:rsidRPr="00ED393F">
        <w:rPr>
          <w:rFonts w:eastAsia="Calibri"/>
          <w:sz w:val="28"/>
          <w:szCs w:val="28"/>
          <w:lang w:eastAsia="en-US"/>
        </w:rPr>
        <w:t xml:space="preserve"> показаний прибора с аналогичными измерениями на других приборах.</w:t>
      </w:r>
    </w:p>
    <w:p w:rsidR="00ED393F" w:rsidRPr="00ED393F" w:rsidRDefault="00ED393F" w:rsidP="00ED393F">
      <w:pPr>
        <w:ind w:firstLine="709"/>
        <w:jc w:val="both"/>
        <w:rPr>
          <w:rFonts w:eastAsia="Calibri"/>
          <w:sz w:val="28"/>
          <w:szCs w:val="28"/>
          <w:lang w:eastAsia="en-US"/>
        </w:rPr>
      </w:pPr>
      <w:r w:rsidRPr="00ED393F">
        <w:rPr>
          <w:rFonts w:eastAsia="Calibri"/>
          <w:b/>
          <w:sz w:val="28"/>
          <w:szCs w:val="28"/>
          <w:lang w:eastAsia="en-US"/>
        </w:rPr>
        <w:t>Погрешности, вызванные изменением внешних условий.</w:t>
      </w:r>
      <w:r w:rsidRPr="00ED393F">
        <w:rPr>
          <w:rFonts w:eastAsia="Calibri"/>
          <w:sz w:val="28"/>
          <w:szCs w:val="28"/>
          <w:lang w:eastAsia="en-US"/>
        </w:rPr>
        <w:t xml:space="preserve"> Например, при изменении температуры и влажности окружающей среды будут меняться показания </w:t>
      </w:r>
    </w:p>
    <w:p w:rsidR="00ED393F" w:rsidRPr="00ED393F" w:rsidRDefault="00ED393F" w:rsidP="00ED393F">
      <w:pPr>
        <w:ind w:firstLine="709"/>
        <w:jc w:val="both"/>
        <w:rPr>
          <w:rFonts w:eastAsia="Calibri"/>
          <w:sz w:val="28"/>
          <w:szCs w:val="28"/>
          <w:lang w:eastAsia="en-US"/>
        </w:rPr>
      </w:pPr>
      <w:r w:rsidRPr="00ED393F">
        <w:rPr>
          <w:rFonts w:eastAsia="Calibri"/>
          <w:b/>
          <w:sz w:val="28"/>
          <w:szCs w:val="28"/>
          <w:lang w:eastAsia="en-US"/>
        </w:rPr>
        <w:t>Субъективная (личная) погрешность</w:t>
      </w:r>
      <w:r w:rsidRPr="00ED393F">
        <w:rPr>
          <w:rFonts w:eastAsia="Calibri"/>
          <w:sz w:val="28"/>
          <w:szCs w:val="28"/>
          <w:lang w:eastAsia="en-US"/>
        </w:rPr>
        <w:t xml:space="preserve"> - составляющая систематической погрешности измерений, обусловленная индивидуальными особенностями оператора. </w:t>
      </w:r>
      <w:proofErr w:type="gramStart"/>
      <w:r w:rsidRPr="00ED393F">
        <w:rPr>
          <w:rFonts w:eastAsia="Calibri"/>
          <w:sz w:val="28"/>
          <w:szCs w:val="28"/>
          <w:lang w:eastAsia="en-US"/>
        </w:rPr>
        <w:t>Они вызываются недостаточно высокой квалификацией оператора, его состоянием, положением во время работы, несовершенством органов чувств, эргономическими свойствами СИ и др. Чаще всего они обусловлены погрешностью отсчета оператором показаний по шкалам СИ и др. Погрешности отсчитывания возникают при необходимости оценивания на глаз доли деления шкалы, соответствующей положению указателя (погрешность интерполяции при считывании), а также из-за параллакса при «косом» направлении взгляда оператора</w:t>
      </w:r>
      <w:proofErr w:type="gramEnd"/>
      <w:r w:rsidRPr="00ED393F">
        <w:rPr>
          <w:rFonts w:eastAsia="Calibri"/>
          <w:sz w:val="28"/>
          <w:szCs w:val="28"/>
          <w:lang w:eastAsia="en-US"/>
        </w:rPr>
        <w:t xml:space="preserve"> (погрешность от параллакса). </w:t>
      </w:r>
    </w:p>
    <w:p w:rsidR="00ED393F" w:rsidRPr="00ED393F" w:rsidRDefault="00ED393F" w:rsidP="00ED393F">
      <w:pPr>
        <w:jc w:val="both"/>
        <w:rPr>
          <w:rFonts w:eastAsia="Calibri"/>
          <w:sz w:val="28"/>
          <w:szCs w:val="28"/>
          <w:lang w:eastAsia="en-US"/>
        </w:rPr>
      </w:pPr>
    </w:p>
    <w:p w:rsidR="00ED393F" w:rsidRPr="00ED393F" w:rsidRDefault="00ED393F" w:rsidP="00ED393F">
      <w:pPr>
        <w:ind w:firstLine="709"/>
        <w:jc w:val="both"/>
        <w:rPr>
          <w:rFonts w:eastAsia="Calibri"/>
          <w:b/>
          <w:sz w:val="28"/>
          <w:szCs w:val="28"/>
          <w:lang w:eastAsia="en-US"/>
        </w:rPr>
      </w:pPr>
      <w:r w:rsidRPr="00ED393F">
        <w:rPr>
          <w:rFonts w:eastAsia="Calibri"/>
          <w:b/>
          <w:sz w:val="28"/>
          <w:szCs w:val="28"/>
          <w:lang w:eastAsia="en-US"/>
        </w:rPr>
        <w:t>3. По характеру проявления погрешности:</w:t>
      </w:r>
    </w:p>
    <w:p w:rsidR="00ED393F" w:rsidRDefault="00ED393F" w:rsidP="00ED393F">
      <w:pPr>
        <w:ind w:firstLine="709"/>
        <w:jc w:val="both"/>
        <w:rPr>
          <w:rFonts w:eastAsia="Calibri"/>
          <w:sz w:val="28"/>
          <w:szCs w:val="28"/>
          <w:lang w:eastAsia="en-US"/>
        </w:rPr>
      </w:pPr>
      <w:r w:rsidRPr="00ED393F">
        <w:rPr>
          <w:rFonts w:eastAsia="Calibri"/>
          <w:b/>
          <w:sz w:val="28"/>
          <w:szCs w:val="28"/>
          <w:lang w:eastAsia="en-US"/>
        </w:rPr>
        <w:t>Систематическая погрешность</w:t>
      </w:r>
      <w:r w:rsidRPr="00ED393F">
        <w:rPr>
          <w:rFonts w:eastAsia="Calibri"/>
          <w:sz w:val="28"/>
          <w:szCs w:val="28"/>
          <w:lang w:eastAsia="en-US"/>
        </w:rPr>
        <w:t xml:space="preserve"> - это составляющая погрешности, которая остается постоянной или закономерно изменяется при повторных измерениях одной и той же величины (например, погрешность градуировки шкалы, температурная погрешность, погрешность установки статического и электрического нуля стрелочного прибора и т.д.);</w:t>
      </w:r>
    </w:p>
    <w:p w:rsidR="00ED393F" w:rsidRPr="00ED393F" w:rsidRDefault="00ED393F" w:rsidP="00ED393F">
      <w:pPr>
        <w:ind w:firstLine="709"/>
        <w:jc w:val="both"/>
        <w:rPr>
          <w:sz w:val="28"/>
          <w:szCs w:val="28"/>
        </w:rPr>
      </w:pPr>
      <w:r w:rsidRPr="00ED393F">
        <w:rPr>
          <w:rFonts w:eastAsia="Calibri"/>
          <w:sz w:val="28"/>
          <w:szCs w:val="28"/>
          <w:lang w:eastAsia="en-US"/>
        </w:rPr>
        <w:t xml:space="preserve">Систематические погрешности остаются постоянными по величине и знаку или закономерно изменяются при повторных измерениях одной и той же величины. </w:t>
      </w:r>
      <w:r w:rsidRPr="00ED393F">
        <w:rPr>
          <w:sz w:val="28"/>
          <w:szCs w:val="28"/>
        </w:rPr>
        <w:t xml:space="preserve">Отличительная особенность систематических погрешностей заключается в том, что они могут быть предсказаны, выявлены, оценены и исключены из результата измерения путем внесения поправок. Исключение систематических погрешностей измерения  из отдельных результатов или серий, полученных при многократных измерениях одной и той же физической величины, называется  «исправлением результатов», а полученные при этом значения – исправленными. </w:t>
      </w:r>
    </w:p>
    <w:p w:rsidR="00ED393F" w:rsidRPr="00ED393F" w:rsidRDefault="00ED393F" w:rsidP="00ED393F">
      <w:pPr>
        <w:ind w:firstLine="709"/>
        <w:jc w:val="both"/>
        <w:rPr>
          <w:rFonts w:eastAsia="Calibri"/>
          <w:sz w:val="28"/>
          <w:szCs w:val="28"/>
          <w:lang w:eastAsia="en-US"/>
        </w:rPr>
      </w:pPr>
      <w:r w:rsidRPr="00ED393F">
        <w:rPr>
          <w:rFonts w:eastAsia="Calibri"/>
          <w:sz w:val="28"/>
          <w:szCs w:val="28"/>
          <w:lang w:eastAsia="en-US"/>
        </w:rPr>
        <w:lastRenderedPageBreak/>
        <w:t>Систематические погрешности в свою очередь разделяются на методические (несовершенство метода измерений; в том числе влияние средств измерения на объект, свойство которого измеряется), инструментальные (зависящие от погрешности применяемых средств измерений), внешние (обусловленные влиянием условий проведения измерений) и субъективные (обусловленные индивидуальными особенностями оператора).</w:t>
      </w:r>
    </w:p>
    <w:p w:rsidR="00ED393F" w:rsidRPr="00ED393F" w:rsidRDefault="00ED393F" w:rsidP="00ED393F">
      <w:pPr>
        <w:ind w:firstLine="709"/>
        <w:jc w:val="both"/>
        <w:rPr>
          <w:rFonts w:eastAsia="Calibri"/>
          <w:sz w:val="28"/>
          <w:szCs w:val="28"/>
          <w:lang w:eastAsia="en-US"/>
        </w:rPr>
      </w:pPr>
      <w:r w:rsidRPr="00ED393F">
        <w:rPr>
          <w:rFonts w:eastAsia="Calibri"/>
          <w:b/>
          <w:sz w:val="28"/>
          <w:szCs w:val="28"/>
          <w:lang w:eastAsia="en-US"/>
        </w:rPr>
        <w:t>Случайная погрешность - это составляющая погрешности, которая изменяется случайным образом при повторных измерениях одной и той же величины.</w:t>
      </w:r>
      <w:r w:rsidRPr="00ED393F">
        <w:rPr>
          <w:rFonts w:eastAsia="Calibri"/>
          <w:sz w:val="28"/>
          <w:szCs w:val="28"/>
          <w:lang w:eastAsia="en-US"/>
        </w:rPr>
        <w:t xml:space="preserve"> Такого рода погрешность является следствием случайных процессов (закономерности которых установить не удается) в измерительных приборах и во (влияющей) внешней среде. Принципиальным отличием случайной погрешности </w:t>
      </w:r>
      <w:proofErr w:type="gramStart"/>
      <w:r w:rsidRPr="00ED393F">
        <w:rPr>
          <w:rFonts w:eastAsia="Calibri"/>
          <w:sz w:val="28"/>
          <w:szCs w:val="28"/>
          <w:lang w:eastAsia="en-US"/>
        </w:rPr>
        <w:t>от</w:t>
      </w:r>
      <w:proofErr w:type="gramEnd"/>
      <w:r w:rsidRPr="00ED393F">
        <w:rPr>
          <w:rFonts w:eastAsia="Calibri"/>
          <w:sz w:val="28"/>
          <w:szCs w:val="28"/>
          <w:lang w:eastAsia="en-US"/>
        </w:rPr>
        <w:t xml:space="preserve"> систематической является то, что ее значение для единичных наблюдений не может быть предсказано. Путем многократных измерений одной и той же величины и статистической обработки результатов значение случайной погрешности может быть найдено вероятностными методами.</w:t>
      </w:r>
    </w:p>
    <w:p w:rsidR="00ED393F" w:rsidRPr="00ED393F" w:rsidRDefault="00ED393F" w:rsidP="00ED393F">
      <w:pPr>
        <w:ind w:firstLine="709"/>
        <w:jc w:val="both"/>
        <w:rPr>
          <w:sz w:val="28"/>
          <w:szCs w:val="28"/>
        </w:rPr>
      </w:pPr>
      <w:r w:rsidRPr="00ED393F">
        <w:rPr>
          <w:b/>
          <w:sz w:val="28"/>
          <w:szCs w:val="28"/>
        </w:rPr>
        <w:t>Случайные погрешности неизбежны, неустранимы и всегда присутствуют в результате измерения.</w:t>
      </w:r>
      <w:r w:rsidRPr="00ED393F">
        <w:rPr>
          <w:sz w:val="28"/>
          <w:szCs w:val="28"/>
        </w:rPr>
        <w:t xml:space="preserve"> Описание случайных погрешностей, как и любой случайной величины, возможно только на основе теории вероятностей и математической статистики. </w:t>
      </w:r>
    </w:p>
    <w:p w:rsidR="00ED393F" w:rsidRPr="00ED393F" w:rsidRDefault="00ED393F" w:rsidP="00ED393F">
      <w:pPr>
        <w:jc w:val="both"/>
        <w:rPr>
          <w:sz w:val="28"/>
          <w:szCs w:val="28"/>
        </w:rPr>
      </w:pPr>
      <w:r w:rsidRPr="00ED393F">
        <w:rPr>
          <w:sz w:val="28"/>
          <w:szCs w:val="28"/>
        </w:rPr>
        <w:t xml:space="preserve">В отличие от систематических случайные погрешности нельзя исключить из результатов измерений путем введения поправки, однако их можно существенно уменьшить путем увеличения числа наблюдений. Поэтому для получения результата, минимально отличающегося от истинного значения измеряемой величины, проводят многократные измерения с последующей математической обработкой данных. </w:t>
      </w:r>
    </w:p>
    <w:p w:rsidR="00ED393F" w:rsidRPr="00ED393F" w:rsidRDefault="00ED393F" w:rsidP="00ED393F">
      <w:pPr>
        <w:ind w:firstLine="851"/>
        <w:jc w:val="both"/>
        <w:rPr>
          <w:rFonts w:eastAsia="Calibri"/>
          <w:sz w:val="28"/>
          <w:szCs w:val="28"/>
          <w:lang w:eastAsia="en-US"/>
        </w:rPr>
      </w:pPr>
      <w:r w:rsidRPr="00ED393F">
        <w:rPr>
          <w:rFonts w:eastAsia="Calibri"/>
          <w:sz w:val="28"/>
          <w:szCs w:val="28"/>
          <w:lang w:eastAsia="en-US"/>
        </w:rPr>
        <w:t xml:space="preserve">В процессе измерения оба вида погрешностей проявляются одновременно и погрешность измерения можно представить в виде суммы: </w:t>
      </w:r>
    </w:p>
    <w:p w:rsidR="00ED393F" w:rsidRPr="00ED393F" w:rsidRDefault="00ED393F" w:rsidP="00ED393F">
      <w:pPr>
        <w:ind w:firstLine="851"/>
        <w:jc w:val="both"/>
        <w:rPr>
          <w:rFonts w:eastAsia="Calibri"/>
          <w:sz w:val="28"/>
          <w:szCs w:val="28"/>
          <w:lang w:eastAsia="en-US"/>
        </w:rPr>
      </w:pPr>
    </w:p>
    <w:p w:rsidR="00ED393F" w:rsidRPr="00ED393F" w:rsidRDefault="00ED393F" w:rsidP="00ED393F">
      <w:pPr>
        <w:ind w:firstLine="851"/>
        <w:jc w:val="center"/>
        <w:rPr>
          <w:rFonts w:eastAsia="Calibri"/>
          <w:sz w:val="28"/>
          <w:szCs w:val="28"/>
          <w:lang w:eastAsia="en-US"/>
        </w:rPr>
      </w:pPr>
      <w:r w:rsidRPr="00ED393F">
        <w:rPr>
          <w:rFonts w:eastAsia="Calibri"/>
          <w:sz w:val="28"/>
          <w:szCs w:val="28"/>
          <w:lang w:eastAsia="en-US"/>
        </w:rPr>
        <w:sym w:font="Symbol" w:char="F044"/>
      </w:r>
      <w:r w:rsidRPr="00ED393F">
        <w:rPr>
          <w:rFonts w:eastAsia="Calibri"/>
          <w:sz w:val="28"/>
          <w:szCs w:val="28"/>
          <w:vertAlign w:val="subscript"/>
          <w:lang w:eastAsia="en-US"/>
        </w:rPr>
        <w:t>х</w:t>
      </w:r>
      <w:r w:rsidRPr="00ED393F">
        <w:rPr>
          <w:rFonts w:eastAsia="Calibri"/>
          <w:sz w:val="28"/>
          <w:szCs w:val="28"/>
          <w:lang w:eastAsia="en-US"/>
        </w:rPr>
        <w:t xml:space="preserve">=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х</w:t>
      </w:r>
      <w:r w:rsidRPr="00ED393F">
        <w:rPr>
          <w:rFonts w:eastAsia="Calibri"/>
          <w:sz w:val="28"/>
          <w:szCs w:val="28"/>
          <w:vertAlign w:val="superscript"/>
          <w:lang w:eastAsia="en-US"/>
        </w:rPr>
        <w:t>случ</w:t>
      </w:r>
      <w:proofErr w:type="spellEnd"/>
      <w:r w:rsidRPr="00ED393F">
        <w:rPr>
          <w:rFonts w:eastAsia="Calibri"/>
          <w:sz w:val="28"/>
          <w:szCs w:val="28"/>
          <w:lang w:eastAsia="en-US"/>
        </w:rPr>
        <w:t xml:space="preserve"> +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х</w:t>
      </w:r>
      <w:r w:rsidRPr="00ED393F">
        <w:rPr>
          <w:rFonts w:eastAsia="Calibri"/>
          <w:sz w:val="28"/>
          <w:szCs w:val="28"/>
          <w:vertAlign w:val="superscript"/>
          <w:lang w:eastAsia="en-US"/>
        </w:rPr>
        <w:t>сист</w:t>
      </w:r>
      <w:proofErr w:type="spellEnd"/>
    </w:p>
    <w:p w:rsidR="00ED393F" w:rsidRPr="00ED393F" w:rsidRDefault="00ED393F" w:rsidP="00ED393F">
      <w:pPr>
        <w:ind w:firstLine="851"/>
        <w:jc w:val="both"/>
        <w:rPr>
          <w:rFonts w:eastAsia="Calibri"/>
          <w:sz w:val="28"/>
          <w:szCs w:val="28"/>
          <w:lang w:eastAsia="en-US"/>
        </w:rPr>
      </w:pPr>
    </w:p>
    <w:p w:rsidR="00ED393F" w:rsidRPr="00ED393F" w:rsidRDefault="00ED393F" w:rsidP="00ED393F">
      <w:pPr>
        <w:jc w:val="both"/>
        <w:rPr>
          <w:rFonts w:eastAsia="Calibri"/>
          <w:sz w:val="28"/>
          <w:szCs w:val="28"/>
          <w:lang w:eastAsia="en-US"/>
        </w:rPr>
      </w:pPr>
      <w:r w:rsidRPr="00ED393F">
        <w:rPr>
          <w:rFonts w:eastAsia="Calibri"/>
          <w:sz w:val="28"/>
          <w:szCs w:val="28"/>
          <w:lang w:eastAsia="en-US"/>
        </w:rPr>
        <w:t xml:space="preserve"> где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х</w:t>
      </w:r>
      <w:r w:rsidRPr="00ED393F">
        <w:rPr>
          <w:rFonts w:eastAsia="Calibri"/>
          <w:sz w:val="28"/>
          <w:szCs w:val="28"/>
          <w:vertAlign w:val="superscript"/>
          <w:lang w:eastAsia="en-US"/>
        </w:rPr>
        <w:t>случ</w:t>
      </w:r>
      <w:proofErr w:type="spellEnd"/>
      <w:r w:rsidRPr="00ED393F">
        <w:rPr>
          <w:rFonts w:eastAsia="Calibri"/>
          <w:sz w:val="28"/>
          <w:szCs w:val="28"/>
          <w:lang w:eastAsia="en-US"/>
        </w:rPr>
        <w:t xml:space="preserve">  - случайная,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х</w:t>
      </w:r>
      <w:r w:rsidRPr="00ED393F">
        <w:rPr>
          <w:rFonts w:eastAsia="Calibri"/>
          <w:sz w:val="28"/>
          <w:szCs w:val="28"/>
          <w:vertAlign w:val="superscript"/>
          <w:lang w:eastAsia="en-US"/>
        </w:rPr>
        <w:t>сист</w:t>
      </w:r>
      <w:proofErr w:type="spellEnd"/>
      <w:r w:rsidRPr="00ED393F">
        <w:rPr>
          <w:rFonts w:eastAsia="Calibri"/>
          <w:sz w:val="28"/>
          <w:szCs w:val="28"/>
          <w:lang w:eastAsia="en-US"/>
        </w:rPr>
        <w:t xml:space="preserve">   - систематическая погрешности</w:t>
      </w:r>
    </w:p>
    <w:p w:rsidR="00ED393F" w:rsidRPr="00ED393F" w:rsidRDefault="00ED393F" w:rsidP="00ED393F">
      <w:pPr>
        <w:ind w:firstLine="851"/>
        <w:jc w:val="both"/>
        <w:rPr>
          <w:rFonts w:eastAsia="Calibri"/>
          <w:sz w:val="28"/>
          <w:szCs w:val="28"/>
          <w:lang w:eastAsia="en-US"/>
        </w:rPr>
      </w:pPr>
    </w:p>
    <w:p w:rsidR="00ED393F" w:rsidRPr="00ED393F" w:rsidRDefault="00ED393F" w:rsidP="00ED393F">
      <w:pPr>
        <w:ind w:firstLine="851"/>
        <w:jc w:val="both"/>
        <w:rPr>
          <w:rFonts w:eastAsia="Calibri"/>
          <w:sz w:val="28"/>
          <w:szCs w:val="28"/>
          <w:lang w:eastAsia="en-US"/>
        </w:rPr>
      </w:pPr>
      <w:r w:rsidRPr="00ED393F">
        <w:rPr>
          <w:rFonts w:eastAsia="Calibri"/>
          <w:sz w:val="28"/>
          <w:szCs w:val="28"/>
          <w:lang w:eastAsia="en-US"/>
        </w:rPr>
        <w:t>При измерениях, содержащих случайные ошибки, вводится понятие доверительного интервала многократных измерений (рис.</w:t>
      </w:r>
      <w:r w:rsidR="008E4F04">
        <w:rPr>
          <w:rFonts w:eastAsia="Calibri"/>
          <w:sz w:val="28"/>
          <w:szCs w:val="28"/>
          <w:lang w:eastAsia="en-US"/>
        </w:rPr>
        <w:t>7</w:t>
      </w:r>
      <w:r w:rsidRPr="00ED393F">
        <w:rPr>
          <w:rFonts w:eastAsia="Calibri"/>
          <w:sz w:val="28"/>
          <w:szCs w:val="28"/>
          <w:lang w:eastAsia="en-US"/>
        </w:rPr>
        <w:t xml:space="preserve">). Причем одновременно указывается вероятность оценки доверительного интервала – доверительная вероятность оценки истинного значения измеряемой величины. </w:t>
      </w:r>
    </w:p>
    <w:p w:rsidR="00ED393F" w:rsidRPr="00ED393F" w:rsidRDefault="00ED393F" w:rsidP="00ED393F">
      <w:pPr>
        <w:ind w:firstLine="851"/>
        <w:jc w:val="both"/>
        <w:rPr>
          <w:rFonts w:eastAsia="Calibri"/>
          <w:sz w:val="28"/>
          <w:szCs w:val="28"/>
          <w:lang w:eastAsia="en-US"/>
        </w:rPr>
      </w:pPr>
    </w:p>
    <w:p w:rsidR="00ED393F" w:rsidRPr="00ED393F" w:rsidRDefault="00ED393F" w:rsidP="00ED393F">
      <w:pPr>
        <w:jc w:val="center"/>
        <w:rPr>
          <w:rFonts w:eastAsia="Calibri"/>
          <w:sz w:val="28"/>
          <w:szCs w:val="28"/>
          <w:lang w:eastAsia="en-US"/>
        </w:rPr>
      </w:pPr>
      <w:r w:rsidRPr="00ED393F">
        <w:rPr>
          <w:rFonts w:eastAsia="Calibri"/>
          <w:noProof/>
          <w:sz w:val="28"/>
          <w:szCs w:val="28"/>
        </w:rPr>
        <w:lastRenderedPageBreak/>
        <w:drawing>
          <wp:inline distT="0" distB="0" distL="0" distR="0" wp14:anchorId="6D10093F" wp14:editId="1B3FAF0D">
            <wp:extent cx="5020376" cy="2029108"/>
            <wp:effectExtent l="0" t="0" r="889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0376" cy="2029108"/>
                    </a:xfrm>
                    <a:prstGeom prst="rect">
                      <a:avLst/>
                    </a:prstGeom>
                  </pic:spPr>
                </pic:pic>
              </a:graphicData>
            </a:graphic>
          </wp:inline>
        </w:drawing>
      </w:r>
    </w:p>
    <w:p w:rsidR="00ED393F" w:rsidRPr="00ED393F" w:rsidRDefault="00ED393F" w:rsidP="00ED393F">
      <w:pPr>
        <w:jc w:val="both"/>
        <w:rPr>
          <w:rFonts w:eastAsia="Calibri"/>
          <w:sz w:val="28"/>
          <w:szCs w:val="28"/>
          <w:lang w:eastAsia="en-US"/>
        </w:rPr>
      </w:pPr>
      <w:r w:rsidRPr="00ED393F">
        <w:rPr>
          <w:rFonts w:eastAsia="Calibri"/>
          <w:sz w:val="28"/>
          <w:szCs w:val="28"/>
          <w:lang w:eastAsia="en-US"/>
        </w:rPr>
        <w:t>Рис.</w:t>
      </w:r>
      <w:r w:rsidR="008E4F04">
        <w:rPr>
          <w:rFonts w:eastAsia="Calibri"/>
          <w:sz w:val="28"/>
          <w:szCs w:val="28"/>
          <w:lang w:eastAsia="en-US"/>
        </w:rPr>
        <w:t>7</w:t>
      </w:r>
      <w:r w:rsidRPr="00ED393F">
        <w:rPr>
          <w:rFonts w:eastAsia="Calibri"/>
          <w:sz w:val="28"/>
          <w:szCs w:val="28"/>
          <w:lang w:eastAsia="en-US"/>
        </w:rPr>
        <w:t xml:space="preserve">. Оценка истинного значения при случайной погрешности измерений. </w:t>
      </w:r>
    </w:p>
    <w:p w:rsidR="00ED393F" w:rsidRPr="00ED393F" w:rsidRDefault="00ED393F" w:rsidP="00ED393F">
      <w:pPr>
        <w:jc w:val="both"/>
        <w:rPr>
          <w:rFonts w:eastAsia="Calibri"/>
          <w:sz w:val="28"/>
          <w:szCs w:val="28"/>
          <w:lang w:eastAsia="en-US"/>
        </w:rPr>
      </w:pPr>
    </w:p>
    <w:p w:rsidR="00ED393F" w:rsidRPr="00ED393F" w:rsidRDefault="00ED393F" w:rsidP="00ED393F">
      <w:pPr>
        <w:ind w:firstLine="851"/>
        <w:jc w:val="both"/>
        <w:rPr>
          <w:rFonts w:eastAsia="Calibri"/>
          <w:sz w:val="28"/>
          <w:szCs w:val="28"/>
          <w:lang w:eastAsia="en-US"/>
        </w:rPr>
      </w:pPr>
      <w:r w:rsidRPr="00ED393F">
        <w:rPr>
          <w:rFonts w:eastAsia="Calibri"/>
          <w:b/>
          <w:sz w:val="28"/>
          <w:szCs w:val="28"/>
          <w:lang w:eastAsia="en-US"/>
        </w:rPr>
        <w:t>Промах (грубая погрешность)</w:t>
      </w:r>
      <w:r w:rsidRPr="00ED393F">
        <w:rPr>
          <w:rFonts w:eastAsia="Calibri"/>
          <w:sz w:val="28"/>
          <w:szCs w:val="28"/>
          <w:lang w:eastAsia="en-US"/>
        </w:rPr>
        <w:t xml:space="preserve"> - это погрешность результата отдельного измерения, входящего в ряд измерений, который для данных условий резко отличается от остальных результатов ряда. Промах, как правило, возникает из-за ошибок или неправильных действий оператора или резких изменений условий проведения измерений. Такие погрешности в принципе непредсказуемы, и их значения (в отличие от случайных погрешностей) невозможно прогнозировать с учетом теории вероятностей.</w:t>
      </w:r>
    </w:p>
    <w:p w:rsidR="00ED393F" w:rsidRPr="00ED393F" w:rsidRDefault="00ED393F" w:rsidP="00ED393F">
      <w:pPr>
        <w:ind w:firstLine="851"/>
        <w:jc w:val="both"/>
        <w:rPr>
          <w:rFonts w:eastAsia="Calibri"/>
          <w:sz w:val="28"/>
          <w:szCs w:val="28"/>
          <w:lang w:eastAsia="en-US"/>
        </w:rPr>
      </w:pPr>
      <w:r w:rsidRPr="00ED393F">
        <w:rPr>
          <w:rFonts w:eastAsia="Calibri"/>
          <w:sz w:val="28"/>
          <w:szCs w:val="28"/>
          <w:lang w:eastAsia="en-US"/>
        </w:rPr>
        <w:t>Если промахи обнаруживаются в процессе измерений, то результаты, их содержащие, отбрасывают. Однако чаще всего промахи выявляют только при окончательной обработке результатов измерений с помощью специальных критериев.</w:t>
      </w:r>
    </w:p>
    <w:p w:rsidR="00ED393F" w:rsidRPr="00ED393F" w:rsidRDefault="00ED393F" w:rsidP="00ED393F">
      <w:pPr>
        <w:jc w:val="both"/>
        <w:rPr>
          <w:rFonts w:eastAsia="Calibri"/>
          <w:sz w:val="28"/>
          <w:szCs w:val="28"/>
          <w:lang w:eastAsia="en-US"/>
        </w:rPr>
      </w:pPr>
    </w:p>
    <w:p w:rsidR="00ED393F" w:rsidRPr="00ED393F" w:rsidRDefault="00ED393F" w:rsidP="00ED393F">
      <w:pPr>
        <w:ind w:firstLine="709"/>
        <w:jc w:val="both"/>
        <w:rPr>
          <w:rFonts w:eastAsia="Calibri"/>
          <w:sz w:val="28"/>
          <w:szCs w:val="28"/>
          <w:lang w:eastAsia="en-US"/>
        </w:rPr>
      </w:pPr>
      <w:r w:rsidRPr="00ED393F">
        <w:rPr>
          <w:rFonts w:eastAsia="Calibri"/>
          <w:sz w:val="28"/>
          <w:szCs w:val="28"/>
          <w:lang w:eastAsia="en-US"/>
        </w:rPr>
        <w:t>4. По характеру изменения измеряемой величины:</w:t>
      </w:r>
    </w:p>
    <w:p w:rsidR="00ED393F" w:rsidRPr="00ED393F" w:rsidRDefault="00ED393F" w:rsidP="00ED393F">
      <w:pPr>
        <w:ind w:firstLine="709"/>
        <w:jc w:val="both"/>
        <w:rPr>
          <w:rFonts w:eastAsia="Calibri"/>
          <w:sz w:val="28"/>
          <w:szCs w:val="28"/>
          <w:lang w:eastAsia="en-US"/>
        </w:rPr>
      </w:pPr>
      <w:r w:rsidRPr="00ED393F">
        <w:rPr>
          <w:rFonts w:eastAsia="Calibri"/>
          <w:b/>
          <w:sz w:val="28"/>
          <w:szCs w:val="28"/>
          <w:lang w:eastAsia="en-US"/>
        </w:rPr>
        <w:t>Статическая погрешность</w:t>
      </w:r>
      <w:r w:rsidRPr="00ED393F">
        <w:rPr>
          <w:rFonts w:eastAsia="Calibri"/>
          <w:sz w:val="28"/>
          <w:szCs w:val="28"/>
          <w:lang w:eastAsia="en-US"/>
        </w:rPr>
        <w:t xml:space="preserve"> - составляющая погрешности измерения </w:t>
      </w:r>
      <w:proofErr w:type="gramStart"/>
      <w:r w:rsidRPr="00ED393F">
        <w:rPr>
          <w:rFonts w:eastAsia="Calibri"/>
          <w:sz w:val="28"/>
          <w:szCs w:val="28"/>
          <w:lang w:eastAsia="en-US"/>
        </w:rPr>
        <w:t>при</w:t>
      </w:r>
      <w:proofErr w:type="gramEnd"/>
      <w:r w:rsidRPr="00ED393F">
        <w:rPr>
          <w:rFonts w:eastAsia="Calibri"/>
          <w:sz w:val="28"/>
          <w:szCs w:val="28"/>
          <w:lang w:eastAsia="en-US"/>
        </w:rPr>
        <w:t xml:space="preserve"> постоянной во времени измеряемой величины.</w:t>
      </w:r>
    </w:p>
    <w:p w:rsidR="00ED393F" w:rsidRPr="00ED393F" w:rsidRDefault="00ED393F" w:rsidP="00ED393F">
      <w:pPr>
        <w:ind w:firstLine="709"/>
        <w:jc w:val="both"/>
        <w:rPr>
          <w:rFonts w:eastAsia="Calibri"/>
          <w:sz w:val="28"/>
          <w:szCs w:val="28"/>
          <w:lang w:eastAsia="en-US"/>
        </w:rPr>
      </w:pPr>
      <w:r w:rsidRPr="00ED393F">
        <w:rPr>
          <w:rFonts w:eastAsia="Calibri"/>
          <w:b/>
          <w:sz w:val="28"/>
          <w:szCs w:val="28"/>
          <w:lang w:eastAsia="en-US"/>
        </w:rPr>
        <w:t>Динамическая погрешность</w:t>
      </w:r>
      <w:r w:rsidRPr="00ED393F">
        <w:rPr>
          <w:rFonts w:eastAsia="Calibri"/>
          <w:sz w:val="28"/>
          <w:szCs w:val="28"/>
          <w:lang w:eastAsia="en-US"/>
        </w:rPr>
        <w:t xml:space="preserve"> - составляющая погрешности измерения при изменении измеряемой величины во времени.</w:t>
      </w:r>
    </w:p>
    <w:p w:rsidR="00ED393F" w:rsidRPr="00ED393F" w:rsidRDefault="00ED393F" w:rsidP="00ED393F">
      <w:pPr>
        <w:jc w:val="both"/>
        <w:rPr>
          <w:rFonts w:eastAsia="Calibri"/>
          <w:sz w:val="28"/>
          <w:szCs w:val="28"/>
          <w:lang w:eastAsia="en-US"/>
        </w:rPr>
      </w:pPr>
    </w:p>
    <w:p w:rsidR="00ED393F" w:rsidRPr="00ED393F" w:rsidRDefault="00ED393F" w:rsidP="00ED393F">
      <w:pPr>
        <w:ind w:firstLine="851"/>
        <w:jc w:val="both"/>
        <w:rPr>
          <w:rFonts w:eastAsia="Calibri"/>
          <w:sz w:val="28"/>
          <w:szCs w:val="28"/>
          <w:lang w:eastAsia="en-US"/>
        </w:rPr>
      </w:pPr>
      <w:r w:rsidRPr="00ED393F">
        <w:rPr>
          <w:rFonts w:eastAsia="Calibri"/>
          <w:sz w:val="28"/>
          <w:szCs w:val="28"/>
          <w:lang w:eastAsia="en-US"/>
        </w:rPr>
        <w:t>5</w:t>
      </w:r>
      <w:r w:rsidRPr="00ED393F">
        <w:rPr>
          <w:rFonts w:eastAsia="Calibri"/>
          <w:b/>
          <w:sz w:val="28"/>
          <w:szCs w:val="28"/>
          <w:lang w:eastAsia="en-US"/>
        </w:rPr>
        <w:t>. По зависимости погрешности от измеряемой величины</w:t>
      </w:r>
    </w:p>
    <w:p w:rsidR="00ED393F" w:rsidRPr="00ED393F" w:rsidRDefault="00ED393F" w:rsidP="00ED393F">
      <w:pPr>
        <w:ind w:firstLine="709"/>
        <w:jc w:val="both"/>
        <w:rPr>
          <w:rFonts w:eastAsia="Calibri"/>
          <w:sz w:val="28"/>
          <w:szCs w:val="28"/>
          <w:lang w:eastAsia="en-US"/>
        </w:rPr>
      </w:pPr>
      <w:r w:rsidRPr="00ED393F">
        <w:rPr>
          <w:rFonts w:eastAsia="Calibri"/>
          <w:b/>
          <w:sz w:val="28"/>
          <w:szCs w:val="28"/>
          <w:lang w:eastAsia="en-US"/>
        </w:rPr>
        <w:t>Аддитивная погрешность</w:t>
      </w:r>
      <w:r w:rsidRPr="00ED393F">
        <w:rPr>
          <w:rFonts w:eastAsia="Calibri"/>
          <w:sz w:val="28"/>
          <w:szCs w:val="28"/>
          <w:lang w:eastAsia="en-US"/>
        </w:rPr>
        <w:t xml:space="preserve"> - составляющая погрешности, которая не зависит от величины измеряемой физической величины.</w:t>
      </w:r>
    </w:p>
    <w:p w:rsidR="00ED393F" w:rsidRPr="00ED393F" w:rsidRDefault="00ED393F" w:rsidP="00ED393F">
      <w:pPr>
        <w:ind w:firstLine="709"/>
        <w:jc w:val="both"/>
        <w:rPr>
          <w:rFonts w:eastAsia="Calibri"/>
          <w:sz w:val="28"/>
          <w:szCs w:val="28"/>
          <w:lang w:eastAsia="en-US"/>
        </w:rPr>
      </w:pPr>
      <w:r w:rsidRPr="00ED393F">
        <w:rPr>
          <w:rFonts w:eastAsia="Calibri"/>
          <w:b/>
          <w:sz w:val="28"/>
          <w:szCs w:val="28"/>
          <w:lang w:eastAsia="en-US"/>
        </w:rPr>
        <w:t>Мультипликативная погрешность</w:t>
      </w:r>
      <w:r w:rsidRPr="00ED393F">
        <w:rPr>
          <w:rFonts w:eastAsia="Calibri"/>
          <w:sz w:val="28"/>
          <w:szCs w:val="28"/>
          <w:lang w:eastAsia="en-US"/>
        </w:rPr>
        <w:t xml:space="preserve"> - составляющая погрешности, изменяющаяся пропорционально значению измеряемой физической величины.</w:t>
      </w:r>
    </w:p>
    <w:p w:rsidR="00ED393F" w:rsidRPr="00ED393F" w:rsidRDefault="00ED393F" w:rsidP="00ED393F">
      <w:pPr>
        <w:jc w:val="both"/>
        <w:rPr>
          <w:rFonts w:eastAsia="Calibri"/>
          <w:sz w:val="28"/>
          <w:szCs w:val="28"/>
          <w:lang w:eastAsia="en-US"/>
        </w:rPr>
      </w:pPr>
    </w:p>
    <w:p w:rsidR="00ED393F" w:rsidRPr="00ED393F" w:rsidRDefault="00ED393F" w:rsidP="00ED393F">
      <w:pPr>
        <w:jc w:val="center"/>
        <w:rPr>
          <w:rFonts w:eastAsia="Calibri"/>
          <w:sz w:val="28"/>
          <w:szCs w:val="28"/>
          <w:lang w:eastAsia="en-US"/>
        </w:rPr>
      </w:pPr>
      <w:r w:rsidRPr="00ED393F">
        <w:rPr>
          <w:rFonts w:eastAsia="Calibri"/>
          <w:noProof/>
          <w:sz w:val="28"/>
          <w:szCs w:val="28"/>
        </w:rPr>
        <w:drawing>
          <wp:inline distT="0" distB="0" distL="0" distR="0" wp14:anchorId="752B452F" wp14:editId="180A1683">
            <wp:extent cx="4181475" cy="12282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4185" cy="1234937"/>
                    </a:xfrm>
                    <a:prstGeom prst="rect">
                      <a:avLst/>
                    </a:prstGeom>
                    <a:noFill/>
                    <a:ln>
                      <a:noFill/>
                    </a:ln>
                  </pic:spPr>
                </pic:pic>
              </a:graphicData>
            </a:graphic>
          </wp:inline>
        </w:drawing>
      </w:r>
    </w:p>
    <w:p w:rsidR="00ED393F" w:rsidRPr="00ED393F" w:rsidRDefault="00ED393F" w:rsidP="00ED393F">
      <w:pPr>
        <w:jc w:val="center"/>
        <w:rPr>
          <w:rFonts w:eastAsia="Calibri"/>
          <w:sz w:val="28"/>
          <w:szCs w:val="28"/>
          <w:lang w:eastAsia="en-US"/>
        </w:rPr>
      </w:pPr>
    </w:p>
    <w:p w:rsidR="00ED393F" w:rsidRPr="00ED393F" w:rsidRDefault="00ED393F" w:rsidP="00ED393F">
      <w:pPr>
        <w:jc w:val="both"/>
        <w:rPr>
          <w:rFonts w:eastAsia="Calibri"/>
          <w:sz w:val="28"/>
          <w:szCs w:val="28"/>
          <w:lang w:eastAsia="en-US"/>
        </w:rPr>
      </w:pPr>
      <w:r w:rsidRPr="00ED393F">
        <w:rPr>
          <w:rFonts w:eastAsia="Calibri"/>
          <w:sz w:val="28"/>
          <w:szCs w:val="28"/>
          <w:lang w:eastAsia="en-US"/>
        </w:rPr>
        <w:lastRenderedPageBreak/>
        <w:t>Рис.3. Зависимость погрешности от величины измеряемой величины: аддитивная (а), мультипликативная (б) и нелинейны</w:t>
      </w:r>
      <w:proofErr w:type="gramStart"/>
      <w:r w:rsidRPr="00ED393F">
        <w:rPr>
          <w:rFonts w:eastAsia="Calibri"/>
          <w:sz w:val="28"/>
          <w:szCs w:val="28"/>
          <w:lang w:eastAsia="en-US"/>
        </w:rPr>
        <w:t>е(</w:t>
      </w:r>
      <w:proofErr w:type="gramEnd"/>
      <w:r w:rsidRPr="00ED393F">
        <w:rPr>
          <w:rFonts w:eastAsia="Calibri"/>
          <w:sz w:val="28"/>
          <w:szCs w:val="28"/>
          <w:lang w:eastAsia="en-US"/>
        </w:rPr>
        <w:t>в).</w:t>
      </w:r>
    </w:p>
    <w:p w:rsidR="00ED393F" w:rsidRPr="00ED393F" w:rsidRDefault="00ED393F" w:rsidP="00ED393F">
      <w:pPr>
        <w:jc w:val="both"/>
        <w:rPr>
          <w:rFonts w:eastAsia="Calibri"/>
          <w:b/>
          <w:sz w:val="28"/>
          <w:szCs w:val="28"/>
          <w:lang w:eastAsia="en-US"/>
        </w:rPr>
      </w:pPr>
    </w:p>
    <w:p w:rsidR="00ED393F" w:rsidRPr="00ED393F" w:rsidRDefault="00ED393F" w:rsidP="00ED393F">
      <w:pPr>
        <w:ind w:firstLine="851"/>
        <w:jc w:val="both"/>
        <w:rPr>
          <w:rFonts w:eastAsia="Calibri"/>
          <w:b/>
          <w:sz w:val="28"/>
          <w:szCs w:val="28"/>
          <w:lang w:eastAsia="en-US"/>
        </w:rPr>
      </w:pPr>
      <w:r w:rsidRPr="00ED393F">
        <w:rPr>
          <w:rFonts w:eastAsia="Calibri"/>
          <w:b/>
          <w:sz w:val="28"/>
          <w:szCs w:val="28"/>
          <w:lang w:eastAsia="en-US"/>
        </w:rPr>
        <w:t xml:space="preserve">6. Погрешность условий СИ - составляющая погрешности измерения, которая возникает из-за отклонений условий </w:t>
      </w:r>
      <w:proofErr w:type="gramStart"/>
      <w:r w:rsidRPr="00ED393F">
        <w:rPr>
          <w:rFonts w:eastAsia="Calibri"/>
          <w:b/>
          <w:sz w:val="28"/>
          <w:szCs w:val="28"/>
          <w:lang w:eastAsia="en-US"/>
        </w:rPr>
        <w:t>от</w:t>
      </w:r>
      <w:proofErr w:type="gramEnd"/>
      <w:r w:rsidRPr="00ED393F">
        <w:rPr>
          <w:rFonts w:eastAsia="Calibri"/>
          <w:b/>
          <w:sz w:val="28"/>
          <w:szCs w:val="28"/>
          <w:lang w:eastAsia="en-US"/>
        </w:rPr>
        <w:t xml:space="preserve"> нормальных:</w:t>
      </w:r>
    </w:p>
    <w:p w:rsidR="00ED393F" w:rsidRPr="00ED393F" w:rsidRDefault="00ED393F" w:rsidP="00ED393F">
      <w:pPr>
        <w:ind w:firstLine="851"/>
        <w:jc w:val="both"/>
        <w:rPr>
          <w:rFonts w:eastAsia="Calibri"/>
          <w:sz w:val="28"/>
          <w:szCs w:val="28"/>
          <w:lang w:eastAsia="en-US"/>
        </w:rPr>
      </w:pPr>
      <w:r w:rsidRPr="00ED393F">
        <w:rPr>
          <w:rFonts w:eastAsia="Calibri"/>
          <w:b/>
          <w:sz w:val="28"/>
          <w:szCs w:val="28"/>
          <w:lang w:eastAsia="en-US"/>
        </w:rPr>
        <w:t>Основная погрешность - погрешность средства измерений, применяемого в нормальных условиях.</w:t>
      </w:r>
      <w:r w:rsidRPr="00ED393F">
        <w:rPr>
          <w:rFonts w:eastAsia="Calibri"/>
          <w:sz w:val="28"/>
          <w:szCs w:val="28"/>
          <w:lang w:eastAsia="en-US"/>
        </w:rPr>
        <w:t xml:space="preserve"> </w:t>
      </w:r>
      <w:r w:rsidRPr="00ED393F">
        <w:rPr>
          <w:sz w:val="28"/>
          <w:szCs w:val="28"/>
        </w:rPr>
        <w:t>Для каждого СИ в технических нормативных правовых актах (ТНПА) оговариваются условия эксплуатации – совокупность влияющих величин (температуры окружающей среды, влажности, давления, напряжения и частоты питающей сети и др.), при которых нормируется его погрешность.</w:t>
      </w:r>
    </w:p>
    <w:p w:rsidR="00ED393F" w:rsidRPr="00ED393F" w:rsidRDefault="00ED393F" w:rsidP="00ED393F">
      <w:pPr>
        <w:jc w:val="both"/>
        <w:rPr>
          <w:rFonts w:eastAsia="Calibri"/>
          <w:sz w:val="28"/>
          <w:szCs w:val="28"/>
          <w:lang w:eastAsia="en-US"/>
        </w:rPr>
      </w:pPr>
      <w:r w:rsidRPr="00ED393F">
        <w:rPr>
          <w:rFonts w:eastAsia="Calibri"/>
          <w:b/>
          <w:sz w:val="28"/>
          <w:szCs w:val="28"/>
          <w:lang w:eastAsia="en-US"/>
        </w:rPr>
        <w:t>Дополнительная погрешность - составляющая погрешности средства измерений, возникающая дополнительно к основной погрешности вследствие отклонения какой-либо из влияющих величин от нормального ее значения или вследствие ее выхода за пределы нормальной области значени</w:t>
      </w:r>
      <w:r w:rsidRPr="00ED393F">
        <w:rPr>
          <w:rFonts w:eastAsia="Calibri"/>
          <w:sz w:val="28"/>
          <w:szCs w:val="28"/>
          <w:lang w:eastAsia="en-US"/>
        </w:rPr>
        <w:t>й. Это могут быть изменение температуры и влажности, расположение прибора относительно других и т.д.</w:t>
      </w:r>
    </w:p>
    <w:p w:rsidR="00ED393F" w:rsidRPr="00ED393F" w:rsidRDefault="00ED393F" w:rsidP="00ED393F">
      <w:pPr>
        <w:jc w:val="center"/>
        <w:rPr>
          <w:rFonts w:eastAsia="Calibri"/>
          <w:b/>
          <w:sz w:val="28"/>
          <w:szCs w:val="28"/>
          <w:lang w:eastAsia="en-US"/>
        </w:rPr>
      </w:pPr>
    </w:p>
    <w:p w:rsidR="00ED393F" w:rsidRPr="00ED393F" w:rsidRDefault="00ED393F" w:rsidP="00ED393F">
      <w:pPr>
        <w:jc w:val="center"/>
        <w:rPr>
          <w:rFonts w:eastAsia="Calibri"/>
          <w:b/>
          <w:sz w:val="28"/>
          <w:szCs w:val="28"/>
          <w:lang w:eastAsia="en-US"/>
        </w:rPr>
      </w:pPr>
      <w:r w:rsidRPr="00ED393F">
        <w:rPr>
          <w:rFonts w:eastAsia="Calibri"/>
          <w:b/>
          <w:sz w:val="28"/>
          <w:szCs w:val="28"/>
          <w:lang w:eastAsia="en-US"/>
        </w:rPr>
        <w:t>Погрешности средств измерений</w:t>
      </w:r>
    </w:p>
    <w:p w:rsidR="00ED393F" w:rsidRPr="00ED393F" w:rsidRDefault="00ED393F" w:rsidP="00ED393F">
      <w:pPr>
        <w:jc w:val="center"/>
        <w:rPr>
          <w:rFonts w:eastAsia="Calibri"/>
          <w:b/>
          <w:sz w:val="28"/>
          <w:szCs w:val="28"/>
          <w:lang w:eastAsia="en-US"/>
        </w:rPr>
      </w:pPr>
    </w:p>
    <w:p w:rsidR="00ED393F" w:rsidRPr="00ED393F" w:rsidRDefault="00ED393F" w:rsidP="00ED393F">
      <w:pPr>
        <w:ind w:firstLine="709"/>
        <w:jc w:val="both"/>
        <w:rPr>
          <w:rFonts w:eastAsia="Calibri"/>
          <w:sz w:val="28"/>
          <w:szCs w:val="28"/>
          <w:lang w:eastAsia="en-US"/>
        </w:rPr>
      </w:pPr>
      <w:r w:rsidRPr="00ED393F">
        <w:rPr>
          <w:rFonts w:eastAsia="Calibri"/>
          <w:sz w:val="28"/>
          <w:szCs w:val="28"/>
          <w:lang w:eastAsia="en-US"/>
        </w:rPr>
        <w:t>Для однократных измерений не нужна статистическая обработка измеренного значения или показания, что значительно упрощает оценку погрешностей.</w:t>
      </w:r>
    </w:p>
    <w:p w:rsidR="00ED393F" w:rsidRPr="00ED393F" w:rsidRDefault="00ED393F" w:rsidP="00ED393F">
      <w:pPr>
        <w:ind w:firstLine="851"/>
        <w:jc w:val="both"/>
        <w:rPr>
          <w:rFonts w:eastAsia="Calibri"/>
          <w:sz w:val="28"/>
          <w:szCs w:val="28"/>
          <w:lang w:eastAsia="en-US"/>
        </w:rPr>
      </w:pPr>
      <w:r w:rsidRPr="00ED393F">
        <w:rPr>
          <w:rFonts w:eastAsia="Calibri"/>
          <w:sz w:val="28"/>
          <w:szCs w:val="28"/>
          <w:lang w:eastAsia="en-US"/>
        </w:rPr>
        <w:t xml:space="preserve">Погрешность однократного измерения </w:t>
      </w:r>
      <w:r w:rsidRPr="00ED393F">
        <w:rPr>
          <w:rFonts w:eastAsia="Calibri"/>
          <w:sz w:val="28"/>
          <w:szCs w:val="28"/>
          <w:lang w:eastAsia="en-US"/>
        </w:rPr>
        <w:sym w:font="Symbol" w:char="F044"/>
      </w:r>
      <w:r w:rsidRPr="00ED393F">
        <w:rPr>
          <w:rFonts w:eastAsia="Calibri"/>
          <w:sz w:val="28"/>
          <w:szCs w:val="28"/>
          <w:lang w:eastAsia="en-US"/>
        </w:rPr>
        <w:t>х является интегральной погрешностью, которая образуется в результате объединения составляющих погрешностей от разных источников:</w:t>
      </w:r>
    </w:p>
    <w:p w:rsidR="00ED393F" w:rsidRPr="00ED393F" w:rsidRDefault="00ED393F" w:rsidP="00ED393F">
      <w:pPr>
        <w:jc w:val="center"/>
        <w:rPr>
          <w:rFonts w:eastAsia="Calibri"/>
          <w:sz w:val="28"/>
          <w:szCs w:val="28"/>
          <w:vertAlign w:val="subscript"/>
          <w:lang w:eastAsia="en-US"/>
        </w:rPr>
      </w:pPr>
      <w:r w:rsidRPr="00ED393F">
        <w:rPr>
          <w:rFonts w:eastAsia="Calibri"/>
          <w:sz w:val="28"/>
          <w:szCs w:val="28"/>
          <w:lang w:eastAsia="en-US"/>
        </w:rPr>
        <w:sym w:font="Symbol" w:char="F044"/>
      </w:r>
      <w:r w:rsidRPr="00ED393F">
        <w:rPr>
          <w:rFonts w:eastAsia="Calibri"/>
          <w:sz w:val="28"/>
          <w:szCs w:val="28"/>
          <w:lang w:eastAsia="en-US"/>
        </w:rPr>
        <w:t xml:space="preserve">х =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инст</w:t>
      </w:r>
      <w:proofErr w:type="spellEnd"/>
      <w:r w:rsidRPr="00ED393F">
        <w:rPr>
          <w:rFonts w:eastAsia="Calibri"/>
          <w:sz w:val="28"/>
          <w:szCs w:val="28"/>
          <w:lang w:eastAsia="en-US"/>
        </w:rPr>
        <w:t xml:space="preserve"> * </w:t>
      </w:r>
      <w:r w:rsidRPr="00ED393F">
        <w:rPr>
          <w:rFonts w:eastAsia="Calibri"/>
          <w:sz w:val="28"/>
          <w:szCs w:val="28"/>
          <w:lang w:eastAsia="en-US"/>
        </w:rPr>
        <w:sym w:font="Symbol" w:char="F044"/>
      </w:r>
      <w:r w:rsidRPr="00ED393F">
        <w:rPr>
          <w:rFonts w:eastAsia="Calibri"/>
          <w:sz w:val="28"/>
          <w:szCs w:val="28"/>
          <w:vertAlign w:val="subscript"/>
          <w:lang w:eastAsia="en-US"/>
        </w:rPr>
        <w:t>мет</w:t>
      </w:r>
      <w:r w:rsidRPr="00ED393F">
        <w:rPr>
          <w:rFonts w:eastAsia="Calibri"/>
          <w:sz w:val="28"/>
          <w:szCs w:val="28"/>
          <w:lang w:eastAsia="en-US"/>
        </w:rPr>
        <w:t xml:space="preserve"> *</w:t>
      </w:r>
      <w:r w:rsidRPr="00ED393F">
        <w:rPr>
          <w:rFonts w:eastAsia="Calibri"/>
          <w:sz w:val="28"/>
          <w:szCs w:val="28"/>
          <w:lang w:eastAsia="en-US"/>
        </w:rPr>
        <w:sym w:font="Symbol" w:char="F044"/>
      </w:r>
      <w:r w:rsidRPr="00ED393F">
        <w:rPr>
          <w:rFonts w:eastAsia="Calibri"/>
          <w:sz w:val="28"/>
          <w:szCs w:val="28"/>
          <w:vertAlign w:val="subscript"/>
          <w:lang w:eastAsia="en-US"/>
        </w:rPr>
        <w:t>у</w:t>
      </w:r>
      <w:r w:rsidRPr="00ED393F">
        <w:rPr>
          <w:rFonts w:eastAsia="Calibri"/>
          <w:sz w:val="28"/>
          <w:szCs w:val="28"/>
          <w:lang w:eastAsia="en-US"/>
        </w:rPr>
        <w:t xml:space="preserve">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суб</w:t>
      </w:r>
      <w:proofErr w:type="spellEnd"/>
    </w:p>
    <w:p w:rsidR="00ED393F" w:rsidRPr="00ED393F" w:rsidRDefault="00ED393F" w:rsidP="00ED393F">
      <w:pPr>
        <w:jc w:val="both"/>
        <w:rPr>
          <w:rFonts w:eastAsia="Calibri"/>
          <w:sz w:val="28"/>
          <w:szCs w:val="28"/>
          <w:lang w:eastAsia="en-US"/>
        </w:rPr>
      </w:pPr>
      <w:r w:rsidRPr="00ED393F">
        <w:rPr>
          <w:rFonts w:eastAsia="Calibri"/>
          <w:sz w:val="28"/>
          <w:szCs w:val="28"/>
          <w:lang w:eastAsia="en-US"/>
        </w:rPr>
        <w:t xml:space="preserve">где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инст</w:t>
      </w:r>
      <w:proofErr w:type="spellEnd"/>
      <w:r w:rsidRPr="00ED393F">
        <w:rPr>
          <w:rFonts w:eastAsia="Calibri"/>
          <w:sz w:val="28"/>
          <w:szCs w:val="28"/>
          <w:lang w:eastAsia="en-US"/>
        </w:rPr>
        <w:t xml:space="preserve"> – инструментальная погрешность; </w:t>
      </w:r>
      <w:r w:rsidRPr="00ED393F">
        <w:rPr>
          <w:rFonts w:eastAsia="Calibri"/>
          <w:sz w:val="28"/>
          <w:szCs w:val="28"/>
          <w:lang w:eastAsia="en-US"/>
        </w:rPr>
        <w:sym w:font="Symbol" w:char="F044"/>
      </w:r>
      <w:r w:rsidRPr="00ED393F">
        <w:rPr>
          <w:rFonts w:eastAsia="Calibri"/>
          <w:sz w:val="28"/>
          <w:szCs w:val="28"/>
          <w:vertAlign w:val="subscript"/>
          <w:lang w:eastAsia="en-US"/>
        </w:rPr>
        <w:t>мет</w:t>
      </w:r>
      <w:r w:rsidRPr="00ED393F">
        <w:rPr>
          <w:rFonts w:eastAsia="Calibri"/>
          <w:sz w:val="28"/>
          <w:szCs w:val="28"/>
          <w:lang w:eastAsia="en-US"/>
        </w:rPr>
        <w:t xml:space="preserve"> - методическая погрешность; </w:t>
      </w:r>
      <w:r w:rsidRPr="00ED393F">
        <w:rPr>
          <w:rFonts w:eastAsia="Calibri"/>
          <w:sz w:val="28"/>
          <w:szCs w:val="28"/>
          <w:lang w:eastAsia="en-US"/>
        </w:rPr>
        <w:sym w:font="Symbol" w:char="F044"/>
      </w:r>
      <w:r w:rsidRPr="00ED393F">
        <w:rPr>
          <w:rFonts w:eastAsia="Calibri"/>
          <w:sz w:val="28"/>
          <w:szCs w:val="28"/>
          <w:vertAlign w:val="subscript"/>
          <w:lang w:eastAsia="en-US"/>
        </w:rPr>
        <w:t>у</w:t>
      </w:r>
      <w:r w:rsidRPr="00ED393F">
        <w:rPr>
          <w:rFonts w:eastAsia="Calibri"/>
          <w:sz w:val="28"/>
          <w:szCs w:val="28"/>
          <w:lang w:eastAsia="en-US"/>
        </w:rPr>
        <w:t xml:space="preserve"> - погрешность условий;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суб</w:t>
      </w:r>
      <w:proofErr w:type="spellEnd"/>
      <w:r w:rsidRPr="00ED393F">
        <w:rPr>
          <w:rFonts w:eastAsia="Calibri"/>
          <w:sz w:val="28"/>
          <w:szCs w:val="28"/>
          <w:lang w:eastAsia="en-US"/>
        </w:rPr>
        <w:t xml:space="preserve"> – субъективная погрешность|.</w:t>
      </w:r>
    </w:p>
    <w:p w:rsidR="00ED393F" w:rsidRPr="00ED393F" w:rsidRDefault="00ED393F" w:rsidP="00ED393F">
      <w:pPr>
        <w:ind w:firstLine="851"/>
        <w:jc w:val="both"/>
        <w:rPr>
          <w:rFonts w:eastAsia="Calibri"/>
          <w:sz w:val="28"/>
          <w:szCs w:val="28"/>
          <w:lang w:eastAsia="en-US"/>
        </w:rPr>
      </w:pPr>
      <w:r w:rsidRPr="00ED393F">
        <w:rPr>
          <w:rFonts w:eastAsia="Calibri"/>
          <w:sz w:val="28"/>
          <w:szCs w:val="28"/>
          <w:lang w:eastAsia="en-US"/>
        </w:rPr>
        <w:t>Знак * является знаком объединения (не сложения), поскольку различные погрешности объединяют с использованием разных математических операций.</w:t>
      </w:r>
    </w:p>
    <w:p w:rsidR="00ED393F" w:rsidRPr="00ED393F" w:rsidRDefault="00ED393F" w:rsidP="00ED393F">
      <w:pPr>
        <w:ind w:firstLine="709"/>
        <w:jc w:val="both"/>
        <w:rPr>
          <w:rFonts w:eastAsia="Calibri"/>
          <w:sz w:val="28"/>
          <w:szCs w:val="28"/>
          <w:lang w:eastAsia="en-US"/>
        </w:rPr>
      </w:pPr>
      <w:r w:rsidRPr="00ED393F">
        <w:rPr>
          <w:rFonts w:eastAsia="Calibri"/>
          <w:b/>
          <w:sz w:val="28"/>
          <w:szCs w:val="28"/>
          <w:lang w:eastAsia="en-US"/>
        </w:rPr>
        <w:t>Таким образом</w:t>
      </w:r>
      <w:proofErr w:type="gramStart"/>
      <w:r w:rsidRPr="00ED393F">
        <w:rPr>
          <w:rFonts w:eastAsia="Calibri"/>
          <w:b/>
          <w:sz w:val="28"/>
          <w:szCs w:val="28"/>
          <w:lang w:eastAsia="en-US"/>
        </w:rPr>
        <w:t>.</w:t>
      </w:r>
      <w:proofErr w:type="gramEnd"/>
      <w:r w:rsidRPr="00ED393F">
        <w:rPr>
          <w:rFonts w:eastAsia="Calibri"/>
          <w:b/>
          <w:sz w:val="28"/>
          <w:szCs w:val="28"/>
          <w:lang w:eastAsia="en-US"/>
        </w:rPr>
        <w:t xml:space="preserve"> </w:t>
      </w:r>
      <w:proofErr w:type="gramStart"/>
      <w:r w:rsidRPr="00ED393F">
        <w:rPr>
          <w:rFonts w:eastAsia="Calibri"/>
          <w:b/>
          <w:sz w:val="28"/>
          <w:szCs w:val="28"/>
          <w:lang w:eastAsia="en-US"/>
        </w:rPr>
        <w:t>п</w:t>
      </w:r>
      <w:proofErr w:type="gramEnd"/>
      <w:r w:rsidRPr="00ED393F">
        <w:rPr>
          <w:rFonts w:eastAsia="Calibri"/>
          <w:b/>
          <w:sz w:val="28"/>
          <w:szCs w:val="28"/>
          <w:lang w:eastAsia="en-US"/>
        </w:rPr>
        <w:t>огрешность измерения образуется из методической, инструментальной, погрешности условий и погрешности, вносимой оператором.</w:t>
      </w:r>
      <w:r w:rsidRPr="00ED393F">
        <w:rPr>
          <w:rFonts w:eastAsia="Calibri"/>
          <w:sz w:val="28"/>
          <w:szCs w:val="28"/>
          <w:lang w:eastAsia="en-US"/>
        </w:rPr>
        <w:t xml:space="preserve"> По значимости все погрешности можно разделить на значимые и пренебрежимо малые. К пренебрежимо малым составляющим погрешностям относят погрешности, которые значительно меньше доминирующих составляющих, т.е.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min</w:t>
      </w:r>
      <w:proofErr w:type="spellEnd"/>
      <w:r w:rsidRPr="00ED393F">
        <w:rPr>
          <w:rFonts w:eastAsia="Calibri"/>
          <w:sz w:val="28"/>
          <w:szCs w:val="28"/>
          <w:lang w:eastAsia="en-US"/>
        </w:rPr>
        <w:t xml:space="preserve"> &lt;&lt;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max</w:t>
      </w:r>
      <w:proofErr w:type="spellEnd"/>
      <w:r w:rsidRPr="00ED393F">
        <w:rPr>
          <w:rFonts w:eastAsia="Calibri"/>
          <w:sz w:val="28"/>
          <w:szCs w:val="28"/>
          <w:lang w:eastAsia="en-US"/>
        </w:rPr>
        <w:t xml:space="preserve">. Если субъективная, методическая и погрешность условий отнести к минимальным погрешностям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min</w:t>
      </w:r>
      <w:proofErr w:type="spellEnd"/>
      <w:r w:rsidRPr="00ED393F">
        <w:rPr>
          <w:rFonts w:eastAsia="Calibri"/>
          <w:sz w:val="28"/>
          <w:szCs w:val="28"/>
          <w:lang w:eastAsia="en-US"/>
        </w:rPr>
        <w:t>, то погрешность измерения будет определяться только инструментальной погрешностью:</w:t>
      </w:r>
    </w:p>
    <w:p w:rsidR="00ED393F" w:rsidRPr="00ED393F" w:rsidRDefault="00ED393F" w:rsidP="00ED393F">
      <w:pPr>
        <w:jc w:val="center"/>
        <w:rPr>
          <w:rFonts w:eastAsia="Calibri"/>
          <w:sz w:val="28"/>
          <w:szCs w:val="28"/>
          <w:lang w:eastAsia="en-US"/>
        </w:rPr>
      </w:pPr>
      <w:r w:rsidRPr="00ED393F">
        <w:rPr>
          <w:rFonts w:eastAsia="Calibri"/>
          <w:sz w:val="28"/>
          <w:szCs w:val="28"/>
          <w:lang w:eastAsia="en-US"/>
        </w:rPr>
        <w:sym w:font="Symbol" w:char="F044"/>
      </w:r>
      <w:r w:rsidRPr="00ED393F">
        <w:rPr>
          <w:rFonts w:eastAsia="Calibri"/>
          <w:sz w:val="28"/>
          <w:szCs w:val="28"/>
          <w:lang w:eastAsia="en-US"/>
        </w:rPr>
        <w:t xml:space="preserve">х = </w:t>
      </w:r>
      <w:r w:rsidRPr="00ED393F">
        <w:rPr>
          <w:rFonts w:eastAsia="Calibri"/>
          <w:sz w:val="28"/>
          <w:szCs w:val="28"/>
          <w:lang w:eastAsia="en-US"/>
        </w:rPr>
        <w:sym w:font="Symbol" w:char="F044"/>
      </w:r>
      <w:proofErr w:type="spellStart"/>
      <w:r w:rsidRPr="00ED393F">
        <w:rPr>
          <w:rFonts w:eastAsia="Calibri"/>
          <w:sz w:val="28"/>
          <w:szCs w:val="28"/>
          <w:vertAlign w:val="subscript"/>
          <w:lang w:eastAsia="en-US"/>
        </w:rPr>
        <w:t>инст</w:t>
      </w:r>
      <w:proofErr w:type="spellEnd"/>
    </w:p>
    <w:p w:rsidR="00ED393F" w:rsidRPr="00ED393F" w:rsidRDefault="00ED393F" w:rsidP="00ED393F">
      <w:pPr>
        <w:jc w:val="center"/>
        <w:rPr>
          <w:rFonts w:eastAsia="Calibri"/>
          <w:sz w:val="28"/>
          <w:szCs w:val="28"/>
          <w:lang w:eastAsia="en-US"/>
        </w:rPr>
      </w:pPr>
    </w:p>
    <w:p w:rsidR="00ED393F" w:rsidRPr="00ED393F" w:rsidRDefault="00ED393F" w:rsidP="00ED393F">
      <w:pPr>
        <w:ind w:firstLine="709"/>
        <w:jc w:val="both"/>
        <w:rPr>
          <w:rFonts w:eastAsia="Calibri"/>
          <w:sz w:val="28"/>
          <w:szCs w:val="28"/>
          <w:lang w:eastAsia="en-US"/>
        </w:rPr>
      </w:pPr>
      <w:r w:rsidRPr="00ED393F">
        <w:rPr>
          <w:rFonts w:eastAsia="Calibri"/>
          <w:sz w:val="28"/>
          <w:szCs w:val="28"/>
          <w:lang w:eastAsia="en-US"/>
        </w:rPr>
        <w:lastRenderedPageBreak/>
        <w:t xml:space="preserve">Как и при измерениях с многократными наблюдениями, однократный отсчет может содержать грубую погрешность. Во избежание промаха однократное измерение необходимо повторять 2 – 3 раза, приняв за результат среднее арифметическое. (Статистической обработке эти отсчеты не подвергаются). </w:t>
      </w:r>
    </w:p>
    <w:p w:rsidR="00ED393F" w:rsidRPr="00ED393F" w:rsidRDefault="00ED393F" w:rsidP="00ED393F">
      <w:pPr>
        <w:ind w:firstLine="709"/>
        <w:jc w:val="both"/>
        <w:rPr>
          <w:rFonts w:eastAsia="Calibri"/>
          <w:b/>
          <w:sz w:val="28"/>
          <w:szCs w:val="28"/>
          <w:lang w:eastAsia="en-US"/>
        </w:rPr>
      </w:pPr>
      <w:r w:rsidRPr="00ED393F">
        <w:rPr>
          <w:rFonts w:eastAsia="Calibri"/>
          <w:b/>
          <w:sz w:val="28"/>
          <w:szCs w:val="28"/>
          <w:lang w:eastAsia="en-US"/>
        </w:rPr>
        <w:t xml:space="preserve">Результат однократного измерения записывается в форме:  </w:t>
      </w:r>
    </w:p>
    <w:p w:rsidR="00ED393F" w:rsidRPr="00ED393F" w:rsidRDefault="00ED393F" w:rsidP="00ED393F">
      <w:pPr>
        <w:ind w:firstLine="709"/>
        <w:jc w:val="both"/>
        <w:rPr>
          <w:rFonts w:eastAsia="Calibri"/>
          <w:b/>
          <w:sz w:val="28"/>
          <w:szCs w:val="28"/>
          <w:lang w:eastAsia="en-US"/>
        </w:rPr>
      </w:pPr>
    </w:p>
    <w:p w:rsidR="00ED393F" w:rsidRPr="00ED393F" w:rsidRDefault="006B64DE" w:rsidP="00ED393F">
      <w:pPr>
        <w:ind w:firstLine="709"/>
        <w:jc w:val="both"/>
        <w:rPr>
          <w:rFonts w:eastAsia="Calibri"/>
          <w:b/>
          <w:sz w:val="28"/>
          <w:szCs w:val="28"/>
          <w:lang w:eastAsia="en-US"/>
        </w:rPr>
      </w:pPr>
      <m:oMathPara>
        <m:oMath>
          <m:sSub>
            <m:sSubPr>
              <m:ctrlPr>
                <w:rPr>
                  <w:rFonts w:ascii="Cambria Math" w:eastAsia="Calibri" w:hAnsi="Cambria Math"/>
                  <w:b/>
                  <w:i/>
                  <w:sz w:val="28"/>
                  <w:szCs w:val="28"/>
                  <w:lang w:eastAsia="en-US"/>
                </w:rPr>
              </m:ctrlPr>
            </m:sSubPr>
            <m:e>
              <m:r>
                <m:rPr>
                  <m:sty m:val="bi"/>
                </m:rPr>
                <w:rPr>
                  <w:rFonts w:ascii="Cambria Math" w:eastAsia="Calibri" w:hAnsi="Cambria Math"/>
                  <w:sz w:val="28"/>
                  <w:szCs w:val="28"/>
                  <w:lang w:eastAsia="en-US"/>
                </w:rPr>
                <m:t>х</m:t>
              </m:r>
            </m:e>
            <m:sub>
              <m:r>
                <m:rPr>
                  <m:sty m:val="bi"/>
                </m:rPr>
                <w:rPr>
                  <w:rFonts w:ascii="Cambria Math" w:eastAsia="Calibri" w:hAnsi="Cambria Math"/>
                  <w:sz w:val="28"/>
                  <w:szCs w:val="28"/>
                  <w:lang w:eastAsia="en-US"/>
                </w:rPr>
                <m:t>д</m:t>
              </m:r>
            </m:sub>
          </m:sSub>
          <m:r>
            <m:rPr>
              <m:sty m:val="bi"/>
            </m:rPr>
            <w:rPr>
              <w:rFonts w:ascii="Cambria Math" w:eastAsia="Calibri" w:hAnsi="Cambria Math"/>
              <w:sz w:val="28"/>
              <w:szCs w:val="28"/>
              <w:lang w:eastAsia="en-US"/>
            </w:rPr>
            <m:t>=</m:t>
          </m:r>
          <m:sSub>
            <m:sSubPr>
              <m:ctrlPr>
                <w:rPr>
                  <w:rFonts w:ascii="Cambria Math" w:eastAsia="Calibri" w:hAnsi="Cambria Math"/>
                  <w:b/>
                  <w:i/>
                  <w:sz w:val="28"/>
                  <w:szCs w:val="28"/>
                  <w:lang w:eastAsia="en-US"/>
                </w:rPr>
              </m:ctrlPr>
            </m:sSubPr>
            <m:e>
              <m:r>
                <m:rPr>
                  <m:sty m:val="bi"/>
                </m:rPr>
                <w:rPr>
                  <w:rFonts w:ascii="Cambria Math" w:eastAsia="Calibri" w:hAnsi="Cambria Math"/>
                  <w:sz w:val="28"/>
                  <w:szCs w:val="28"/>
                  <w:lang w:eastAsia="en-US"/>
                </w:rPr>
                <m:t>х</m:t>
              </m:r>
            </m:e>
            <m:sub>
              <m:r>
                <m:rPr>
                  <m:sty m:val="bi"/>
                </m:rPr>
                <w:rPr>
                  <w:rFonts w:ascii="Cambria Math" w:eastAsia="Calibri" w:hAnsi="Cambria Math"/>
                  <w:sz w:val="28"/>
                  <w:szCs w:val="28"/>
                  <w:lang w:eastAsia="en-US"/>
                </w:rPr>
                <m:t>изм</m:t>
              </m:r>
            </m:sub>
          </m:sSub>
          <m:r>
            <m:rPr>
              <m:sty m:val="bi"/>
            </m:rPr>
            <w:rPr>
              <w:rFonts w:ascii="Cambria Math" w:eastAsia="Calibri" w:hAnsi="Cambria Math"/>
              <w:sz w:val="28"/>
              <w:szCs w:val="28"/>
              <w:lang w:eastAsia="en-US"/>
            </w:rPr>
            <m:t>±∆х</m:t>
          </m:r>
        </m:oMath>
      </m:oMathPara>
    </w:p>
    <w:p w:rsidR="00ED393F" w:rsidRPr="00ED393F" w:rsidRDefault="00ED393F" w:rsidP="00ED393F">
      <w:pPr>
        <w:ind w:firstLine="709"/>
        <w:jc w:val="both"/>
        <w:rPr>
          <w:rFonts w:eastAsia="Calibri"/>
          <w:b/>
          <w:sz w:val="28"/>
          <w:szCs w:val="28"/>
          <w:lang w:eastAsia="en-US"/>
        </w:rPr>
      </w:pPr>
    </w:p>
    <w:p w:rsidR="00ED393F" w:rsidRPr="00ED393F" w:rsidRDefault="00ED393F" w:rsidP="00ED393F">
      <w:pPr>
        <w:shd w:val="clear" w:color="auto" w:fill="FFFFFF"/>
        <w:ind w:firstLine="851"/>
        <w:jc w:val="both"/>
        <w:rPr>
          <w:color w:val="333333"/>
          <w:sz w:val="28"/>
          <w:szCs w:val="28"/>
        </w:rPr>
      </w:pPr>
      <w:r w:rsidRPr="00ED393F">
        <w:rPr>
          <w:b/>
          <w:color w:val="333333"/>
          <w:sz w:val="28"/>
          <w:szCs w:val="28"/>
        </w:rPr>
        <w:t>Точность - это качество измерений, отражающее близость их результатов к истинному значению измеряемой величины</w:t>
      </w:r>
      <w:r w:rsidRPr="00ED393F">
        <w:rPr>
          <w:color w:val="333333"/>
          <w:sz w:val="28"/>
          <w:szCs w:val="28"/>
        </w:rPr>
        <w:t>. Высокая точность измерений соответствует малым погрешностям как систематическим, так и случайным. Точность количественно оценивают обратной величиной модуля относительной погрешности:</w:t>
      </w:r>
    </w:p>
    <w:p w:rsidR="00ED393F" w:rsidRPr="00ED393F" w:rsidRDefault="00ED393F" w:rsidP="00ED393F">
      <w:pPr>
        <w:shd w:val="clear" w:color="auto" w:fill="FFFFFF"/>
        <w:ind w:firstLine="851"/>
        <w:jc w:val="center"/>
        <w:rPr>
          <w:color w:val="333333"/>
          <w:sz w:val="28"/>
          <w:szCs w:val="28"/>
        </w:rPr>
      </w:pPr>
      <w:r w:rsidRPr="00ED393F">
        <w:rPr>
          <w:color w:val="333333"/>
          <w:sz w:val="28"/>
          <w:szCs w:val="28"/>
        </w:rPr>
        <w:t>Точность=</w:t>
      </w:r>
      <m:oMath>
        <m:f>
          <m:fPr>
            <m:ctrlPr>
              <w:rPr>
                <w:rFonts w:ascii="Cambria Math" w:hAnsi="Cambria Math"/>
                <w:i/>
                <w:color w:val="333333"/>
                <w:sz w:val="28"/>
                <w:szCs w:val="28"/>
              </w:rPr>
            </m:ctrlPr>
          </m:fPr>
          <m:num>
            <m:r>
              <w:rPr>
                <w:rFonts w:ascii="Cambria Math" w:hAnsi="Cambria Math"/>
                <w:color w:val="333333"/>
                <w:sz w:val="28"/>
                <w:szCs w:val="28"/>
              </w:rPr>
              <m:t>1</m:t>
            </m:r>
          </m:num>
          <m:den>
            <m:d>
              <m:dPr>
                <m:begChr m:val="|"/>
                <m:endChr m:val="|"/>
                <m:ctrlPr>
                  <w:rPr>
                    <w:rFonts w:ascii="Cambria Math" w:hAnsi="Cambria Math"/>
                    <w:i/>
                    <w:color w:val="333333"/>
                    <w:sz w:val="28"/>
                    <w:szCs w:val="28"/>
                  </w:rPr>
                </m:ctrlPr>
              </m:dPr>
              <m:e>
                <m:r>
                  <w:rPr>
                    <w:rFonts w:ascii="Cambria Math" w:hAnsi="Cambria Math"/>
                    <w:color w:val="333333"/>
                    <w:sz w:val="28"/>
                    <w:szCs w:val="28"/>
                  </w:rPr>
                  <m:t>∆х</m:t>
                </m:r>
              </m:e>
            </m:d>
          </m:den>
        </m:f>
      </m:oMath>
    </w:p>
    <w:p w:rsidR="00ED393F" w:rsidRPr="00ED393F" w:rsidRDefault="00ED393F" w:rsidP="00ED393F">
      <w:pPr>
        <w:shd w:val="clear" w:color="auto" w:fill="FFFFFF"/>
        <w:ind w:firstLine="851"/>
        <w:jc w:val="both"/>
        <w:rPr>
          <w:color w:val="333333"/>
          <w:sz w:val="28"/>
          <w:szCs w:val="28"/>
        </w:rPr>
      </w:pPr>
      <w:r w:rsidRPr="00ED393F">
        <w:rPr>
          <w:color w:val="333333"/>
          <w:sz w:val="28"/>
          <w:szCs w:val="28"/>
        </w:rPr>
        <w:t>Например, если погрешность измерений равна 0,05%, то точность будет равна 1 / 0,0005 = 2000.</w:t>
      </w:r>
    </w:p>
    <w:p w:rsidR="00ED393F" w:rsidRPr="00ED393F" w:rsidRDefault="00ED393F" w:rsidP="00ED393F">
      <w:pPr>
        <w:ind w:firstLine="851"/>
        <w:jc w:val="both"/>
        <w:rPr>
          <w:rFonts w:eastAsia="Calibri"/>
          <w:b/>
          <w:sz w:val="28"/>
          <w:szCs w:val="28"/>
          <w:lang w:eastAsia="en-US"/>
        </w:rPr>
      </w:pPr>
      <w:r w:rsidRPr="00ED393F">
        <w:rPr>
          <w:rFonts w:eastAsia="Calibri"/>
          <w:b/>
          <w:sz w:val="28"/>
          <w:szCs w:val="28"/>
          <w:lang w:eastAsia="en-US"/>
        </w:rPr>
        <w:t xml:space="preserve">Класс точности средства измерения говорит о максимально возможной (предельной) инструментальной составляющей общей погрешности результата измерения. </w:t>
      </w:r>
    </w:p>
    <w:p w:rsidR="00ED393F" w:rsidRPr="00ED393F" w:rsidRDefault="00ED393F" w:rsidP="00ED393F">
      <w:pPr>
        <w:ind w:firstLine="851"/>
        <w:jc w:val="both"/>
        <w:rPr>
          <w:rFonts w:eastAsia="Calibri"/>
          <w:sz w:val="28"/>
          <w:szCs w:val="28"/>
          <w:lang w:eastAsia="en-US"/>
        </w:rPr>
      </w:pPr>
      <w:r w:rsidRPr="00ED393F">
        <w:rPr>
          <w:rFonts w:eastAsia="Calibri"/>
          <w:sz w:val="28"/>
          <w:szCs w:val="28"/>
          <w:lang w:eastAsia="en-US"/>
        </w:rPr>
        <w:t>Реально инструментальная погрешность у исправного и своевременно поверяемого прибора может принимать любое значение внутри заданных классом точности пределов.</w:t>
      </w:r>
    </w:p>
    <w:p w:rsidR="00ED393F" w:rsidRPr="00ED393F" w:rsidRDefault="00ED393F" w:rsidP="00ED393F">
      <w:pPr>
        <w:ind w:firstLine="709"/>
        <w:jc w:val="both"/>
        <w:rPr>
          <w:rFonts w:eastAsia="Calibri"/>
          <w:sz w:val="28"/>
          <w:szCs w:val="28"/>
          <w:lang w:eastAsia="en-US"/>
        </w:rPr>
      </w:pPr>
      <w:r w:rsidRPr="00ED393F">
        <w:rPr>
          <w:rFonts w:eastAsia="Calibri"/>
          <w:sz w:val="28"/>
          <w:szCs w:val="28"/>
          <w:lang w:eastAsia="en-US"/>
        </w:rPr>
        <w:t>Класс точности дает возможность судить о том, в каких пределах находится погрешность средства измерений одного типа, но не является непосредственным показателем точности измерений, выполняемых с помощью каждого из этих средств. Это важно при выборе средств измерений в зависимости от заданной точности измерений.</w:t>
      </w:r>
    </w:p>
    <w:p w:rsidR="00ED393F" w:rsidRPr="00ED393F" w:rsidRDefault="00ED393F" w:rsidP="00ED393F">
      <w:pPr>
        <w:ind w:firstLine="567"/>
        <w:jc w:val="both"/>
        <w:rPr>
          <w:rFonts w:eastAsia="Calibri"/>
          <w:b/>
          <w:sz w:val="28"/>
          <w:szCs w:val="28"/>
          <w:lang w:eastAsia="en-US"/>
        </w:rPr>
      </w:pPr>
      <w:r w:rsidRPr="00ED393F">
        <w:rPr>
          <w:rFonts w:eastAsia="Calibri"/>
          <w:b/>
          <w:sz w:val="28"/>
          <w:szCs w:val="28"/>
          <w:lang w:eastAsia="en-US"/>
        </w:rPr>
        <w:t>Класс точности средств измерений конкретного типа устанавливают в стандартах технических требований (условий) или в других нормативных документах.</w:t>
      </w:r>
    </w:p>
    <w:p w:rsidR="00ED393F" w:rsidRPr="00ED393F" w:rsidRDefault="00ED393F" w:rsidP="00ED393F">
      <w:pPr>
        <w:shd w:val="clear" w:color="auto" w:fill="FFFFFF"/>
        <w:ind w:firstLine="709"/>
        <w:jc w:val="both"/>
        <w:rPr>
          <w:color w:val="000000"/>
          <w:sz w:val="28"/>
          <w:szCs w:val="28"/>
        </w:rPr>
      </w:pPr>
      <w:r w:rsidRPr="00704BFE">
        <w:rPr>
          <w:b/>
          <w:bCs/>
          <w:color w:val="000000"/>
          <w:sz w:val="28"/>
          <w:szCs w:val="28"/>
        </w:rPr>
        <w:t xml:space="preserve">Погрешность средства измерений </w:t>
      </w:r>
      <w:r w:rsidRPr="00ED393F">
        <w:rPr>
          <w:color w:val="000000"/>
          <w:sz w:val="28"/>
          <w:szCs w:val="28"/>
        </w:rPr>
        <w:t>– разность между показанием средства измерений и истинным (действительным) значением измеряемой физической величины.</w:t>
      </w:r>
    </w:p>
    <w:p w:rsidR="00ED393F" w:rsidRPr="00ED393F" w:rsidRDefault="00ED393F" w:rsidP="00ED393F">
      <w:pPr>
        <w:shd w:val="clear" w:color="auto" w:fill="FFFFFF"/>
        <w:ind w:firstLine="709"/>
        <w:jc w:val="both"/>
        <w:rPr>
          <w:color w:val="000000"/>
          <w:sz w:val="28"/>
          <w:szCs w:val="28"/>
        </w:rPr>
      </w:pPr>
      <w:r w:rsidRPr="00704BFE">
        <w:rPr>
          <w:b/>
          <w:bCs/>
          <w:color w:val="000000"/>
          <w:sz w:val="28"/>
          <w:szCs w:val="28"/>
        </w:rPr>
        <w:t>Систематическая погрешность средства измерений</w:t>
      </w:r>
      <w:r w:rsidRPr="00ED393F">
        <w:rPr>
          <w:color w:val="000000"/>
          <w:sz w:val="28"/>
          <w:szCs w:val="28"/>
        </w:rPr>
        <w:t xml:space="preserve"> – составляющая погрешности средства измерений, принимаемая </w:t>
      </w:r>
      <w:proofErr w:type="gramStart"/>
      <w:r w:rsidRPr="00ED393F">
        <w:rPr>
          <w:color w:val="000000"/>
          <w:sz w:val="28"/>
          <w:szCs w:val="28"/>
        </w:rPr>
        <w:t>за</w:t>
      </w:r>
      <w:proofErr w:type="gramEnd"/>
      <w:r w:rsidRPr="00ED393F">
        <w:rPr>
          <w:color w:val="000000"/>
          <w:sz w:val="28"/>
          <w:szCs w:val="28"/>
        </w:rPr>
        <w:t xml:space="preserve"> постоянную или закономерную изменяющуюся. </w:t>
      </w:r>
    </w:p>
    <w:p w:rsidR="00ED393F" w:rsidRPr="00ED393F" w:rsidRDefault="00ED393F" w:rsidP="00ED393F">
      <w:pPr>
        <w:shd w:val="clear" w:color="auto" w:fill="FFFFFF"/>
        <w:ind w:firstLine="709"/>
        <w:jc w:val="both"/>
        <w:rPr>
          <w:color w:val="000000"/>
          <w:sz w:val="28"/>
          <w:szCs w:val="28"/>
        </w:rPr>
      </w:pPr>
      <w:r w:rsidRPr="00ED393F">
        <w:rPr>
          <w:color w:val="000000"/>
          <w:sz w:val="28"/>
          <w:szCs w:val="28"/>
        </w:rPr>
        <w:t>Примечание. Систематическая погрешность данного средства измерений, как правило, будет отличаться от систематической погрешности другого экземпляра средства измерений этого же типа, вследствие чего для группы однотипных средств измерений систематическая погрешность может иногда рассматриваться как случайная погрешность.</w:t>
      </w:r>
    </w:p>
    <w:p w:rsidR="00ED393F" w:rsidRPr="00ED393F" w:rsidRDefault="00ED393F" w:rsidP="00ED393F">
      <w:pPr>
        <w:shd w:val="clear" w:color="auto" w:fill="FFFFFF"/>
        <w:jc w:val="both"/>
        <w:rPr>
          <w:color w:val="000000"/>
          <w:sz w:val="28"/>
          <w:szCs w:val="28"/>
        </w:rPr>
      </w:pPr>
      <w:r w:rsidRPr="00704BFE">
        <w:rPr>
          <w:b/>
          <w:bCs/>
          <w:color w:val="000000"/>
          <w:sz w:val="28"/>
          <w:szCs w:val="28"/>
        </w:rPr>
        <w:t xml:space="preserve">Случайная погрешность средства измерений </w:t>
      </w:r>
      <w:r w:rsidRPr="00ED393F">
        <w:rPr>
          <w:color w:val="000000"/>
          <w:sz w:val="28"/>
          <w:szCs w:val="28"/>
        </w:rPr>
        <w:t>– составляющая погрешности средства измерений, изменяющаяся случайным образом.</w:t>
      </w:r>
    </w:p>
    <w:p w:rsidR="00ED393F" w:rsidRPr="00ED393F" w:rsidRDefault="00ED393F" w:rsidP="00ED393F">
      <w:pPr>
        <w:shd w:val="clear" w:color="auto" w:fill="FFFFFF"/>
        <w:jc w:val="both"/>
        <w:rPr>
          <w:color w:val="000000"/>
          <w:sz w:val="28"/>
          <w:szCs w:val="28"/>
        </w:rPr>
      </w:pPr>
      <w:r w:rsidRPr="00704BFE">
        <w:rPr>
          <w:rFonts w:eastAsia="Calibri"/>
          <w:noProof/>
          <w:sz w:val="28"/>
          <w:szCs w:val="28"/>
        </w:rPr>
        <w:lastRenderedPageBreak/>
        <w:drawing>
          <wp:inline distT="0" distB="0" distL="0" distR="0" wp14:anchorId="560E4B92" wp14:editId="7D7611C7">
            <wp:extent cx="5934075" cy="275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ED393F" w:rsidRPr="00ED393F" w:rsidRDefault="00ED393F" w:rsidP="00ED393F">
      <w:pPr>
        <w:shd w:val="clear" w:color="auto" w:fill="FFFFFF"/>
        <w:jc w:val="both"/>
        <w:rPr>
          <w:color w:val="000000"/>
          <w:sz w:val="28"/>
          <w:szCs w:val="28"/>
        </w:rPr>
      </w:pPr>
    </w:p>
    <w:p w:rsidR="00ED393F" w:rsidRPr="00704BFE" w:rsidRDefault="00ED393F" w:rsidP="00950A34">
      <w:pPr>
        <w:widowControl w:val="0"/>
        <w:shd w:val="clear" w:color="auto" w:fill="FFFFFF"/>
        <w:ind w:left="28" w:right="6" w:firstLine="567"/>
        <w:jc w:val="both"/>
        <w:rPr>
          <w:color w:val="000000"/>
          <w:spacing w:val="-7"/>
          <w:sz w:val="28"/>
          <w:szCs w:val="28"/>
        </w:rPr>
      </w:pPr>
    </w:p>
    <w:p w:rsidR="008266BD" w:rsidRPr="00704BFE" w:rsidRDefault="008266BD">
      <w:pPr>
        <w:spacing w:after="200" w:line="276" w:lineRule="auto"/>
        <w:rPr>
          <w:color w:val="000000"/>
          <w:spacing w:val="-7"/>
          <w:sz w:val="28"/>
          <w:szCs w:val="28"/>
        </w:rPr>
      </w:pPr>
      <w:r w:rsidRPr="00704BFE">
        <w:rPr>
          <w:color w:val="000000"/>
          <w:spacing w:val="-7"/>
          <w:sz w:val="28"/>
          <w:szCs w:val="28"/>
        </w:rPr>
        <w:br w:type="page"/>
      </w:r>
    </w:p>
    <w:p w:rsidR="008266BD" w:rsidRPr="008266BD" w:rsidRDefault="007261CB" w:rsidP="008266BD">
      <w:pPr>
        <w:spacing w:after="200" w:line="276" w:lineRule="auto"/>
        <w:jc w:val="center"/>
        <w:rPr>
          <w:rFonts w:eastAsiaTheme="minorHAnsi"/>
          <w:b/>
          <w:sz w:val="28"/>
          <w:szCs w:val="28"/>
          <w:lang w:eastAsia="en-US"/>
        </w:rPr>
      </w:pPr>
      <w:r>
        <w:rPr>
          <w:rFonts w:eastAsiaTheme="minorHAnsi"/>
          <w:b/>
          <w:sz w:val="28"/>
          <w:szCs w:val="28"/>
          <w:lang w:eastAsia="en-US"/>
        </w:rPr>
        <w:lastRenderedPageBreak/>
        <w:t>Лекция №</w:t>
      </w:r>
      <w:r w:rsidR="007457B8">
        <w:rPr>
          <w:rFonts w:eastAsiaTheme="minorHAnsi"/>
          <w:b/>
          <w:sz w:val="28"/>
          <w:szCs w:val="28"/>
          <w:lang w:eastAsia="en-US"/>
        </w:rPr>
        <w:t>2</w:t>
      </w:r>
    </w:p>
    <w:p w:rsidR="007261CB" w:rsidRDefault="008266BD" w:rsidP="008266BD">
      <w:pPr>
        <w:spacing w:after="200" w:line="276" w:lineRule="auto"/>
        <w:jc w:val="center"/>
        <w:rPr>
          <w:rFonts w:eastAsiaTheme="minorHAnsi"/>
          <w:b/>
          <w:sz w:val="28"/>
          <w:szCs w:val="28"/>
          <w:lang w:eastAsia="en-US"/>
        </w:rPr>
      </w:pPr>
      <w:r w:rsidRPr="008266BD">
        <w:rPr>
          <w:rFonts w:eastAsiaTheme="minorHAnsi"/>
          <w:b/>
          <w:sz w:val="28"/>
          <w:szCs w:val="28"/>
          <w:lang w:eastAsia="en-US"/>
        </w:rPr>
        <w:t xml:space="preserve">Тема лекции: </w:t>
      </w:r>
      <w:r w:rsidR="007261CB" w:rsidRPr="008266BD">
        <w:rPr>
          <w:rFonts w:eastAsiaTheme="minorHAnsi"/>
          <w:b/>
          <w:sz w:val="28"/>
          <w:szCs w:val="28"/>
          <w:lang w:eastAsia="en-US"/>
        </w:rPr>
        <w:t>Погрешность прямых измерений</w:t>
      </w:r>
      <w:r w:rsidR="007261CB">
        <w:rPr>
          <w:rFonts w:eastAsiaTheme="minorHAnsi"/>
          <w:b/>
          <w:sz w:val="28"/>
          <w:szCs w:val="28"/>
          <w:lang w:eastAsia="en-US"/>
        </w:rPr>
        <w:t>. Погрешность косвенных измерений.</w:t>
      </w:r>
    </w:p>
    <w:p w:rsidR="008266BD" w:rsidRPr="008266BD" w:rsidRDefault="008266BD" w:rsidP="008266BD">
      <w:pPr>
        <w:spacing w:after="200" w:line="276" w:lineRule="auto"/>
        <w:jc w:val="center"/>
        <w:rPr>
          <w:rFonts w:eastAsiaTheme="minorHAnsi"/>
          <w:b/>
          <w:sz w:val="28"/>
          <w:szCs w:val="28"/>
          <w:lang w:eastAsia="en-US"/>
        </w:rPr>
      </w:pPr>
      <w:r w:rsidRPr="008266BD">
        <w:rPr>
          <w:rFonts w:eastAsiaTheme="minorHAnsi"/>
          <w:b/>
          <w:sz w:val="28"/>
          <w:szCs w:val="28"/>
          <w:lang w:eastAsia="en-US"/>
        </w:rPr>
        <w:t>Прямые измерения</w:t>
      </w:r>
      <w:proofErr w:type="gramStart"/>
      <w:r w:rsidRPr="008266BD">
        <w:rPr>
          <w:rFonts w:eastAsiaTheme="minorHAnsi"/>
          <w:b/>
          <w:sz w:val="28"/>
          <w:szCs w:val="28"/>
          <w:lang w:eastAsia="en-US"/>
        </w:rPr>
        <w:t>..</w:t>
      </w:r>
      <w:proofErr w:type="gramEnd"/>
    </w:p>
    <w:p w:rsidR="008266BD" w:rsidRPr="008266BD" w:rsidRDefault="008266BD" w:rsidP="008266BD">
      <w:pPr>
        <w:ind w:firstLine="709"/>
        <w:jc w:val="both"/>
        <w:rPr>
          <w:rFonts w:eastAsiaTheme="minorHAnsi"/>
          <w:b/>
          <w:sz w:val="28"/>
          <w:szCs w:val="28"/>
          <w:lang w:eastAsia="en-US"/>
        </w:rPr>
      </w:pPr>
      <w:r w:rsidRPr="008266BD">
        <w:rPr>
          <w:rFonts w:eastAsiaTheme="minorHAnsi"/>
          <w:b/>
          <w:sz w:val="28"/>
          <w:szCs w:val="28"/>
          <w:lang w:eastAsia="en-US"/>
        </w:rPr>
        <w:t>Прямое измерение – это такое измерение, при котором его результат определяется непосредственно по шкале прибора.</w:t>
      </w:r>
    </w:p>
    <w:p w:rsidR="008266BD" w:rsidRPr="008266BD" w:rsidRDefault="008266BD" w:rsidP="008266BD">
      <w:pPr>
        <w:ind w:firstLine="709"/>
        <w:jc w:val="both"/>
        <w:rPr>
          <w:rFonts w:eastAsiaTheme="minorHAnsi"/>
          <w:color w:val="FF0000"/>
          <w:sz w:val="28"/>
          <w:szCs w:val="28"/>
          <w:lang w:eastAsia="en-US"/>
        </w:rPr>
      </w:pPr>
      <w:r w:rsidRPr="008266BD">
        <w:rPr>
          <w:rFonts w:eastAsiaTheme="minorHAnsi"/>
          <w:sz w:val="28"/>
          <w:szCs w:val="28"/>
          <w:lang w:eastAsia="en-US"/>
        </w:rPr>
        <w:t xml:space="preserve">Прямые измерения делятся </w:t>
      </w:r>
      <w:proofErr w:type="gramStart"/>
      <w:r w:rsidRPr="008266BD">
        <w:rPr>
          <w:rFonts w:eastAsiaTheme="minorHAnsi"/>
          <w:sz w:val="28"/>
          <w:szCs w:val="28"/>
          <w:lang w:eastAsia="en-US"/>
        </w:rPr>
        <w:t>на</w:t>
      </w:r>
      <w:proofErr w:type="gramEnd"/>
      <w:r w:rsidRPr="008266BD">
        <w:rPr>
          <w:rFonts w:eastAsiaTheme="minorHAnsi"/>
          <w:sz w:val="28"/>
          <w:szCs w:val="28"/>
          <w:lang w:eastAsia="en-US"/>
        </w:rPr>
        <w:t xml:space="preserve"> равноточные и неравноточные. </w:t>
      </w:r>
      <w:r w:rsidRPr="008266BD">
        <w:rPr>
          <w:rFonts w:eastAsiaTheme="minorHAnsi"/>
          <w:b/>
          <w:sz w:val="28"/>
          <w:szCs w:val="28"/>
          <w:lang w:eastAsia="en-US"/>
        </w:rPr>
        <w:t>Равноточными измерения –</w:t>
      </w:r>
      <w:r w:rsidRPr="008266BD">
        <w:rPr>
          <w:rFonts w:eastAsiaTheme="minorHAnsi"/>
          <w:sz w:val="28"/>
          <w:szCs w:val="28"/>
          <w:lang w:eastAsia="en-US"/>
        </w:rPr>
        <w:t xml:space="preserve"> это такие измерения, которые проводятся приборами одной и той же точности при одних и тех же внешних условиях. </w:t>
      </w:r>
      <w:r w:rsidRPr="008266BD">
        <w:rPr>
          <w:rFonts w:eastAsiaTheme="minorHAnsi"/>
          <w:color w:val="FF0000"/>
          <w:sz w:val="28"/>
          <w:szCs w:val="28"/>
          <w:lang w:eastAsia="en-US"/>
        </w:rPr>
        <w:t>Неравноточные измерения</w:t>
      </w:r>
      <w:r w:rsidRPr="008266BD">
        <w:rPr>
          <w:rFonts w:eastAsiaTheme="minorHAnsi"/>
          <w:sz w:val="28"/>
          <w:szCs w:val="28"/>
          <w:lang w:eastAsia="en-US"/>
        </w:rPr>
        <w:t xml:space="preserve"> – измерения проводятся приборами разной точности при разных внешних условиях. </w:t>
      </w:r>
      <w:r w:rsidRPr="008266BD">
        <w:rPr>
          <w:rFonts w:eastAsiaTheme="minorHAnsi"/>
          <w:color w:val="FF0000"/>
          <w:sz w:val="28"/>
          <w:szCs w:val="28"/>
          <w:lang w:eastAsia="en-US"/>
        </w:rPr>
        <w:t xml:space="preserve">Мы применять не будем </w:t>
      </w:r>
    </w:p>
    <w:p w:rsidR="008266BD" w:rsidRPr="008266BD" w:rsidRDefault="008266BD" w:rsidP="008266BD">
      <w:pPr>
        <w:ind w:firstLine="851"/>
        <w:jc w:val="both"/>
        <w:rPr>
          <w:rFonts w:eastAsiaTheme="minorHAnsi"/>
          <w:sz w:val="28"/>
          <w:szCs w:val="28"/>
          <w:lang w:eastAsia="en-US"/>
        </w:rPr>
      </w:pPr>
      <w:r w:rsidRPr="008266BD">
        <w:rPr>
          <w:rFonts w:eastAsiaTheme="minorHAnsi"/>
          <w:sz w:val="28"/>
          <w:szCs w:val="28"/>
          <w:lang w:eastAsia="en-US"/>
        </w:rPr>
        <w:t xml:space="preserve">Прямые измерения делятся </w:t>
      </w:r>
      <w:proofErr w:type="gramStart"/>
      <w:r w:rsidRPr="008266BD">
        <w:rPr>
          <w:rFonts w:eastAsiaTheme="minorHAnsi"/>
          <w:sz w:val="28"/>
          <w:szCs w:val="28"/>
          <w:lang w:eastAsia="en-US"/>
        </w:rPr>
        <w:t>на</w:t>
      </w:r>
      <w:proofErr w:type="gramEnd"/>
      <w:r w:rsidRPr="008266BD">
        <w:rPr>
          <w:rFonts w:eastAsiaTheme="minorHAnsi"/>
          <w:sz w:val="28"/>
          <w:szCs w:val="28"/>
          <w:lang w:eastAsia="en-US"/>
        </w:rPr>
        <w:t xml:space="preserve"> однократные и многократные. </w:t>
      </w:r>
    </w:p>
    <w:p w:rsidR="008266BD" w:rsidRPr="008266BD" w:rsidRDefault="008266BD" w:rsidP="008266BD">
      <w:pPr>
        <w:ind w:firstLine="851"/>
        <w:jc w:val="both"/>
        <w:rPr>
          <w:rFonts w:eastAsiaTheme="minorHAnsi"/>
          <w:sz w:val="28"/>
          <w:szCs w:val="28"/>
          <w:lang w:eastAsia="en-US"/>
        </w:rPr>
      </w:pPr>
    </w:p>
    <w:p w:rsidR="008266BD" w:rsidRPr="008266BD" w:rsidRDefault="008266BD" w:rsidP="008266BD">
      <w:pPr>
        <w:jc w:val="both"/>
        <w:rPr>
          <w:rFonts w:eastAsiaTheme="minorHAnsi"/>
          <w:b/>
          <w:sz w:val="28"/>
          <w:szCs w:val="28"/>
          <w:lang w:eastAsia="en-US"/>
        </w:rPr>
      </w:pPr>
      <w:r w:rsidRPr="008266BD">
        <w:rPr>
          <w:rFonts w:eastAsiaTheme="minorHAnsi"/>
          <w:b/>
          <w:sz w:val="28"/>
          <w:szCs w:val="28"/>
          <w:lang w:eastAsia="en-US"/>
        </w:rPr>
        <w:t>Однократное прямое измерение.</w:t>
      </w:r>
    </w:p>
    <w:p w:rsidR="008266BD" w:rsidRPr="008266BD" w:rsidRDefault="008266BD" w:rsidP="008266BD">
      <w:pPr>
        <w:jc w:val="both"/>
        <w:rPr>
          <w:rFonts w:eastAsiaTheme="minorHAnsi"/>
          <w:b/>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Такой вид измерений является наиболее распространенным, когда речь идет о механических измерениях или физическом эксперименте. Однако они возможны лишь при следующих условиях: </w:t>
      </w:r>
    </w:p>
    <w:p w:rsidR="008266BD" w:rsidRPr="008266BD" w:rsidRDefault="008266BD" w:rsidP="008266BD">
      <w:pPr>
        <w:jc w:val="both"/>
        <w:rPr>
          <w:rFonts w:eastAsiaTheme="minorHAnsi"/>
          <w:sz w:val="28"/>
          <w:szCs w:val="28"/>
          <w:lang w:eastAsia="en-US"/>
        </w:rPr>
      </w:pPr>
      <w:r w:rsidRPr="008266BD">
        <w:rPr>
          <w:rFonts w:eastAsiaTheme="minorHAnsi"/>
          <w:sz w:val="28"/>
          <w:szCs w:val="28"/>
          <w:lang w:eastAsia="en-US"/>
        </w:rPr>
        <w:tab/>
        <w:t xml:space="preserve">объем априорной (заранее известной) информации об объекте измерений такой, что аналитическая модель объекта и измеряемой величины не вызывают сомнений; </w:t>
      </w:r>
    </w:p>
    <w:p w:rsidR="008266BD" w:rsidRPr="008266BD" w:rsidRDefault="008266BD" w:rsidP="008266BD">
      <w:pPr>
        <w:jc w:val="both"/>
        <w:rPr>
          <w:rFonts w:eastAsiaTheme="minorHAnsi"/>
          <w:sz w:val="28"/>
          <w:szCs w:val="28"/>
          <w:lang w:eastAsia="en-US"/>
        </w:rPr>
      </w:pPr>
      <w:r w:rsidRPr="008266BD">
        <w:rPr>
          <w:rFonts w:eastAsiaTheme="minorHAnsi"/>
          <w:sz w:val="28"/>
          <w:szCs w:val="28"/>
          <w:lang w:eastAsia="en-US"/>
        </w:rPr>
        <w:tab/>
        <w:t>метод измерения достаточно изучен, и его погрешности либо заранее устранены, либо оценены;</w:t>
      </w:r>
    </w:p>
    <w:p w:rsidR="008266BD" w:rsidRPr="008266BD" w:rsidRDefault="008266BD" w:rsidP="008266BD">
      <w:pPr>
        <w:jc w:val="both"/>
        <w:rPr>
          <w:rFonts w:eastAsiaTheme="minorHAnsi"/>
          <w:sz w:val="28"/>
          <w:szCs w:val="28"/>
          <w:lang w:eastAsia="en-US"/>
        </w:rPr>
      </w:pPr>
      <w:r w:rsidRPr="008266BD">
        <w:rPr>
          <w:rFonts w:eastAsiaTheme="minorHAnsi"/>
          <w:sz w:val="28"/>
          <w:szCs w:val="28"/>
          <w:lang w:eastAsia="en-US"/>
        </w:rPr>
        <w:tab/>
        <w:t>средства измерения исправны, а их метрологические характеристики соответствуют установленным нормам;</w:t>
      </w:r>
    </w:p>
    <w:p w:rsidR="008266BD" w:rsidRPr="008266BD" w:rsidRDefault="008266BD" w:rsidP="008266BD">
      <w:pPr>
        <w:jc w:val="both"/>
        <w:rPr>
          <w:rFonts w:eastAsiaTheme="minorHAnsi"/>
          <w:sz w:val="28"/>
          <w:szCs w:val="28"/>
          <w:lang w:eastAsia="en-US"/>
        </w:rPr>
      </w:pPr>
      <w:r w:rsidRPr="008266BD">
        <w:rPr>
          <w:rFonts w:eastAsiaTheme="minorHAnsi"/>
          <w:sz w:val="28"/>
          <w:szCs w:val="28"/>
          <w:lang w:eastAsia="en-US"/>
        </w:rPr>
        <w:tab/>
        <w:t xml:space="preserve">применение методики обработки результатов прямых однократных измерений возможно, если известны составляющие погрешности измерения; закон распределения случайных составляющих - нормальный, а </w:t>
      </w:r>
      <w:proofErr w:type="spellStart"/>
      <w:r w:rsidRPr="008266BD">
        <w:rPr>
          <w:rFonts w:eastAsiaTheme="minorHAnsi"/>
          <w:sz w:val="28"/>
          <w:szCs w:val="28"/>
          <w:lang w:eastAsia="en-US"/>
        </w:rPr>
        <w:t>неисключенная</w:t>
      </w:r>
      <w:proofErr w:type="spellEnd"/>
      <w:r w:rsidRPr="008266BD">
        <w:rPr>
          <w:rFonts w:eastAsiaTheme="minorHAnsi"/>
          <w:sz w:val="28"/>
          <w:szCs w:val="28"/>
          <w:lang w:eastAsia="en-US"/>
        </w:rPr>
        <w:t xml:space="preserve"> систематическая погрешность (НСП) – равномерный с известными границами ±</w:t>
      </w:r>
      <w:r w:rsidRPr="008266BD">
        <w:rPr>
          <w:rFonts w:eastAsiaTheme="minorHAnsi"/>
          <w:sz w:val="28"/>
          <w:szCs w:val="28"/>
          <w:lang w:eastAsia="en-US"/>
        </w:rPr>
        <w:sym w:font="Symbol" w:char="F071"/>
      </w:r>
      <w:r w:rsidRPr="008266BD">
        <w:rPr>
          <w:rFonts w:eastAsiaTheme="minorHAnsi"/>
          <w:sz w:val="28"/>
          <w:szCs w:val="28"/>
          <w:lang w:eastAsia="en-US"/>
        </w:rPr>
        <w:t>.</w:t>
      </w:r>
    </w:p>
    <w:p w:rsidR="008266BD" w:rsidRPr="008266BD" w:rsidRDefault="008266BD" w:rsidP="008266BD">
      <w:pPr>
        <w:jc w:val="both"/>
        <w:rPr>
          <w:rFonts w:eastAsiaTheme="minorHAnsi"/>
          <w:sz w:val="28"/>
          <w:szCs w:val="28"/>
          <w:lang w:eastAsia="en-US"/>
        </w:rPr>
      </w:pPr>
      <w:r w:rsidRPr="008266BD">
        <w:rPr>
          <w:rFonts w:eastAsiaTheme="minorHAnsi"/>
          <w:sz w:val="28"/>
          <w:szCs w:val="28"/>
          <w:lang w:eastAsia="en-US"/>
        </w:rPr>
        <w:t>Сама методика описана в соответствующих нормативных документах.</w:t>
      </w:r>
    </w:p>
    <w:p w:rsidR="008266BD" w:rsidRPr="008266BD" w:rsidRDefault="008266BD" w:rsidP="008266BD">
      <w:pPr>
        <w:ind w:firstLine="709"/>
        <w:jc w:val="both"/>
        <w:rPr>
          <w:b/>
          <w:sz w:val="28"/>
          <w:szCs w:val="28"/>
        </w:rPr>
      </w:pPr>
      <w:r w:rsidRPr="008266BD">
        <w:rPr>
          <w:sz w:val="28"/>
          <w:szCs w:val="28"/>
        </w:rPr>
        <w:t>Результатом прямого однократного измерения физической величины является показание, снятое непосредственно с используемого средства измерения. До измерения должна быть проведена априорная оценка составляющих погрешности с использованием всех доступных данных</w:t>
      </w:r>
      <w:r w:rsidRPr="008266BD">
        <w:rPr>
          <w:b/>
          <w:sz w:val="28"/>
          <w:szCs w:val="28"/>
        </w:rPr>
        <w:t>. При определении доверительных границ погрешности результата измерений при однократных измерениях доверительная вероятность принимается  0,95.</w:t>
      </w:r>
    </w:p>
    <w:p w:rsidR="008266BD" w:rsidRPr="008266BD" w:rsidRDefault="008266BD" w:rsidP="008266BD">
      <w:pPr>
        <w:ind w:firstLine="540"/>
        <w:jc w:val="both"/>
        <w:rPr>
          <w:sz w:val="28"/>
          <w:szCs w:val="28"/>
        </w:rPr>
      </w:pPr>
      <w:r w:rsidRPr="008266BD">
        <w:rPr>
          <w:sz w:val="28"/>
          <w:szCs w:val="28"/>
        </w:rPr>
        <w:t xml:space="preserve">Погрешность результата прямого однократного измерения включает в себя </w:t>
      </w:r>
      <w:r w:rsidRPr="008266BD">
        <w:rPr>
          <w:b/>
          <w:sz w:val="28"/>
          <w:szCs w:val="28"/>
        </w:rPr>
        <w:t>погрешность средства измерения</w:t>
      </w:r>
      <w:r w:rsidRPr="008266BD">
        <w:rPr>
          <w:sz w:val="28"/>
          <w:szCs w:val="28"/>
        </w:rPr>
        <w:t xml:space="preserve">, </w:t>
      </w:r>
      <w:r w:rsidRPr="008266BD">
        <w:rPr>
          <w:b/>
          <w:sz w:val="28"/>
          <w:szCs w:val="28"/>
        </w:rPr>
        <w:t>методическую погрешность измерения</w:t>
      </w:r>
      <w:r w:rsidRPr="008266BD">
        <w:rPr>
          <w:sz w:val="28"/>
          <w:szCs w:val="28"/>
        </w:rPr>
        <w:t xml:space="preserve"> и </w:t>
      </w:r>
      <w:r w:rsidRPr="008266BD">
        <w:rPr>
          <w:b/>
          <w:sz w:val="28"/>
          <w:szCs w:val="28"/>
        </w:rPr>
        <w:t>субъективную погрешность оператора</w:t>
      </w:r>
      <w:r w:rsidRPr="008266BD">
        <w:rPr>
          <w:sz w:val="28"/>
          <w:szCs w:val="28"/>
        </w:rPr>
        <w:t xml:space="preserve"> (которую можно легко устранить, применив цифровой прибор, но возникнет погрешность </w:t>
      </w:r>
      <w:r w:rsidRPr="008266BD">
        <w:rPr>
          <w:sz w:val="28"/>
          <w:szCs w:val="28"/>
        </w:rPr>
        <w:lastRenderedPageBreak/>
        <w:t xml:space="preserve">дискретизации). Любая из этих составляющих может иметь и </w:t>
      </w:r>
      <w:proofErr w:type="spellStart"/>
      <w:r w:rsidRPr="008266BD">
        <w:rPr>
          <w:sz w:val="28"/>
          <w:szCs w:val="28"/>
        </w:rPr>
        <w:t>неисключенную</w:t>
      </w:r>
      <w:proofErr w:type="spellEnd"/>
      <w:r w:rsidRPr="008266BD">
        <w:rPr>
          <w:sz w:val="28"/>
          <w:szCs w:val="28"/>
        </w:rPr>
        <w:t xml:space="preserve"> систематическую погрешность и случайные составляющие. </w:t>
      </w:r>
    </w:p>
    <w:p w:rsidR="008266BD" w:rsidRPr="008266BD" w:rsidRDefault="008266BD" w:rsidP="008266BD">
      <w:pPr>
        <w:jc w:val="both"/>
        <w:rPr>
          <w:rFonts w:eastAsiaTheme="minorHAnsi"/>
          <w:sz w:val="28"/>
          <w:szCs w:val="28"/>
          <w:lang w:eastAsia="en-US"/>
        </w:rPr>
      </w:pPr>
    </w:p>
    <w:p w:rsidR="008266BD" w:rsidRPr="008266BD" w:rsidRDefault="008266BD" w:rsidP="008266BD">
      <w:pPr>
        <w:jc w:val="both"/>
        <w:rPr>
          <w:rFonts w:eastAsiaTheme="minorHAnsi"/>
          <w:b/>
          <w:sz w:val="28"/>
          <w:szCs w:val="28"/>
          <w:lang w:eastAsia="en-US"/>
        </w:rPr>
      </w:pPr>
      <w:r w:rsidRPr="008266BD">
        <w:rPr>
          <w:rFonts w:eastAsiaTheme="minorHAnsi"/>
          <w:b/>
          <w:sz w:val="28"/>
          <w:szCs w:val="28"/>
          <w:lang w:eastAsia="en-US"/>
        </w:rPr>
        <w:t>Приближенная оценка погрешности прямого однократного измерения.</w:t>
      </w:r>
    </w:p>
    <w:p w:rsidR="008266BD" w:rsidRPr="008266BD" w:rsidRDefault="008266BD" w:rsidP="008266BD">
      <w:pPr>
        <w:jc w:val="both"/>
        <w:rPr>
          <w:rFonts w:eastAsiaTheme="minorHAnsi"/>
          <w:b/>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Для прямых однократных измерений в качестве результата принимают значение отсчета Х, а оценивание погрешности производится на основе нормативных данных о свойствах используемых средств измерений. Поскольку эти данные относятся к множеству средств измерения данного типа, то у конкретного экземпляра прибора, используемого в измерении, действительные свойства могут значительно отличаться </w:t>
      </w:r>
      <w:proofErr w:type="gramStart"/>
      <w:r w:rsidRPr="008266BD">
        <w:rPr>
          <w:rFonts w:eastAsiaTheme="minorHAnsi"/>
          <w:sz w:val="28"/>
          <w:szCs w:val="28"/>
          <w:lang w:eastAsia="en-US"/>
        </w:rPr>
        <w:t>от</w:t>
      </w:r>
      <w:proofErr w:type="gramEnd"/>
      <w:r w:rsidRPr="008266BD">
        <w:rPr>
          <w:rFonts w:eastAsiaTheme="minorHAnsi"/>
          <w:sz w:val="28"/>
          <w:szCs w:val="28"/>
          <w:lang w:eastAsia="en-US"/>
        </w:rPr>
        <w:t xml:space="preserve"> нормированных (можно провести поверку). Тем не менее, не имея другой достоверной информации (либо не имея в ней нужды) о реальных метрологических характеристиках средства измерения, можно проводить оценку погрешности измерения на </w:t>
      </w:r>
      <w:r w:rsidRPr="008266BD">
        <w:rPr>
          <w:rFonts w:eastAsiaTheme="minorHAnsi"/>
          <w:b/>
          <w:sz w:val="28"/>
          <w:szCs w:val="28"/>
          <w:lang w:eastAsia="en-US"/>
        </w:rPr>
        <w:t>основе предельных норм, представляемых в технической  документации на средства измерения.</w:t>
      </w:r>
      <w:r w:rsidRPr="008266BD">
        <w:rPr>
          <w:rFonts w:eastAsiaTheme="minorHAnsi"/>
          <w:sz w:val="28"/>
          <w:szCs w:val="28"/>
          <w:lang w:eastAsia="en-US"/>
        </w:rPr>
        <w:t xml:space="preserve"> Такие оценки дают возможность оценить погрешность сверху, но для корректировки результата измерения или для введения поправок они недостаточно надежны. Общая схема следующая:</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Выбрав необходимое средство измерения (определяется исходя из условий измерительной задачи), уточнив условия измерения (нормальные или рабочие), оценивают возможные дополнительные погрешности прибора (если условия рабочие) и суммируют предел допускаемой основной погрешности </w:t>
      </w:r>
      <w:r w:rsidRPr="008266BD">
        <w:rPr>
          <w:rFonts w:eastAsiaTheme="minorHAnsi"/>
          <w:sz w:val="28"/>
          <w:szCs w:val="28"/>
          <w:lang w:eastAsia="en-US"/>
        </w:rPr>
        <w:sym w:font="Symbol" w:char="F044"/>
      </w:r>
      <w:proofErr w:type="spellStart"/>
      <w:proofErr w:type="gramStart"/>
      <w:r w:rsidRPr="008266BD">
        <w:rPr>
          <w:rFonts w:eastAsiaTheme="minorHAnsi"/>
          <w:sz w:val="28"/>
          <w:szCs w:val="28"/>
          <w:vertAlign w:val="subscript"/>
          <w:lang w:eastAsia="en-US"/>
        </w:rPr>
        <w:t>пр</w:t>
      </w:r>
      <w:proofErr w:type="spellEnd"/>
      <w:proofErr w:type="gramEnd"/>
      <w:r w:rsidRPr="008266BD">
        <w:rPr>
          <w:rFonts w:eastAsiaTheme="minorHAnsi"/>
          <w:sz w:val="28"/>
          <w:szCs w:val="28"/>
          <w:lang w:eastAsia="en-US"/>
        </w:rPr>
        <w:t xml:space="preserve"> и дополнительные погрешности  </w:t>
      </w:r>
      <w:r w:rsidRPr="008266BD">
        <w:rPr>
          <w:rFonts w:eastAsiaTheme="minorHAnsi"/>
          <w:sz w:val="28"/>
          <w:szCs w:val="28"/>
          <w:lang w:eastAsia="en-US"/>
        </w:rPr>
        <w:sym w:font="Symbol" w:char="F071"/>
      </w:r>
      <w:proofErr w:type="spellStart"/>
      <w:r w:rsidRPr="008266BD">
        <w:rPr>
          <w:rFonts w:eastAsiaTheme="minorHAnsi"/>
          <w:sz w:val="28"/>
          <w:szCs w:val="28"/>
          <w:vertAlign w:val="subscript"/>
          <w:lang w:val="en-US" w:eastAsia="en-US"/>
        </w:rPr>
        <w:t>i</w:t>
      </w:r>
      <w:proofErr w:type="spellEnd"/>
      <w:r w:rsidRPr="008266BD">
        <w:rPr>
          <w:rFonts w:eastAsiaTheme="minorHAnsi"/>
          <w:sz w:val="28"/>
          <w:szCs w:val="28"/>
          <w:lang w:eastAsia="en-US"/>
        </w:rPr>
        <w:t>:</w:t>
      </w:r>
    </w:p>
    <w:p w:rsidR="008266BD" w:rsidRPr="008266BD" w:rsidRDefault="008266BD" w:rsidP="008266BD">
      <w:pPr>
        <w:ind w:firstLine="709"/>
        <w:jc w:val="both"/>
        <w:rPr>
          <w:rFonts w:eastAsiaTheme="minorHAnsi"/>
          <w:sz w:val="28"/>
          <w:szCs w:val="28"/>
          <w:lang w:eastAsia="en-US"/>
        </w:rPr>
      </w:pPr>
    </w:p>
    <w:p w:rsidR="008266BD" w:rsidRPr="008266BD" w:rsidRDefault="006B64DE" w:rsidP="008266BD">
      <w:pPr>
        <w:ind w:firstLine="709"/>
        <w:jc w:val="both"/>
        <w:rPr>
          <w:rFonts w:eastAsiaTheme="minorHAnsi"/>
          <w:i/>
          <w:sz w:val="28"/>
          <w:szCs w:val="28"/>
          <w:lang w:eastAsia="en-US"/>
        </w:rPr>
      </w:pPr>
      <m:oMathPara>
        <m:oMath>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m:t>
              </m:r>
            </m:e>
            <m:sub>
              <m:r>
                <w:rPr>
                  <w:rFonts w:ascii="Cambria Math" w:eastAsiaTheme="minorHAnsi" w:hAnsi="Cambria Math"/>
                  <w:sz w:val="28"/>
                  <w:szCs w:val="28"/>
                  <w:lang w:val="en-US" w:eastAsia="en-US"/>
                </w:rPr>
                <m:t>Х</m:t>
              </m:r>
            </m:sub>
          </m:sSub>
          <m:r>
            <w:rPr>
              <w:rFonts w:ascii="Cambria Math" w:eastAsiaTheme="minorHAnsi" w:hAnsi="Cambria Math"/>
              <w:sz w:val="28"/>
              <w:szCs w:val="28"/>
              <w:lang w:val="en-US" w:eastAsia="en-US"/>
            </w:rPr>
            <m:t>=</m:t>
          </m:r>
          <m:d>
            <m:dPr>
              <m:begChr m:val="|"/>
              <m:endChr m:val="|"/>
              <m:ctrlPr>
                <w:rPr>
                  <w:rFonts w:ascii="Cambria Math" w:eastAsiaTheme="minorHAnsi" w:hAnsi="Cambria Math"/>
                  <w:i/>
                  <w:sz w:val="28"/>
                  <w:szCs w:val="28"/>
                  <w:lang w:val="en-US" w:eastAsia="en-US"/>
                </w:rPr>
              </m:ctrlPr>
            </m:dPr>
            <m:e>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m:t>
                  </m:r>
                </m:e>
                <m:sub>
                  <m:r>
                    <w:rPr>
                      <w:rFonts w:ascii="Cambria Math" w:eastAsiaTheme="minorHAnsi" w:hAnsi="Cambria Math"/>
                      <w:sz w:val="28"/>
                      <w:szCs w:val="28"/>
                      <w:lang w:val="en-US" w:eastAsia="en-US"/>
                    </w:rPr>
                    <m:t>пр</m:t>
                  </m:r>
                </m:sub>
              </m:sSub>
            </m:e>
          </m:d>
          <m:r>
            <w:rPr>
              <w:rFonts w:ascii="Cambria Math" w:eastAsiaTheme="minorHAnsi" w:hAnsi="Cambria Math"/>
              <w:sz w:val="28"/>
              <w:szCs w:val="28"/>
              <w:lang w:val="en-US" w:eastAsia="en-US"/>
            </w:rPr>
            <m:t>+</m:t>
          </m:r>
          <m:nary>
            <m:naryPr>
              <m:chr m:val="∑"/>
              <m:limLoc m:val="undOvr"/>
              <m:ctrlPr>
                <w:rPr>
                  <w:rFonts w:ascii="Cambria Math" w:eastAsiaTheme="minorHAnsi" w:hAnsi="Cambria Math"/>
                  <w:i/>
                  <w:sz w:val="28"/>
                  <w:szCs w:val="28"/>
                  <w:lang w:val="en-US" w:eastAsia="en-US"/>
                </w:rPr>
              </m:ctrlPr>
            </m:naryPr>
            <m:sub>
              <m:r>
                <w:rPr>
                  <w:rFonts w:ascii="Cambria Math" w:eastAsiaTheme="minorHAnsi" w:hAnsi="Cambria Math"/>
                  <w:sz w:val="28"/>
                  <w:szCs w:val="28"/>
                  <w:lang w:val="en-US" w:eastAsia="en-US"/>
                </w:rPr>
                <m:t>i=1</m:t>
              </m:r>
            </m:sub>
            <m:sup>
              <m:r>
                <w:rPr>
                  <w:rFonts w:ascii="Cambria Math" w:eastAsiaTheme="minorHAnsi" w:hAnsi="Cambria Math"/>
                  <w:sz w:val="28"/>
                  <w:szCs w:val="28"/>
                  <w:lang w:val="en-US" w:eastAsia="en-US"/>
                </w:rPr>
                <m:t>n</m:t>
              </m:r>
            </m:sup>
            <m:e>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θ</m:t>
                  </m:r>
                </m:e>
                <m:sub>
                  <m:r>
                    <w:rPr>
                      <w:rFonts w:ascii="Cambria Math" w:eastAsiaTheme="minorHAnsi" w:hAnsi="Cambria Math"/>
                      <w:sz w:val="28"/>
                      <w:szCs w:val="28"/>
                      <w:lang w:val="en-US" w:eastAsia="en-US"/>
                    </w:rPr>
                    <m:t>i</m:t>
                  </m:r>
                </m:sub>
              </m:sSub>
            </m:e>
          </m:nary>
        </m:oMath>
      </m:oMathPara>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Где </w:t>
      </w:r>
      <w:r w:rsidRPr="008266BD">
        <w:rPr>
          <w:rFonts w:eastAsiaTheme="minorHAnsi"/>
          <w:sz w:val="28"/>
          <w:szCs w:val="28"/>
          <w:lang w:val="en-US" w:eastAsia="en-US"/>
        </w:rPr>
        <w:sym w:font="Symbol" w:char="F0EA"/>
      </w:r>
      <w:r w:rsidRPr="008266BD">
        <w:rPr>
          <w:rFonts w:eastAsiaTheme="minorHAnsi"/>
          <w:sz w:val="28"/>
          <w:szCs w:val="28"/>
          <w:lang w:val="en-US" w:eastAsia="en-US"/>
        </w:rPr>
        <w:sym w:font="Symbol" w:char="F044"/>
      </w:r>
      <w:proofErr w:type="spellStart"/>
      <w:proofErr w:type="gramStart"/>
      <w:r w:rsidRPr="008266BD">
        <w:rPr>
          <w:rFonts w:eastAsiaTheme="minorHAnsi"/>
          <w:sz w:val="28"/>
          <w:szCs w:val="28"/>
          <w:vertAlign w:val="subscript"/>
          <w:lang w:eastAsia="en-US"/>
        </w:rPr>
        <w:t>пр</w:t>
      </w:r>
      <w:proofErr w:type="spellEnd"/>
      <w:proofErr w:type="gramEnd"/>
      <w:r w:rsidRPr="008266BD">
        <w:rPr>
          <w:rFonts w:eastAsiaTheme="minorHAnsi"/>
          <w:sz w:val="28"/>
          <w:szCs w:val="28"/>
          <w:lang w:val="en-US" w:eastAsia="en-US"/>
        </w:rPr>
        <w:sym w:font="Symbol" w:char="F0EA"/>
      </w:r>
      <w:r w:rsidRPr="008266BD">
        <w:rPr>
          <w:rFonts w:eastAsiaTheme="minorHAnsi"/>
          <w:sz w:val="28"/>
          <w:szCs w:val="28"/>
          <w:lang w:eastAsia="en-US"/>
        </w:rPr>
        <w:t xml:space="preserve"> - модуль основной приборной погрешности по паспорту или классу точности, </w:t>
      </w:r>
      <w:r w:rsidRPr="008266BD">
        <w:rPr>
          <w:rFonts w:eastAsiaTheme="minorHAnsi"/>
          <w:sz w:val="28"/>
          <w:szCs w:val="28"/>
          <w:lang w:eastAsia="en-US"/>
        </w:rPr>
        <w:sym w:font="Symbol" w:char="F071"/>
      </w:r>
      <w:proofErr w:type="spellStart"/>
      <w:r w:rsidRPr="008266BD">
        <w:rPr>
          <w:rFonts w:eastAsiaTheme="minorHAnsi"/>
          <w:sz w:val="28"/>
          <w:szCs w:val="28"/>
          <w:vertAlign w:val="subscript"/>
          <w:lang w:val="en-US" w:eastAsia="en-US"/>
        </w:rPr>
        <w:t>i</w:t>
      </w:r>
      <w:proofErr w:type="spellEnd"/>
      <w:r w:rsidRPr="008266BD">
        <w:rPr>
          <w:rFonts w:eastAsiaTheme="minorHAnsi"/>
          <w:sz w:val="28"/>
          <w:szCs w:val="28"/>
          <w:lang w:eastAsia="en-US"/>
        </w:rPr>
        <w:t xml:space="preserve"> - дополнительные погрешности. </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Таким образом, находится верхняя оценка результата измерения. Методические погрешности должны быть учтены заранее, а личные (субъективные) при таких измерениях предполагаются малыми и не учитываются.</w:t>
      </w:r>
    </w:p>
    <w:p w:rsidR="008266BD" w:rsidRPr="008266BD" w:rsidRDefault="008266BD" w:rsidP="008266BD">
      <w:pPr>
        <w:ind w:firstLine="709"/>
        <w:jc w:val="both"/>
        <w:rPr>
          <w:rFonts w:eastAsiaTheme="minorHAnsi"/>
          <w:b/>
          <w:sz w:val="28"/>
          <w:szCs w:val="28"/>
          <w:lang w:eastAsia="en-US"/>
        </w:rPr>
      </w:pPr>
      <w:r w:rsidRPr="008266BD">
        <w:rPr>
          <w:rFonts w:eastAsiaTheme="minorHAnsi"/>
          <w:b/>
          <w:sz w:val="28"/>
          <w:szCs w:val="28"/>
          <w:lang w:eastAsia="en-US"/>
        </w:rPr>
        <w:t xml:space="preserve">Класс точности прибора </w:t>
      </w:r>
      <w:r w:rsidRPr="008266BD">
        <w:rPr>
          <w:rFonts w:eastAsiaTheme="minorHAnsi"/>
          <w:b/>
          <w:sz w:val="28"/>
          <w:szCs w:val="28"/>
          <w:lang w:eastAsia="en-US"/>
        </w:rPr>
        <w:sym w:font="Symbol" w:char="F067"/>
      </w:r>
      <w:r w:rsidRPr="008266BD">
        <w:rPr>
          <w:rFonts w:eastAsiaTheme="minorHAnsi"/>
          <w:b/>
          <w:sz w:val="28"/>
          <w:szCs w:val="28"/>
          <w:lang w:eastAsia="en-US"/>
        </w:rPr>
        <w:t xml:space="preserve">  – это отношение абсолютной допускаемой погрешности прибора </w:t>
      </w:r>
      <w:r w:rsidRPr="008266BD">
        <w:rPr>
          <w:rFonts w:eastAsiaTheme="minorHAnsi"/>
          <w:b/>
          <w:sz w:val="28"/>
          <w:szCs w:val="28"/>
          <w:lang w:eastAsia="en-US"/>
        </w:rPr>
        <w:sym w:font="Symbol" w:char="F044"/>
      </w:r>
      <w:r w:rsidRPr="008266BD">
        <w:rPr>
          <w:rFonts w:eastAsiaTheme="minorHAnsi"/>
          <w:b/>
          <w:sz w:val="28"/>
          <w:szCs w:val="28"/>
          <w:lang w:eastAsia="en-US"/>
        </w:rPr>
        <w:t xml:space="preserve">х к максимальному значению шкалы прибора </w:t>
      </w:r>
      <w:r w:rsidRPr="008266BD">
        <w:rPr>
          <w:rFonts w:eastAsiaTheme="minorHAnsi"/>
          <w:b/>
          <w:sz w:val="28"/>
          <w:szCs w:val="28"/>
          <w:lang w:val="en-US" w:eastAsia="en-US"/>
        </w:rPr>
        <w:t>X</w:t>
      </w:r>
      <w:r w:rsidRPr="008266BD">
        <w:rPr>
          <w:rFonts w:eastAsiaTheme="minorHAnsi"/>
          <w:b/>
          <w:sz w:val="28"/>
          <w:szCs w:val="28"/>
          <w:vertAlign w:val="subscript"/>
          <w:lang w:val="en-US" w:eastAsia="en-US"/>
        </w:rPr>
        <w:t>N</w:t>
      </w:r>
      <w:r w:rsidRPr="008266BD">
        <w:rPr>
          <w:rFonts w:eastAsiaTheme="minorHAnsi"/>
          <w:b/>
          <w:sz w:val="28"/>
          <w:szCs w:val="28"/>
          <w:lang w:eastAsia="en-US"/>
        </w:rPr>
        <w:t xml:space="preserve">, это неустранимая систематическая относительная погрешность данного прибора, выраженная в процентах от номинала шкалы. </w:t>
      </w:r>
    </w:p>
    <w:p w:rsidR="008266BD" w:rsidRPr="008266BD" w:rsidRDefault="008266BD" w:rsidP="008266BD">
      <w:pPr>
        <w:ind w:firstLine="709"/>
        <w:jc w:val="both"/>
        <w:rPr>
          <w:rFonts w:eastAsiaTheme="minorEastAsia"/>
          <w:sz w:val="28"/>
          <w:szCs w:val="28"/>
          <w:lang w:eastAsia="en-US"/>
        </w:rPr>
      </w:pPr>
      <m:oMathPara>
        <m:oMath>
          <m:r>
            <w:rPr>
              <w:rFonts w:ascii="Cambria Math" w:eastAsiaTheme="minorHAnsi" w:hAnsi="Cambria Math"/>
              <w:sz w:val="28"/>
              <w:szCs w:val="28"/>
              <w:lang w:eastAsia="en-US"/>
            </w:rPr>
            <m:t>γ=</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∆X</m:t>
                  </m:r>
                </m:e>
                <m:sub>
                  <m:r>
                    <w:rPr>
                      <w:rFonts w:ascii="Cambria Math" w:eastAsiaTheme="minorHAnsi" w:hAnsi="Cambria Math"/>
                      <w:sz w:val="28"/>
                      <w:szCs w:val="28"/>
                      <w:lang w:eastAsia="en-US"/>
                    </w:rPr>
                    <m:t>пр</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Х</m:t>
                  </m:r>
                </m:e>
                <m:sub>
                  <m:r>
                    <w:rPr>
                      <w:rFonts w:ascii="Cambria Math" w:eastAsiaTheme="minorHAnsi" w:hAnsi="Cambria Math"/>
                      <w:sz w:val="28"/>
                      <w:szCs w:val="28"/>
                      <w:lang w:val="en-US" w:eastAsia="en-US"/>
                    </w:rPr>
                    <m:t>N</m:t>
                  </m:r>
                </m:sub>
              </m:sSub>
            </m:den>
          </m:f>
          <m:r>
            <w:rPr>
              <w:rFonts w:ascii="Cambria Math" w:eastAsiaTheme="minorHAnsi" w:hAnsi="Cambria Math"/>
              <w:sz w:val="28"/>
              <w:szCs w:val="28"/>
              <w:lang w:eastAsia="en-US"/>
            </w:rPr>
            <m:t>100</m:t>
          </m:r>
        </m:oMath>
      </m:oMathPara>
    </w:p>
    <w:p w:rsidR="008266BD" w:rsidRPr="008266BD" w:rsidRDefault="008266BD" w:rsidP="008266BD">
      <w:pPr>
        <w:ind w:firstLine="709"/>
        <w:jc w:val="both"/>
        <w:rPr>
          <w:rFonts w:eastAsiaTheme="minorHAnsi"/>
          <w:b/>
          <w:sz w:val="28"/>
          <w:szCs w:val="28"/>
          <w:lang w:eastAsia="en-US"/>
        </w:rPr>
      </w:pPr>
      <w:r w:rsidRPr="008266BD">
        <w:rPr>
          <w:rFonts w:eastAsiaTheme="minorEastAsia"/>
          <w:b/>
          <w:sz w:val="28"/>
          <w:szCs w:val="28"/>
          <w:lang w:eastAsia="en-US"/>
        </w:rPr>
        <w:t>Класс точности дается в его документации.</w:t>
      </w:r>
    </w:p>
    <w:p w:rsidR="008266BD" w:rsidRPr="008266BD" w:rsidRDefault="008266BD" w:rsidP="008266BD">
      <w:pPr>
        <w:ind w:firstLine="709"/>
        <w:jc w:val="center"/>
        <w:rPr>
          <w:rFonts w:eastAsiaTheme="minorHAnsi"/>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lastRenderedPageBreak/>
        <w:t xml:space="preserve">Тогда абсолютная погрешность </w:t>
      </w:r>
      <w:r w:rsidRPr="008266BD">
        <w:rPr>
          <w:rFonts w:eastAsiaTheme="minorHAnsi"/>
          <w:sz w:val="28"/>
          <w:szCs w:val="28"/>
          <w:lang w:eastAsia="en-US"/>
        </w:rPr>
        <w:sym w:font="Symbol" w:char="F044"/>
      </w:r>
      <w:r w:rsidRPr="008266BD">
        <w:rPr>
          <w:rFonts w:eastAsiaTheme="minorHAnsi"/>
          <w:sz w:val="28"/>
          <w:szCs w:val="28"/>
          <w:lang w:val="en-US" w:eastAsia="en-US"/>
        </w:rPr>
        <w:t>X</w:t>
      </w:r>
      <w:r w:rsidRPr="008266BD">
        <w:rPr>
          <w:rFonts w:eastAsiaTheme="minorHAnsi"/>
          <w:sz w:val="28"/>
          <w:szCs w:val="28"/>
          <w:lang w:eastAsia="en-US"/>
        </w:rPr>
        <w:t xml:space="preserve"> такого прибора определяется соотношением:</w:t>
      </w:r>
    </w:p>
    <w:p w:rsidR="008266BD" w:rsidRPr="008266BD" w:rsidRDefault="008266BD" w:rsidP="008266BD">
      <w:pPr>
        <w:ind w:firstLine="709"/>
        <w:jc w:val="both"/>
        <w:rPr>
          <w:rFonts w:eastAsiaTheme="minorHAnsi"/>
          <w:sz w:val="28"/>
          <w:szCs w:val="28"/>
          <w:lang w:eastAsia="en-US"/>
        </w:rPr>
      </w:pPr>
    </w:p>
    <w:p w:rsidR="008266BD" w:rsidRPr="008266BD" w:rsidRDefault="006B64DE" w:rsidP="008266BD">
      <w:pPr>
        <w:ind w:firstLine="709"/>
        <w:jc w:val="center"/>
        <w:rPr>
          <w:rFonts w:eastAsiaTheme="minorHAnsi"/>
          <w:sz w:val="28"/>
          <w:szCs w:val="28"/>
          <w:lang w:eastAsia="en-US"/>
        </w:rPr>
      </w:pPr>
      <m:oMath>
        <m:sSub>
          <m:sSubPr>
            <m:ctrlPr>
              <w:rPr>
                <w:rFonts w:ascii="Cambria Math" w:eastAsiaTheme="minorHAnsi" w:hAnsi="Cambria Math"/>
                <w:sz w:val="28"/>
                <w:szCs w:val="28"/>
                <w:lang w:eastAsia="en-US"/>
              </w:rPr>
            </m:ctrlPr>
          </m:sSubPr>
          <m:e>
            <m:r>
              <m:rPr>
                <m:sty m:val="p"/>
              </m:rPr>
              <w:rPr>
                <w:rFonts w:ascii="Cambria Math" w:eastAsiaTheme="minorHAnsi" w:hAnsi="Cambria Math"/>
                <w:sz w:val="28"/>
                <w:szCs w:val="28"/>
                <w:lang w:eastAsia="en-US"/>
              </w:rPr>
              <m:t>∆</m:t>
            </m:r>
            <m:r>
              <m:rPr>
                <m:sty m:val="p"/>
              </m:rPr>
              <w:rPr>
                <w:rFonts w:ascii="Cambria Math" w:eastAsiaTheme="minorHAnsi" w:hAnsi="Cambria Math"/>
                <w:sz w:val="28"/>
                <w:szCs w:val="28"/>
                <w:lang w:val="en-US" w:eastAsia="en-US"/>
              </w:rPr>
              <m:t>X</m:t>
            </m:r>
          </m:e>
          <m:sub>
            <m:r>
              <m:rPr>
                <m:sty m:val="p"/>
              </m:rPr>
              <w:rPr>
                <w:rFonts w:ascii="Cambria Math" w:eastAsiaTheme="minorHAnsi" w:hAnsi="Cambria Math"/>
                <w:sz w:val="28"/>
                <w:szCs w:val="28"/>
                <w:lang w:eastAsia="en-US"/>
              </w:rPr>
              <m:t>пр</m:t>
            </m:r>
          </m:sub>
        </m:sSub>
        <m:r>
          <m:rPr>
            <m:sty m:val="bi"/>
          </m:rPr>
          <w:rPr>
            <w:rFonts w:ascii="Cambria Math" w:eastAsiaTheme="minorHAnsi" w:hAnsi="Cambria Math"/>
            <w:sz w:val="28"/>
            <w:szCs w:val="28"/>
            <w:lang w:eastAsia="en-US"/>
          </w:rPr>
          <m:t>=</m:t>
        </m:r>
        <m:f>
          <m:fPr>
            <m:ctrlPr>
              <w:rPr>
                <w:rFonts w:ascii="Cambria Math" w:eastAsiaTheme="minorHAnsi" w:hAnsi="Cambria Math"/>
                <w:b/>
                <w:i/>
                <w:sz w:val="28"/>
                <w:szCs w:val="28"/>
                <w:lang w:eastAsia="en-US"/>
              </w:rPr>
            </m:ctrlPr>
          </m:fPr>
          <m:num>
            <m:r>
              <m:rPr>
                <m:sty m:val="bi"/>
              </m:rPr>
              <w:rPr>
                <w:rFonts w:ascii="Cambria Math" w:eastAsiaTheme="minorHAnsi" w:hAnsi="Cambria Math"/>
                <w:sz w:val="28"/>
                <w:szCs w:val="28"/>
                <w:lang w:eastAsia="en-US"/>
              </w:rPr>
              <m:t>γ</m:t>
            </m:r>
            <m:sSub>
              <m:sSubPr>
                <m:ctrlPr>
                  <w:rPr>
                    <w:rFonts w:ascii="Cambria Math" w:eastAsiaTheme="minorHAnsi" w:hAnsi="Cambria Math"/>
                    <w:b/>
                    <w:i/>
                    <w:sz w:val="28"/>
                    <w:szCs w:val="28"/>
                    <w:lang w:eastAsia="en-US"/>
                  </w:rPr>
                </m:ctrlPr>
              </m:sSubPr>
              <m:e>
                <m:r>
                  <m:rPr>
                    <m:sty m:val="bi"/>
                  </m:rPr>
                  <w:rPr>
                    <w:rFonts w:ascii="Cambria Math" w:eastAsiaTheme="minorHAnsi" w:hAnsi="Cambria Math"/>
                    <w:sz w:val="28"/>
                    <w:szCs w:val="28"/>
                    <w:lang w:eastAsia="en-US"/>
                  </w:rPr>
                  <m:t>Х</m:t>
                </m:r>
              </m:e>
              <m:sub>
                <m:r>
                  <m:rPr>
                    <m:sty m:val="bi"/>
                  </m:rPr>
                  <w:rPr>
                    <w:rFonts w:ascii="Cambria Math" w:eastAsiaTheme="minorHAnsi" w:hAnsi="Cambria Math"/>
                    <w:sz w:val="28"/>
                    <w:szCs w:val="28"/>
                    <w:lang w:val="en-US" w:eastAsia="en-US"/>
                  </w:rPr>
                  <m:t>N</m:t>
                </m:r>
              </m:sub>
            </m:sSub>
          </m:num>
          <m:den>
            <m:r>
              <m:rPr>
                <m:sty m:val="bi"/>
              </m:rPr>
              <w:rPr>
                <w:rFonts w:ascii="Cambria Math" w:eastAsiaTheme="minorHAnsi" w:hAnsi="Cambria Math"/>
                <w:sz w:val="28"/>
                <w:szCs w:val="28"/>
                <w:lang w:eastAsia="en-US"/>
              </w:rPr>
              <m:t>100</m:t>
            </m:r>
          </m:den>
        </m:f>
      </m:oMath>
      <w:r w:rsidR="008266BD" w:rsidRPr="008266BD">
        <w:rPr>
          <w:rFonts w:eastAsiaTheme="minorHAnsi"/>
          <w:sz w:val="28"/>
          <w:szCs w:val="28"/>
          <w:lang w:eastAsia="en-US"/>
        </w:rPr>
        <w:t xml:space="preserve">. = 0, 00023458778 </w:t>
      </w:r>
    </w:p>
    <w:p w:rsidR="008266BD" w:rsidRPr="008266BD" w:rsidRDefault="008266BD" w:rsidP="008266BD">
      <w:pPr>
        <w:ind w:firstLine="709"/>
        <w:jc w:val="both"/>
        <w:rPr>
          <w:rFonts w:eastAsiaTheme="minorHAnsi"/>
          <w:sz w:val="28"/>
          <w:szCs w:val="28"/>
          <w:lang w:eastAsia="en-US"/>
        </w:rPr>
      </w:pPr>
    </w:p>
    <w:p w:rsidR="008266BD" w:rsidRPr="008266BD" w:rsidRDefault="008266BD" w:rsidP="008266BD">
      <w:pPr>
        <w:ind w:firstLine="709"/>
        <w:jc w:val="both"/>
        <w:rPr>
          <w:rFonts w:eastAsiaTheme="minorHAnsi"/>
          <w:b/>
          <w:sz w:val="28"/>
          <w:szCs w:val="28"/>
          <w:lang w:eastAsia="en-US"/>
        </w:rPr>
      </w:pPr>
      <w:r w:rsidRPr="008266BD">
        <w:rPr>
          <w:rFonts w:eastAsiaTheme="minorHAnsi"/>
          <w:b/>
          <w:sz w:val="28"/>
          <w:szCs w:val="28"/>
          <w:lang w:eastAsia="en-US"/>
        </w:rPr>
        <w:t>Для электроизмерительных приборов введено 8 классов точности: 0,05; 0,1; 0,5; 1,0; 1,5; 2,0; 2,5; 4.</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Приборная погрешность </w:t>
      </w:r>
      <w:r w:rsidRPr="008266BD">
        <w:rPr>
          <w:sz w:val="28"/>
          <w:szCs w:val="28"/>
        </w:rPr>
        <w:sym w:font="Symbol" w:char="F044"/>
      </w:r>
      <w:proofErr w:type="spellStart"/>
      <w:r w:rsidRPr="008266BD">
        <w:rPr>
          <w:i/>
          <w:sz w:val="28"/>
          <w:szCs w:val="28"/>
        </w:rPr>
        <w:t>х</w:t>
      </w:r>
      <w:r w:rsidRPr="008266BD">
        <w:rPr>
          <w:sz w:val="28"/>
          <w:szCs w:val="28"/>
          <w:vertAlign w:val="subscript"/>
        </w:rPr>
        <w:t>пр</w:t>
      </w:r>
      <w:proofErr w:type="spellEnd"/>
      <w:r w:rsidRPr="008266BD">
        <w:rPr>
          <w:sz w:val="28"/>
          <w:szCs w:val="28"/>
        </w:rPr>
        <w:t xml:space="preserve"> </w:t>
      </w:r>
      <w:r w:rsidRPr="008266BD">
        <w:rPr>
          <w:rFonts w:eastAsiaTheme="minorHAnsi"/>
          <w:sz w:val="28"/>
          <w:szCs w:val="28"/>
          <w:lang w:eastAsia="en-US"/>
        </w:rPr>
        <w:t xml:space="preserve">представляет собой наибольшую погрешность, даваемую прибором. Действительная же погрешность прибора </w:t>
      </w:r>
      <w:r w:rsidRPr="008266BD">
        <w:rPr>
          <w:sz w:val="28"/>
          <w:szCs w:val="28"/>
        </w:rPr>
        <w:sym w:font="Symbol" w:char="F044"/>
      </w:r>
      <w:proofErr w:type="spellStart"/>
      <w:r w:rsidRPr="008266BD">
        <w:rPr>
          <w:i/>
          <w:sz w:val="28"/>
          <w:szCs w:val="28"/>
        </w:rPr>
        <w:t>х</w:t>
      </w:r>
      <w:r w:rsidRPr="008266BD">
        <w:rPr>
          <w:sz w:val="28"/>
          <w:szCs w:val="28"/>
          <w:vertAlign w:val="subscript"/>
        </w:rPr>
        <w:t>пр</w:t>
      </w:r>
      <w:r w:rsidRPr="008266BD">
        <w:rPr>
          <w:sz w:val="28"/>
          <w:szCs w:val="28"/>
          <w:vertAlign w:val="superscript"/>
        </w:rPr>
        <w:t>ст</w:t>
      </w:r>
      <w:proofErr w:type="spellEnd"/>
      <w:r w:rsidRPr="008266BD">
        <w:rPr>
          <w:sz w:val="28"/>
          <w:szCs w:val="28"/>
        </w:rPr>
        <w:t xml:space="preserve">  </w:t>
      </w:r>
      <w:r w:rsidRPr="008266BD">
        <w:rPr>
          <w:rFonts w:eastAsiaTheme="minorHAnsi"/>
          <w:sz w:val="28"/>
          <w:szCs w:val="28"/>
          <w:lang w:eastAsia="en-US"/>
        </w:rPr>
        <w:t xml:space="preserve">(стандартное отклонение) носит случайный характер и меньше </w:t>
      </w:r>
      <w:r w:rsidRPr="008266BD">
        <w:rPr>
          <w:sz w:val="28"/>
          <w:szCs w:val="28"/>
        </w:rPr>
        <w:sym w:font="Symbol" w:char="F044"/>
      </w:r>
      <w:proofErr w:type="spellStart"/>
      <w:r w:rsidRPr="008266BD">
        <w:rPr>
          <w:i/>
          <w:sz w:val="28"/>
          <w:szCs w:val="28"/>
        </w:rPr>
        <w:t>х</w:t>
      </w:r>
      <w:r w:rsidRPr="008266BD">
        <w:rPr>
          <w:sz w:val="28"/>
          <w:szCs w:val="28"/>
          <w:vertAlign w:val="subscript"/>
        </w:rPr>
        <w:t>пр</w:t>
      </w:r>
      <w:proofErr w:type="spellEnd"/>
      <w:r w:rsidRPr="008266BD">
        <w:rPr>
          <w:rFonts w:eastAsiaTheme="minorHAnsi"/>
          <w:sz w:val="28"/>
          <w:szCs w:val="28"/>
          <w:lang w:eastAsia="en-US"/>
        </w:rPr>
        <w:t xml:space="preserve">. Строгих формул для перевода </w:t>
      </w:r>
      <w:r w:rsidRPr="008266BD">
        <w:rPr>
          <w:sz w:val="28"/>
          <w:szCs w:val="28"/>
        </w:rPr>
        <w:sym w:font="Symbol" w:char="F044"/>
      </w:r>
      <w:proofErr w:type="spellStart"/>
      <w:r w:rsidRPr="008266BD">
        <w:rPr>
          <w:i/>
          <w:sz w:val="28"/>
          <w:szCs w:val="28"/>
        </w:rPr>
        <w:t>х</w:t>
      </w:r>
      <w:r w:rsidRPr="008266BD">
        <w:rPr>
          <w:sz w:val="28"/>
          <w:szCs w:val="28"/>
          <w:vertAlign w:val="subscript"/>
        </w:rPr>
        <w:t>пр</w:t>
      </w:r>
      <w:proofErr w:type="spellEnd"/>
      <w:r w:rsidRPr="008266BD">
        <w:rPr>
          <w:rFonts w:eastAsiaTheme="minorHAnsi"/>
          <w:sz w:val="28"/>
          <w:szCs w:val="28"/>
          <w:lang w:eastAsia="en-US"/>
        </w:rPr>
        <w:t xml:space="preserve"> в  </w:t>
      </w:r>
      <w:r w:rsidRPr="008266BD">
        <w:rPr>
          <w:sz w:val="28"/>
          <w:szCs w:val="28"/>
        </w:rPr>
        <w:sym w:font="Symbol" w:char="F044"/>
      </w:r>
      <w:proofErr w:type="spellStart"/>
      <w:r w:rsidRPr="008266BD">
        <w:rPr>
          <w:i/>
          <w:sz w:val="28"/>
          <w:szCs w:val="28"/>
        </w:rPr>
        <w:t>х</w:t>
      </w:r>
      <w:r w:rsidRPr="008266BD">
        <w:rPr>
          <w:sz w:val="28"/>
          <w:szCs w:val="28"/>
          <w:vertAlign w:val="subscript"/>
        </w:rPr>
        <w:t>пр</w:t>
      </w:r>
      <w:r w:rsidRPr="008266BD">
        <w:rPr>
          <w:sz w:val="28"/>
          <w:szCs w:val="28"/>
          <w:vertAlign w:val="superscript"/>
        </w:rPr>
        <w:t>ст</w:t>
      </w:r>
      <w:proofErr w:type="spellEnd"/>
      <w:r w:rsidRPr="008266BD">
        <w:rPr>
          <w:sz w:val="28"/>
          <w:szCs w:val="28"/>
        </w:rPr>
        <w:t xml:space="preserve">  </w:t>
      </w:r>
      <w:r w:rsidRPr="008266BD">
        <w:rPr>
          <w:rFonts w:eastAsiaTheme="minorHAnsi"/>
          <w:sz w:val="28"/>
          <w:szCs w:val="28"/>
          <w:lang w:eastAsia="en-US"/>
        </w:rPr>
        <w:t>нет, чаще всего пользуются выражением</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                                       </w:t>
      </w:r>
      <w:r w:rsidRPr="008266BD">
        <w:rPr>
          <w:position w:val="-24"/>
          <w:sz w:val="28"/>
          <w:szCs w:val="28"/>
        </w:rPr>
        <w:object w:dxaOrig="1460" w:dyaOrig="639">
          <v:shape id="_x0000_i1032" type="#_x0000_t75" style="width:87pt;height:38.25pt" o:ole="" fillcolor="window">
            <v:imagedata r:id="rId22" o:title=""/>
          </v:shape>
          <o:OLEObject Type="Embed" ProgID="Equation.3" ShapeID="_x0000_i1032" DrawAspect="Content" ObjectID="_1675489905" r:id="rId23"/>
        </w:object>
      </w:r>
    </w:p>
    <w:p w:rsidR="008266BD" w:rsidRPr="008266BD" w:rsidRDefault="008266BD" w:rsidP="008266BD">
      <w:pPr>
        <w:ind w:firstLine="709"/>
        <w:jc w:val="both"/>
        <w:rPr>
          <w:rFonts w:eastAsiaTheme="minorHAnsi"/>
          <w:sz w:val="28"/>
          <w:szCs w:val="28"/>
          <w:lang w:eastAsia="en-US"/>
        </w:rPr>
      </w:pPr>
    </w:p>
    <w:p w:rsidR="008266BD" w:rsidRPr="008266BD" w:rsidRDefault="008266BD" w:rsidP="008266BD">
      <w:pPr>
        <w:ind w:firstLine="709"/>
        <w:jc w:val="both"/>
        <w:rPr>
          <w:rFonts w:eastAsiaTheme="minorHAnsi"/>
          <w:b/>
          <w:sz w:val="28"/>
          <w:szCs w:val="28"/>
          <w:lang w:eastAsia="en-US"/>
        </w:rPr>
      </w:pPr>
      <w:r w:rsidRPr="008266BD">
        <w:rPr>
          <w:rFonts w:eastAsiaTheme="minorHAnsi"/>
          <w:b/>
          <w:sz w:val="28"/>
          <w:szCs w:val="28"/>
          <w:lang w:eastAsia="en-US"/>
        </w:rPr>
        <w:t xml:space="preserve">Правила записи результатов измерений приборами. </w:t>
      </w:r>
    </w:p>
    <w:p w:rsidR="008266BD" w:rsidRPr="008266BD" w:rsidRDefault="008266BD" w:rsidP="008266BD">
      <w:pPr>
        <w:ind w:firstLine="709"/>
        <w:jc w:val="both"/>
        <w:rPr>
          <w:rFonts w:eastAsiaTheme="minorHAnsi"/>
          <w:sz w:val="28"/>
          <w:szCs w:val="28"/>
          <w:lang w:eastAsia="en-US"/>
        </w:rPr>
      </w:pP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t>Округление погрешности и результата.</w:t>
      </w:r>
    </w:p>
    <w:p w:rsidR="008266BD" w:rsidRPr="008266BD" w:rsidRDefault="008266BD" w:rsidP="008266BD">
      <w:pPr>
        <w:spacing w:after="200" w:line="276" w:lineRule="auto"/>
        <w:ind w:firstLine="709"/>
        <w:jc w:val="both"/>
        <w:rPr>
          <w:rFonts w:eastAsiaTheme="minorHAnsi"/>
          <w:sz w:val="28"/>
          <w:szCs w:val="28"/>
          <w:lang w:eastAsia="en-US"/>
        </w:rPr>
      </w:pPr>
      <w:r w:rsidRPr="008266BD">
        <w:rPr>
          <w:rFonts w:eastAsiaTheme="minorHAnsi"/>
          <w:sz w:val="28"/>
          <w:szCs w:val="28"/>
          <w:lang w:eastAsia="en-US"/>
        </w:rPr>
        <w:t xml:space="preserve">При обработке полученных результатов измерений необходимо округлять абсолютную погрешность и измеренное значение физической величины (ФВ). </w:t>
      </w:r>
    </w:p>
    <w:p w:rsidR="008266BD" w:rsidRPr="008266BD" w:rsidRDefault="008266BD" w:rsidP="008266BD">
      <w:pPr>
        <w:spacing w:after="200" w:line="276" w:lineRule="auto"/>
        <w:ind w:firstLine="851"/>
        <w:jc w:val="both"/>
        <w:rPr>
          <w:rFonts w:eastAsiaTheme="minorHAnsi"/>
          <w:sz w:val="28"/>
          <w:szCs w:val="28"/>
          <w:lang w:eastAsia="en-US"/>
        </w:rPr>
      </w:pPr>
      <w:r w:rsidRPr="008266BD">
        <w:rPr>
          <w:rFonts w:eastAsiaTheme="minorHAnsi"/>
          <w:sz w:val="28"/>
          <w:szCs w:val="28"/>
          <w:lang w:eastAsia="en-US"/>
        </w:rPr>
        <w:t xml:space="preserve">Правила округления при измерениях  </w:t>
      </w:r>
    </w:p>
    <w:p w:rsidR="008266BD" w:rsidRPr="008266BD" w:rsidRDefault="008266BD" w:rsidP="008266BD">
      <w:pPr>
        <w:spacing w:after="200" w:line="276" w:lineRule="auto"/>
        <w:ind w:firstLine="851"/>
        <w:jc w:val="both"/>
        <w:rPr>
          <w:rFonts w:eastAsiaTheme="minorHAnsi"/>
          <w:sz w:val="28"/>
          <w:szCs w:val="28"/>
          <w:lang w:eastAsia="en-US"/>
        </w:rPr>
      </w:pPr>
      <w:r w:rsidRPr="008266BD">
        <w:rPr>
          <w:rFonts w:eastAsiaTheme="minorHAnsi"/>
          <w:sz w:val="28"/>
          <w:szCs w:val="28"/>
          <w:lang w:eastAsia="en-US"/>
        </w:rPr>
        <w:t xml:space="preserve">1. Вначале округляется абсолютная погрешность, т. к. от результатов этого округления зависит округление измеренного значения ФВ. </w:t>
      </w:r>
      <w:r w:rsidRPr="008266BD">
        <w:rPr>
          <w:rFonts w:eastAsiaTheme="minorHAnsi"/>
          <w:b/>
          <w:sz w:val="28"/>
          <w:szCs w:val="28"/>
          <w:lang w:eastAsia="en-US"/>
        </w:rPr>
        <w:t xml:space="preserve">Округление производится до одной значащей цифры или до двух, </w:t>
      </w:r>
      <w:r w:rsidRPr="008266BD">
        <w:rPr>
          <w:rFonts w:eastAsiaTheme="minorHAnsi"/>
          <w:sz w:val="28"/>
          <w:szCs w:val="28"/>
          <w:lang w:eastAsia="en-US"/>
        </w:rPr>
        <w:t xml:space="preserve">если первая значащая цифра – 1, с завышением, чтобы не уменьшить ширину числового интервала, </w:t>
      </w:r>
      <w:proofErr w:type="gramStart"/>
      <w:r w:rsidRPr="008266BD">
        <w:rPr>
          <w:rFonts w:eastAsiaTheme="minorHAnsi"/>
          <w:sz w:val="28"/>
          <w:szCs w:val="28"/>
          <w:lang w:eastAsia="en-US"/>
        </w:rPr>
        <w:t>а</w:t>
      </w:r>
      <w:proofErr w:type="gramEnd"/>
      <w:r w:rsidRPr="008266BD">
        <w:rPr>
          <w:rFonts w:eastAsiaTheme="minorHAnsi"/>
          <w:sz w:val="28"/>
          <w:szCs w:val="28"/>
          <w:lang w:eastAsia="en-US"/>
        </w:rPr>
        <w:t xml:space="preserve"> следовательно, и доверительную вероятность попадания истинного значения величины в заданный интервал.</w:t>
      </w:r>
    </w:p>
    <w:p w:rsidR="008266BD" w:rsidRPr="008266BD" w:rsidRDefault="008266BD" w:rsidP="008266BD">
      <w:pPr>
        <w:spacing w:after="200" w:line="276" w:lineRule="auto"/>
        <w:jc w:val="both"/>
        <w:rPr>
          <w:rFonts w:eastAsiaTheme="minorHAnsi"/>
          <w:sz w:val="28"/>
          <w:szCs w:val="28"/>
          <w:lang w:eastAsia="en-US"/>
        </w:rPr>
      </w:pPr>
      <w:r w:rsidRPr="008266BD">
        <w:rPr>
          <w:rFonts w:eastAsiaTheme="minorHAnsi"/>
          <w:sz w:val="28"/>
          <w:szCs w:val="28"/>
          <w:lang w:eastAsia="en-US"/>
        </w:rPr>
        <w:t>Замечание: значащими цифрами в десятичной записи числа являются все цифры, кроме нулей перед отличными от нуля цифрами числа, по модулю меньшего единицы.</w:t>
      </w: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t>Пример:</w:t>
      </w:r>
    </w:p>
    <w:p w:rsidR="008266BD" w:rsidRPr="008266BD" w:rsidRDefault="008266BD" w:rsidP="008266BD">
      <w:pPr>
        <w:spacing w:after="200" w:line="276" w:lineRule="auto"/>
        <w:jc w:val="both"/>
        <w:rPr>
          <w:rFonts w:eastAsiaTheme="minorHAnsi"/>
          <w:sz w:val="28"/>
          <w:szCs w:val="28"/>
          <w:lang w:eastAsia="en-US"/>
        </w:rPr>
      </w:pPr>
      <w:r w:rsidRPr="008266BD">
        <w:rPr>
          <w:rFonts w:eastAsiaTheme="minorHAnsi"/>
          <w:sz w:val="28"/>
          <w:szCs w:val="28"/>
          <w:lang w:eastAsia="en-US"/>
        </w:rPr>
        <w:t xml:space="preserve">a)  </w:t>
      </w:r>
      <w:r w:rsidRPr="008266BD">
        <w:rPr>
          <w:rFonts w:eastAsiaTheme="minorHAnsi"/>
          <w:b/>
          <w:sz w:val="28"/>
          <w:szCs w:val="28"/>
          <w:lang w:eastAsia="en-US"/>
        </w:rPr>
        <w:t>0,00386</w:t>
      </w:r>
      <w:r w:rsidRPr="008266BD">
        <w:rPr>
          <w:rFonts w:eastAsiaTheme="minorHAnsi"/>
          <w:sz w:val="28"/>
          <w:szCs w:val="28"/>
          <w:lang w:eastAsia="en-US"/>
        </w:rPr>
        <w:t xml:space="preserve"> </w:t>
      </w:r>
      <w:r w:rsidRPr="008266BD">
        <w:rPr>
          <w:rFonts w:eastAsiaTheme="minorHAnsi"/>
          <w:sz w:val="28"/>
          <w:szCs w:val="28"/>
          <w:lang w:eastAsia="en-US"/>
        </w:rPr>
        <w:sym w:font="Symbol" w:char="F0BB"/>
      </w:r>
      <w:r w:rsidRPr="008266BD">
        <w:rPr>
          <w:rFonts w:eastAsiaTheme="minorHAnsi"/>
          <w:sz w:val="28"/>
          <w:szCs w:val="28"/>
          <w:lang w:eastAsia="en-US"/>
        </w:rPr>
        <w:t xml:space="preserve">0,004   т.к. первые три нуля числа  003806 значащими не являются. </w:t>
      </w: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t>b) 2,571 ≈</w:t>
      </w: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t>c)  25062, 11≈30000</w:t>
      </w: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lastRenderedPageBreak/>
        <w:t>d)  0,013289 ≈0.013</w:t>
      </w: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t>e)  8,8</w:t>
      </w:r>
      <w:r w:rsidRPr="008266BD">
        <w:rPr>
          <w:rFonts w:eastAsiaTheme="minorHAnsi"/>
          <w:sz w:val="28"/>
          <w:szCs w:val="28"/>
          <w:lang w:eastAsia="en-US"/>
        </w:rPr>
        <w:sym w:font="Symbol" w:char="F0BB"/>
      </w:r>
      <w:r w:rsidRPr="008266BD">
        <w:rPr>
          <w:rFonts w:eastAsiaTheme="minorHAnsi"/>
          <w:sz w:val="28"/>
          <w:szCs w:val="28"/>
          <w:lang w:eastAsia="en-US"/>
        </w:rPr>
        <w:t>9</w:t>
      </w:r>
    </w:p>
    <w:p w:rsidR="008266BD" w:rsidRPr="008266BD" w:rsidRDefault="008266BD" w:rsidP="008266BD">
      <w:pPr>
        <w:spacing w:after="200" w:line="276" w:lineRule="auto"/>
        <w:rPr>
          <w:rFonts w:eastAsiaTheme="minorHAnsi"/>
          <w:sz w:val="28"/>
          <w:szCs w:val="28"/>
          <w:lang w:eastAsia="en-US"/>
        </w:rPr>
      </w:pPr>
    </w:p>
    <w:p w:rsidR="008266BD" w:rsidRPr="008266BD" w:rsidRDefault="008266BD" w:rsidP="008266BD">
      <w:pPr>
        <w:spacing w:after="200" w:line="276" w:lineRule="auto"/>
        <w:jc w:val="both"/>
        <w:rPr>
          <w:rFonts w:eastAsiaTheme="minorHAnsi"/>
          <w:sz w:val="28"/>
          <w:szCs w:val="28"/>
          <w:lang w:eastAsia="en-US"/>
        </w:rPr>
      </w:pPr>
      <w:r w:rsidRPr="008266BD">
        <w:rPr>
          <w:rFonts w:eastAsiaTheme="minorHAnsi"/>
          <w:sz w:val="28"/>
          <w:szCs w:val="28"/>
          <w:lang w:eastAsia="en-US"/>
        </w:rPr>
        <w:t>2</w:t>
      </w:r>
      <w:r w:rsidRPr="008266BD">
        <w:rPr>
          <w:rFonts w:eastAsiaTheme="minorHAnsi"/>
          <w:b/>
          <w:sz w:val="28"/>
          <w:szCs w:val="28"/>
          <w:lang w:eastAsia="en-US"/>
        </w:rPr>
        <w:t>. Затем по обычным правилам округляется измеренное значение ФВ до того разряда, в котором находится последняя значащая цифра округленной абсолютной погрешности.</w:t>
      </w:r>
      <w:r w:rsidRPr="008266BD">
        <w:rPr>
          <w:rFonts w:eastAsiaTheme="minorHAnsi"/>
          <w:sz w:val="28"/>
          <w:szCs w:val="28"/>
          <w:lang w:eastAsia="en-US"/>
        </w:rPr>
        <w:t xml:space="preserve"> В окончательной записи результат измерения следует использовать стандартную запись числа (число от 1 до 10, умноженное на 10 в какой-либо степени). При этом погрешность записывается в этом же виде с той же степенью у 10.</w:t>
      </w:r>
    </w:p>
    <w:p w:rsidR="008266BD" w:rsidRPr="008266BD" w:rsidRDefault="008266BD" w:rsidP="008266BD">
      <w:pPr>
        <w:spacing w:after="200" w:line="276" w:lineRule="auto"/>
        <w:jc w:val="both"/>
        <w:rPr>
          <w:rFonts w:eastAsiaTheme="minorHAnsi"/>
          <w:sz w:val="28"/>
          <w:szCs w:val="28"/>
          <w:lang w:eastAsia="en-US"/>
        </w:rPr>
      </w:pPr>
      <w:r w:rsidRPr="008266BD">
        <w:rPr>
          <w:rFonts w:eastAsiaTheme="minorHAnsi"/>
          <w:sz w:val="28"/>
          <w:szCs w:val="28"/>
          <w:lang w:eastAsia="en-US"/>
        </w:rPr>
        <w:t xml:space="preserve">3. Все промежуточные вычисления проводятся с 2-3 лишними знаками. В промежуточных вычислениях проводятся округления по правилам арифметики.  </w:t>
      </w:r>
    </w:p>
    <w:p w:rsidR="008266BD" w:rsidRPr="008266BD" w:rsidRDefault="008266BD" w:rsidP="008266BD">
      <w:pPr>
        <w:jc w:val="both"/>
        <w:rPr>
          <w:rFonts w:eastAsiaTheme="minorHAnsi"/>
          <w:b/>
          <w:sz w:val="28"/>
          <w:szCs w:val="28"/>
          <w:lang w:eastAsia="en-US"/>
        </w:rPr>
      </w:pPr>
      <w:r w:rsidRPr="008266BD">
        <w:rPr>
          <w:rFonts w:eastAsiaTheme="minorHAnsi"/>
          <w:sz w:val="28"/>
          <w:szCs w:val="28"/>
          <w:lang w:eastAsia="en-US"/>
        </w:rPr>
        <w:t xml:space="preserve">4. </w:t>
      </w:r>
      <w:r w:rsidRPr="008266BD">
        <w:rPr>
          <w:rFonts w:eastAsiaTheme="minorHAnsi"/>
          <w:b/>
          <w:sz w:val="28"/>
          <w:szCs w:val="28"/>
          <w:lang w:eastAsia="en-US"/>
        </w:rPr>
        <w:t xml:space="preserve">В метрологии принято представлять результаты измерений в следующем виде: </w:t>
      </w:r>
    </w:p>
    <w:p w:rsidR="008266BD" w:rsidRPr="008266BD" w:rsidRDefault="008266BD" w:rsidP="008266BD">
      <w:pPr>
        <w:jc w:val="both"/>
        <w:rPr>
          <w:rFonts w:eastAsiaTheme="minorHAnsi"/>
          <w:b/>
          <w:sz w:val="28"/>
          <w:szCs w:val="28"/>
          <w:lang w:eastAsia="en-US"/>
        </w:rPr>
      </w:pPr>
      <w:r w:rsidRPr="008266BD">
        <w:rPr>
          <w:rFonts w:eastAsiaTheme="minorHAnsi"/>
          <w:b/>
          <w:sz w:val="28"/>
          <w:szCs w:val="28"/>
          <w:lang w:eastAsia="en-US"/>
        </w:rPr>
        <w:t xml:space="preserve">                                      </w:t>
      </w:r>
      <w:proofErr w:type="spellStart"/>
      <w:r w:rsidRPr="008266BD">
        <w:rPr>
          <w:rFonts w:eastAsiaTheme="minorHAnsi"/>
          <w:b/>
          <w:sz w:val="28"/>
          <w:szCs w:val="28"/>
          <w:lang w:eastAsia="en-US"/>
        </w:rPr>
        <w:t>Х</w:t>
      </w:r>
      <w:r w:rsidRPr="008266BD">
        <w:rPr>
          <w:rFonts w:eastAsiaTheme="minorHAnsi"/>
          <w:b/>
          <w:sz w:val="28"/>
          <w:szCs w:val="28"/>
          <w:vertAlign w:val="subscript"/>
          <w:lang w:eastAsia="en-US"/>
        </w:rPr>
        <w:t>д</w:t>
      </w:r>
      <w:proofErr w:type="spellEnd"/>
      <w:r w:rsidRPr="008266BD">
        <w:rPr>
          <w:rFonts w:eastAsiaTheme="minorHAnsi"/>
          <w:b/>
          <w:sz w:val="28"/>
          <w:szCs w:val="28"/>
          <w:lang w:eastAsia="en-US"/>
        </w:rPr>
        <w:t>=</w:t>
      </w:r>
      <w:proofErr w:type="spellStart"/>
      <w:r w:rsidRPr="008266BD">
        <w:rPr>
          <w:rFonts w:eastAsiaTheme="minorHAnsi"/>
          <w:b/>
          <w:sz w:val="28"/>
          <w:szCs w:val="28"/>
          <w:lang w:eastAsia="en-US"/>
        </w:rPr>
        <w:t>Х</w:t>
      </w:r>
      <w:r w:rsidRPr="008266BD">
        <w:rPr>
          <w:rFonts w:eastAsiaTheme="minorHAnsi"/>
          <w:b/>
          <w:sz w:val="28"/>
          <w:szCs w:val="28"/>
          <w:vertAlign w:val="subscript"/>
          <w:lang w:eastAsia="en-US"/>
        </w:rPr>
        <w:t>изм</w:t>
      </w:r>
      <w:proofErr w:type="spellEnd"/>
      <w:r w:rsidRPr="008266BD">
        <w:rPr>
          <w:rFonts w:eastAsiaTheme="minorHAnsi"/>
          <w:b/>
          <w:sz w:val="28"/>
          <w:szCs w:val="28"/>
          <w:lang w:eastAsia="en-US"/>
        </w:rPr>
        <w:t xml:space="preserve"> ± </w:t>
      </w:r>
      <w:r w:rsidRPr="008266BD">
        <w:rPr>
          <w:rFonts w:eastAsiaTheme="minorHAnsi"/>
          <w:b/>
          <w:sz w:val="28"/>
          <w:szCs w:val="28"/>
          <w:lang w:eastAsia="en-US"/>
        </w:rPr>
        <w:sym w:font="Symbol" w:char="F044"/>
      </w:r>
      <w:r w:rsidRPr="008266BD">
        <w:rPr>
          <w:rFonts w:eastAsiaTheme="minorHAnsi"/>
          <w:b/>
          <w:sz w:val="28"/>
          <w:szCs w:val="28"/>
          <w:lang w:eastAsia="en-US"/>
        </w:rPr>
        <w:t>Х</w:t>
      </w:r>
    </w:p>
    <w:p w:rsidR="008266BD" w:rsidRPr="008266BD" w:rsidRDefault="008266BD" w:rsidP="008266BD">
      <w:pPr>
        <w:ind w:firstLine="709"/>
        <w:jc w:val="both"/>
        <w:rPr>
          <w:rFonts w:eastAsiaTheme="minorHAnsi"/>
          <w:b/>
          <w:sz w:val="28"/>
          <w:szCs w:val="28"/>
          <w:lang w:eastAsia="en-US"/>
        </w:rPr>
      </w:pPr>
    </w:p>
    <w:p w:rsidR="008266BD" w:rsidRPr="008266BD" w:rsidRDefault="008266BD" w:rsidP="008266BD">
      <w:pPr>
        <w:spacing w:after="200" w:line="276" w:lineRule="auto"/>
        <w:jc w:val="both"/>
        <w:rPr>
          <w:rFonts w:eastAsiaTheme="minorHAnsi"/>
          <w:sz w:val="28"/>
          <w:szCs w:val="28"/>
          <w:lang w:eastAsia="en-US"/>
        </w:rPr>
      </w:pP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t>Примеры:</w:t>
      </w: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t xml:space="preserve">1) 0,04587 </w:t>
      </w:r>
      <w:r w:rsidRPr="008266BD">
        <w:rPr>
          <w:rFonts w:eastAsiaTheme="minorHAnsi"/>
          <w:sz w:val="28"/>
          <w:szCs w:val="28"/>
          <w:lang w:eastAsia="en-US"/>
        </w:rPr>
        <w:sym w:font="Symbol" w:char="F0B1"/>
      </w:r>
      <w:r w:rsidRPr="008266BD">
        <w:rPr>
          <w:rFonts w:eastAsiaTheme="minorHAnsi"/>
          <w:sz w:val="28"/>
          <w:szCs w:val="28"/>
          <w:lang w:eastAsia="en-US"/>
        </w:rPr>
        <w:t xml:space="preserve"> 0,000459</w:t>
      </w:r>
      <w:r w:rsidRPr="008266BD">
        <w:rPr>
          <w:rFonts w:eastAsiaTheme="minorHAnsi"/>
          <w:sz w:val="28"/>
          <w:szCs w:val="28"/>
          <w:lang w:eastAsia="en-US"/>
        </w:rPr>
        <w:sym w:font="Symbol" w:char="F0BB"/>
      </w:r>
      <w:r w:rsidRPr="008266BD">
        <w:rPr>
          <w:rFonts w:eastAsiaTheme="minorHAnsi"/>
          <w:sz w:val="28"/>
          <w:szCs w:val="28"/>
          <w:lang w:eastAsia="en-US"/>
        </w:rPr>
        <w:t xml:space="preserve"> 0,0459 </w:t>
      </w:r>
      <w:r w:rsidRPr="008266BD">
        <w:rPr>
          <w:rFonts w:eastAsiaTheme="minorHAnsi"/>
          <w:sz w:val="28"/>
          <w:szCs w:val="28"/>
          <w:lang w:eastAsia="en-US"/>
        </w:rPr>
        <w:sym w:font="Symbol" w:char="F0B1"/>
      </w:r>
      <w:r w:rsidRPr="008266BD">
        <w:rPr>
          <w:rFonts w:eastAsiaTheme="minorHAnsi"/>
          <w:sz w:val="28"/>
          <w:szCs w:val="28"/>
          <w:lang w:eastAsia="en-US"/>
        </w:rPr>
        <w:t xml:space="preserve">0,0005=(4,59 </w:t>
      </w:r>
      <w:r w:rsidRPr="008266BD">
        <w:rPr>
          <w:rFonts w:eastAsiaTheme="minorHAnsi"/>
          <w:sz w:val="28"/>
          <w:szCs w:val="28"/>
          <w:lang w:eastAsia="en-US"/>
        </w:rPr>
        <w:sym w:font="Symbol" w:char="F0B1"/>
      </w:r>
      <w:r w:rsidRPr="008266BD">
        <w:rPr>
          <w:rFonts w:eastAsiaTheme="minorHAnsi"/>
          <w:sz w:val="28"/>
          <w:szCs w:val="28"/>
          <w:lang w:eastAsia="en-US"/>
        </w:rPr>
        <w:t>0,05) 10</w:t>
      </w:r>
      <w:r w:rsidRPr="008266BD">
        <w:rPr>
          <w:rFonts w:eastAsiaTheme="minorHAnsi"/>
          <w:sz w:val="28"/>
          <w:szCs w:val="28"/>
          <w:vertAlign w:val="superscript"/>
          <w:lang w:eastAsia="en-US"/>
        </w:rPr>
        <w:t>-2</w:t>
      </w:r>
    </w:p>
    <w:p w:rsidR="008266BD" w:rsidRPr="008266BD" w:rsidRDefault="008266BD" w:rsidP="008266BD">
      <w:pPr>
        <w:spacing w:after="200" w:line="276" w:lineRule="auto"/>
        <w:rPr>
          <w:rFonts w:eastAsiaTheme="minorHAnsi"/>
          <w:sz w:val="28"/>
          <w:szCs w:val="28"/>
          <w:vertAlign w:val="superscript"/>
          <w:lang w:eastAsia="en-US"/>
        </w:rPr>
      </w:pPr>
      <w:r w:rsidRPr="008266BD">
        <w:rPr>
          <w:rFonts w:eastAsiaTheme="minorHAnsi"/>
          <w:sz w:val="28"/>
          <w:szCs w:val="28"/>
          <w:lang w:eastAsia="en-US"/>
        </w:rPr>
        <w:t xml:space="preserve">2) 258,9935 </w:t>
      </w:r>
      <w:r w:rsidRPr="008266BD">
        <w:rPr>
          <w:rFonts w:eastAsiaTheme="minorHAnsi"/>
          <w:sz w:val="28"/>
          <w:szCs w:val="28"/>
          <w:lang w:eastAsia="en-US"/>
        </w:rPr>
        <w:sym w:font="Symbol" w:char="F0B1"/>
      </w:r>
      <w:r w:rsidRPr="008266BD">
        <w:rPr>
          <w:rFonts w:eastAsiaTheme="minorHAnsi"/>
          <w:sz w:val="28"/>
          <w:szCs w:val="28"/>
          <w:lang w:eastAsia="en-US"/>
        </w:rPr>
        <w:t xml:space="preserve">2,571 </w:t>
      </w:r>
      <w:r w:rsidRPr="008266BD">
        <w:rPr>
          <w:rFonts w:eastAsiaTheme="minorHAnsi"/>
          <w:sz w:val="28"/>
          <w:szCs w:val="28"/>
          <w:lang w:eastAsia="en-US"/>
        </w:rPr>
        <w:sym w:font="Symbol" w:char="F0BB"/>
      </w:r>
      <w:r w:rsidRPr="008266BD">
        <w:rPr>
          <w:rFonts w:eastAsiaTheme="minorHAnsi"/>
          <w:sz w:val="28"/>
          <w:szCs w:val="28"/>
          <w:lang w:eastAsia="en-US"/>
        </w:rPr>
        <w:t xml:space="preserve">       259                ±3</w:t>
      </w:r>
    </w:p>
    <w:p w:rsidR="008266BD" w:rsidRPr="008266BD" w:rsidRDefault="008266BD" w:rsidP="008266BD">
      <w:pPr>
        <w:spacing w:after="200" w:line="276" w:lineRule="auto"/>
        <w:rPr>
          <w:rFonts w:eastAsiaTheme="minorHAnsi"/>
          <w:sz w:val="28"/>
          <w:szCs w:val="28"/>
          <w:vertAlign w:val="superscript"/>
          <w:lang w:eastAsia="en-US"/>
        </w:rPr>
      </w:pPr>
      <w:r w:rsidRPr="008266BD">
        <w:rPr>
          <w:rFonts w:eastAsiaTheme="minorHAnsi"/>
          <w:sz w:val="28"/>
          <w:szCs w:val="28"/>
          <w:lang w:eastAsia="en-US"/>
        </w:rPr>
        <w:t xml:space="preserve">3) 258,9935 </w:t>
      </w:r>
      <w:r w:rsidRPr="008266BD">
        <w:rPr>
          <w:rFonts w:eastAsiaTheme="minorHAnsi"/>
          <w:sz w:val="28"/>
          <w:szCs w:val="28"/>
          <w:lang w:eastAsia="en-US"/>
        </w:rPr>
        <w:sym w:font="Symbol" w:char="F0B1"/>
      </w:r>
      <w:r w:rsidRPr="008266BD">
        <w:rPr>
          <w:rFonts w:eastAsiaTheme="minorHAnsi"/>
          <w:sz w:val="28"/>
          <w:szCs w:val="28"/>
          <w:lang w:eastAsia="en-US"/>
        </w:rPr>
        <w:t xml:space="preserve"> 1,571 </w:t>
      </w:r>
      <w:r w:rsidRPr="008266BD">
        <w:rPr>
          <w:rFonts w:eastAsiaTheme="minorHAnsi"/>
          <w:sz w:val="28"/>
          <w:szCs w:val="28"/>
          <w:lang w:eastAsia="en-US"/>
        </w:rPr>
        <w:sym w:font="Symbol" w:char="F0BB"/>
      </w:r>
      <w:r w:rsidRPr="008266BD">
        <w:rPr>
          <w:rFonts w:eastAsiaTheme="minorHAnsi"/>
          <w:sz w:val="28"/>
          <w:szCs w:val="28"/>
          <w:lang w:eastAsia="en-US"/>
        </w:rPr>
        <w:t xml:space="preserve">     259,0    ±1,6</w:t>
      </w:r>
    </w:p>
    <w:p w:rsidR="008266BD" w:rsidRPr="008266BD" w:rsidRDefault="008266BD" w:rsidP="008266BD">
      <w:pPr>
        <w:spacing w:after="200" w:line="276" w:lineRule="auto"/>
        <w:rPr>
          <w:rFonts w:eastAsiaTheme="minorHAnsi"/>
          <w:sz w:val="28"/>
          <w:szCs w:val="28"/>
          <w:vertAlign w:val="superscript"/>
          <w:lang w:eastAsia="en-US"/>
        </w:rPr>
      </w:pPr>
      <w:r w:rsidRPr="008266BD">
        <w:rPr>
          <w:rFonts w:eastAsiaTheme="minorHAnsi"/>
          <w:sz w:val="28"/>
          <w:szCs w:val="28"/>
          <w:lang w:eastAsia="en-US"/>
        </w:rPr>
        <w:t>4)  8,1802 10</w:t>
      </w:r>
      <w:r w:rsidRPr="008266BD">
        <w:rPr>
          <w:rFonts w:eastAsiaTheme="minorHAnsi"/>
          <w:sz w:val="28"/>
          <w:szCs w:val="28"/>
          <w:vertAlign w:val="superscript"/>
          <w:lang w:eastAsia="en-US"/>
        </w:rPr>
        <w:t xml:space="preserve">7 </w:t>
      </w:r>
      <w:r w:rsidRPr="008266BD">
        <w:rPr>
          <w:rFonts w:eastAsiaTheme="minorHAnsi"/>
          <w:sz w:val="28"/>
          <w:szCs w:val="28"/>
          <w:lang w:eastAsia="en-US"/>
        </w:rPr>
        <w:sym w:font="Symbol" w:char="F0B1"/>
      </w:r>
      <w:r w:rsidRPr="008266BD">
        <w:rPr>
          <w:rFonts w:eastAsiaTheme="minorHAnsi"/>
          <w:sz w:val="28"/>
          <w:szCs w:val="28"/>
          <w:lang w:eastAsia="en-US"/>
        </w:rPr>
        <w:t>1,412 10</w:t>
      </w:r>
      <w:r w:rsidRPr="008266BD">
        <w:rPr>
          <w:rFonts w:eastAsiaTheme="minorHAnsi"/>
          <w:sz w:val="28"/>
          <w:szCs w:val="28"/>
          <w:vertAlign w:val="superscript"/>
          <w:lang w:eastAsia="en-US"/>
        </w:rPr>
        <w:t>6</w:t>
      </w:r>
      <w:r w:rsidRPr="008266BD">
        <w:rPr>
          <w:rFonts w:eastAsiaTheme="minorHAnsi"/>
          <w:sz w:val="28"/>
          <w:szCs w:val="28"/>
          <w:lang w:eastAsia="en-US"/>
        </w:rPr>
        <w:t xml:space="preserve"> </w:t>
      </w:r>
      <w:r w:rsidRPr="008266BD">
        <w:rPr>
          <w:rFonts w:eastAsiaTheme="minorHAnsi"/>
          <w:sz w:val="28"/>
          <w:szCs w:val="28"/>
          <w:lang w:eastAsia="en-US"/>
        </w:rPr>
        <w:sym w:font="Symbol" w:char="F0BB"/>
      </w:r>
      <w:r w:rsidRPr="008266BD">
        <w:rPr>
          <w:rFonts w:eastAsiaTheme="minorHAnsi"/>
          <w:sz w:val="28"/>
          <w:szCs w:val="28"/>
          <w:lang w:eastAsia="en-US"/>
        </w:rPr>
        <w:t xml:space="preserve"> (81.802 ±1,412) 10</w:t>
      </w:r>
      <w:r w:rsidRPr="008266BD">
        <w:rPr>
          <w:rFonts w:eastAsiaTheme="minorHAnsi"/>
          <w:sz w:val="28"/>
          <w:szCs w:val="28"/>
          <w:vertAlign w:val="superscript"/>
          <w:lang w:eastAsia="en-US"/>
        </w:rPr>
        <w:t>6</w:t>
      </w:r>
      <w:r w:rsidRPr="008266BD">
        <w:rPr>
          <w:rFonts w:eastAsiaTheme="minorHAnsi"/>
          <w:sz w:val="28"/>
          <w:szCs w:val="28"/>
          <w:lang w:eastAsia="en-US"/>
        </w:rPr>
        <w:t>=</w:t>
      </w:r>
      <w:proofErr w:type="gramStart"/>
      <w:r w:rsidRPr="008266BD">
        <w:rPr>
          <w:rFonts w:eastAsiaTheme="minorHAnsi"/>
          <w:sz w:val="28"/>
          <w:szCs w:val="28"/>
          <w:lang w:eastAsia="en-US"/>
        </w:rPr>
        <w:t xml:space="preserve">( </w:t>
      </w:r>
      <w:proofErr w:type="gramEnd"/>
      <w:r w:rsidRPr="008266BD">
        <w:rPr>
          <w:rFonts w:eastAsiaTheme="minorHAnsi"/>
          <w:sz w:val="28"/>
          <w:szCs w:val="28"/>
          <w:lang w:eastAsia="en-US"/>
        </w:rPr>
        <w:t>81,8  ±1,4)10</w:t>
      </w:r>
      <w:r w:rsidRPr="008266BD">
        <w:rPr>
          <w:rFonts w:eastAsiaTheme="minorHAnsi"/>
          <w:sz w:val="28"/>
          <w:szCs w:val="28"/>
          <w:vertAlign w:val="superscript"/>
          <w:lang w:eastAsia="en-US"/>
        </w:rPr>
        <w:t>6</w:t>
      </w:r>
    </w:p>
    <w:p w:rsidR="008266BD" w:rsidRPr="008266BD" w:rsidRDefault="008266BD" w:rsidP="008266BD">
      <w:pPr>
        <w:ind w:firstLine="709"/>
        <w:jc w:val="both"/>
        <w:rPr>
          <w:rFonts w:eastAsiaTheme="minorHAnsi"/>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Пример: В результате измерений напряжения вольтметром получен результат 3,25 В. Приборная погрешность (наибольшая погрешность прибора) равна 0,36 В.</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Записать результат измерений в стандартном виде. </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val="en-US" w:eastAsia="en-US"/>
        </w:rPr>
        <w:t>U</w:t>
      </w:r>
      <w:r w:rsidRPr="008266BD">
        <w:rPr>
          <w:rFonts w:eastAsiaTheme="minorHAnsi"/>
          <w:sz w:val="28"/>
          <w:szCs w:val="28"/>
          <w:vertAlign w:val="subscript"/>
          <w:lang w:eastAsia="en-US"/>
        </w:rPr>
        <w:t>д</w:t>
      </w:r>
      <w:r w:rsidRPr="008266BD">
        <w:rPr>
          <w:rFonts w:eastAsiaTheme="minorHAnsi"/>
          <w:sz w:val="28"/>
          <w:szCs w:val="28"/>
          <w:lang w:eastAsia="en-US"/>
        </w:rPr>
        <w:t>=3.4 ±</w:t>
      </w:r>
      <w:proofErr w:type="gramStart"/>
      <w:r w:rsidRPr="008266BD">
        <w:rPr>
          <w:rFonts w:eastAsiaTheme="minorHAnsi"/>
          <w:sz w:val="28"/>
          <w:szCs w:val="28"/>
          <w:lang w:eastAsia="en-US"/>
        </w:rPr>
        <w:t>0.4  В</w:t>
      </w:r>
      <w:proofErr w:type="gramEnd"/>
      <w:r w:rsidRPr="008266BD">
        <w:rPr>
          <w:rFonts w:eastAsiaTheme="minorHAnsi"/>
          <w:sz w:val="28"/>
          <w:szCs w:val="28"/>
          <w:lang w:eastAsia="en-US"/>
        </w:rPr>
        <w:t xml:space="preserve">              (3.0-3.8)В</w:t>
      </w:r>
    </w:p>
    <w:p w:rsidR="008266BD" w:rsidRPr="008266BD" w:rsidRDefault="008266BD" w:rsidP="008266BD">
      <w:pPr>
        <w:spacing w:after="200" w:line="276" w:lineRule="auto"/>
        <w:rPr>
          <w:rFonts w:eastAsiaTheme="minorHAnsi"/>
          <w:sz w:val="28"/>
          <w:szCs w:val="28"/>
          <w:lang w:eastAsia="en-US"/>
        </w:rPr>
      </w:pPr>
      <w:r w:rsidRPr="008266BD">
        <w:rPr>
          <w:rFonts w:eastAsiaTheme="minorHAnsi"/>
          <w:sz w:val="28"/>
          <w:szCs w:val="28"/>
          <w:lang w:eastAsia="en-US"/>
        </w:rPr>
        <w:br w:type="page"/>
      </w:r>
    </w:p>
    <w:p w:rsidR="008266BD" w:rsidRPr="008266BD" w:rsidRDefault="008266BD" w:rsidP="008266BD">
      <w:pPr>
        <w:ind w:firstLine="709"/>
        <w:jc w:val="both"/>
        <w:rPr>
          <w:rFonts w:eastAsiaTheme="minorHAnsi"/>
          <w:sz w:val="28"/>
          <w:szCs w:val="28"/>
          <w:lang w:eastAsia="en-US"/>
        </w:rPr>
      </w:pPr>
    </w:p>
    <w:p w:rsidR="008266BD" w:rsidRDefault="008266BD" w:rsidP="008266BD">
      <w:pPr>
        <w:ind w:firstLine="709"/>
        <w:jc w:val="both"/>
        <w:rPr>
          <w:rFonts w:eastAsiaTheme="minorHAnsi"/>
          <w:b/>
          <w:sz w:val="28"/>
          <w:szCs w:val="28"/>
          <w:lang w:eastAsia="en-US"/>
        </w:rPr>
      </w:pPr>
      <w:r w:rsidRPr="008266BD">
        <w:rPr>
          <w:rFonts w:eastAsiaTheme="minorHAnsi"/>
          <w:b/>
          <w:sz w:val="28"/>
          <w:szCs w:val="28"/>
          <w:lang w:eastAsia="en-US"/>
        </w:rPr>
        <w:t>Прямые измерения с многократными наблюдениями.</w:t>
      </w:r>
    </w:p>
    <w:p w:rsidR="00AB01F0" w:rsidRPr="008266BD" w:rsidRDefault="00AB01F0" w:rsidP="008266BD">
      <w:pPr>
        <w:ind w:firstLine="709"/>
        <w:jc w:val="both"/>
        <w:rPr>
          <w:rFonts w:eastAsiaTheme="minorHAnsi"/>
          <w:b/>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Необходимость в многократных наблюдениях некоторой физической величины возникает при наличии в процессе измерений значительных </w:t>
      </w:r>
      <w:r w:rsidRPr="008266BD">
        <w:rPr>
          <w:rFonts w:eastAsiaTheme="minorHAnsi"/>
          <w:b/>
          <w:sz w:val="28"/>
          <w:szCs w:val="28"/>
          <w:lang w:eastAsia="en-US"/>
        </w:rPr>
        <w:t>случайных</w:t>
      </w:r>
      <w:r w:rsidRPr="008266BD">
        <w:rPr>
          <w:rFonts w:eastAsiaTheme="minorHAnsi"/>
          <w:sz w:val="28"/>
          <w:szCs w:val="28"/>
          <w:lang w:eastAsia="en-US"/>
        </w:rPr>
        <w:t xml:space="preserve"> погрешностей. При этом задача обработки состоит в том, чтобы по результатам наблюдений определить наилучшую (оптимальную) оценку измеряемой величины и интервал, в котором она находится с заданной вероятностью. Данная задача может быть решена способом статистической обработки результатов наблюдений, основанным на гипотезе о распределении погрешностей результатов по нормальному закону.</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Порядок такой обработки должен соответствовать государственному стандарту и рекомендациям по метрологии.</w:t>
      </w:r>
    </w:p>
    <w:p w:rsidR="00AB01F0" w:rsidRDefault="008266BD" w:rsidP="008266BD">
      <w:pPr>
        <w:ind w:firstLine="709"/>
        <w:jc w:val="both"/>
        <w:rPr>
          <w:rFonts w:eastAsiaTheme="minorHAnsi"/>
          <w:sz w:val="28"/>
          <w:szCs w:val="28"/>
          <w:lang w:eastAsia="en-US"/>
        </w:rPr>
      </w:pPr>
      <w:r w:rsidRPr="008266BD">
        <w:rPr>
          <w:rFonts w:eastAsiaTheme="minorHAnsi"/>
          <w:sz w:val="28"/>
          <w:szCs w:val="28"/>
          <w:lang w:eastAsia="en-US"/>
        </w:rPr>
        <w:t>Итак, рассмотрим группу из n независимых результатов наблюдений случайной величины Х, подчиняющейся нормальному распределению</w:t>
      </w:r>
      <w:r w:rsidR="008E4F04">
        <w:rPr>
          <w:rFonts w:eastAsiaTheme="minorHAnsi"/>
          <w:sz w:val="28"/>
          <w:szCs w:val="28"/>
          <w:lang w:eastAsia="en-US"/>
        </w:rPr>
        <w:t xml:space="preserve"> рис.1.</w:t>
      </w:r>
      <w:r w:rsidRPr="008266BD">
        <w:rPr>
          <w:rFonts w:eastAsiaTheme="minorHAnsi"/>
          <w:sz w:val="28"/>
          <w:szCs w:val="28"/>
          <w:lang w:eastAsia="en-US"/>
        </w:rPr>
        <w:t xml:space="preserve"> </w:t>
      </w:r>
    </w:p>
    <w:p w:rsidR="00AB01F0" w:rsidRDefault="00AB01F0" w:rsidP="008266BD">
      <w:pPr>
        <w:ind w:firstLine="709"/>
        <w:jc w:val="both"/>
        <w:rPr>
          <w:rFonts w:eastAsiaTheme="minorHAnsi"/>
          <w:sz w:val="28"/>
          <w:szCs w:val="28"/>
          <w:lang w:eastAsia="en-US"/>
        </w:rPr>
      </w:pPr>
    </w:p>
    <w:p w:rsidR="00AB01F0" w:rsidRDefault="00B666D4" w:rsidP="00B666D4">
      <w:pPr>
        <w:ind w:firstLine="709"/>
        <w:jc w:val="center"/>
        <w:rPr>
          <w:rFonts w:eastAsiaTheme="minorHAnsi"/>
          <w:sz w:val="28"/>
          <w:szCs w:val="28"/>
          <w:lang w:eastAsia="en-US"/>
        </w:rPr>
      </w:pPr>
      <w:r>
        <w:rPr>
          <w:rFonts w:eastAsiaTheme="minorHAnsi"/>
          <w:noProof/>
          <w:sz w:val="28"/>
          <w:szCs w:val="28"/>
        </w:rPr>
        <w:drawing>
          <wp:inline distT="0" distB="0" distL="0" distR="0">
            <wp:extent cx="3676650" cy="22479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2247900"/>
                    </a:xfrm>
                    <a:prstGeom prst="rect">
                      <a:avLst/>
                    </a:prstGeom>
                    <a:noFill/>
                    <a:ln>
                      <a:noFill/>
                    </a:ln>
                  </pic:spPr>
                </pic:pic>
              </a:graphicData>
            </a:graphic>
          </wp:inline>
        </w:drawing>
      </w:r>
    </w:p>
    <w:p w:rsidR="00AB01F0" w:rsidRDefault="00B666D4" w:rsidP="008266BD">
      <w:pPr>
        <w:ind w:firstLine="709"/>
        <w:jc w:val="both"/>
        <w:rPr>
          <w:rFonts w:eastAsiaTheme="minorHAnsi"/>
          <w:sz w:val="28"/>
          <w:szCs w:val="28"/>
          <w:lang w:eastAsia="en-US"/>
        </w:rPr>
      </w:pPr>
      <w:r>
        <w:rPr>
          <w:rFonts w:eastAsiaTheme="minorHAnsi"/>
          <w:sz w:val="28"/>
          <w:szCs w:val="28"/>
          <w:lang w:eastAsia="en-US"/>
        </w:rPr>
        <w:t>Рис.</w:t>
      </w:r>
      <w:r w:rsidR="008E4F04">
        <w:rPr>
          <w:rFonts w:eastAsiaTheme="minorHAnsi"/>
          <w:sz w:val="28"/>
          <w:szCs w:val="28"/>
          <w:lang w:eastAsia="en-US"/>
        </w:rPr>
        <w:t>1.</w:t>
      </w:r>
      <w:r>
        <w:rPr>
          <w:rFonts w:eastAsiaTheme="minorHAnsi"/>
          <w:sz w:val="28"/>
          <w:szCs w:val="28"/>
          <w:lang w:eastAsia="en-US"/>
        </w:rPr>
        <w:t xml:space="preserve"> Нормальное распределение плотности вероятности случайной величины х.</w:t>
      </w:r>
    </w:p>
    <w:p w:rsidR="00AB01F0" w:rsidRDefault="00AB01F0" w:rsidP="008266BD">
      <w:pPr>
        <w:ind w:firstLine="709"/>
        <w:jc w:val="both"/>
        <w:rPr>
          <w:rFonts w:eastAsiaTheme="minorHAnsi"/>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Оценка </w:t>
      </w:r>
      <w:r w:rsidR="008E4F04" w:rsidRPr="008E4F04">
        <w:rPr>
          <w:rFonts w:eastAsiaTheme="minorHAnsi"/>
          <w:b/>
          <w:sz w:val="28"/>
          <w:szCs w:val="28"/>
          <w:lang w:eastAsia="en-US"/>
        </w:rPr>
        <w:t xml:space="preserve">среднего </w:t>
      </w:r>
      <w:proofErr w:type="spellStart"/>
      <w:r w:rsidR="008E4F04" w:rsidRPr="008E4F04">
        <w:rPr>
          <w:rFonts w:eastAsiaTheme="minorHAnsi"/>
          <w:b/>
          <w:sz w:val="28"/>
          <w:szCs w:val="28"/>
          <w:lang w:eastAsia="en-US"/>
        </w:rPr>
        <w:t>квадратического</w:t>
      </w:r>
      <w:proofErr w:type="spellEnd"/>
      <w:r w:rsidR="008E4F04" w:rsidRPr="008E4F04">
        <w:rPr>
          <w:rFonts w:eastAsiaTheme="minorHAnsi"/>
          <w:b/>
          <w:sz w:val="28"/>
          <w:szCs w:val="28"/>
          <w:lang w:eastAsia="en-US"/>
        </w:rPr>
        <w:t xml:space="preserve"> отклонения</w:t>
      </w:r>
      <w:r w:rsidR="008E4F04">
        <w:rPr>
          <w:rFonts w:eastAsiaTheme="minorHAnsi"/>
          <w:sz w:val="28"/>
          <w:szCs w:val="28"/>
          <w:lang w:eastAsia="en-US"/>
        </w:rPr>
        <w:t xml:space="preserve"> отдельных </w:t>
      </w:r>
      <w:r w:rsidRPr="008266BD">
        <w:rPr>
          <w:rFonts w:eastAsiaTheme="minorHAnsi"/>
          <w:sz w:val="28"/>
          <w:szCs w:val="28"/>
          <w:lang w:eastAsia="en-US"/>
        </w:rPr>
        <w:t>результатов наблюдений в группе относительно их среднего значения  вычисляется по формуле:</w:t>
      </w:r>
    </w:p>
    <w:p w:rsidR="008266BD" w:rsidRPr="008266BD" w:rsidRDefault="008266BD" w:rsidP="008266BD">
      <w:pPr>
        <w:ind w:firstLine="709"/>
        <w:jc w:val="center"/>
        <w:rPr>
          <w:rFonts w:eastAsiaTheme="minorHAnsi"/>
          <w:sz w:val="28"/>
          <w:szCs w:val="28"/>
          <w:lang w:eastAsia="en-US"/>
        </w:rPr>
      </w:pPr>
      <w:r w:rsidRPr="008266BD">
        <w:rPr>
          <w:rFonts w:eastAsiaTheme="minorHAnsi"/>
          <w:position w:val="-26"/>
          <w:sz w:val="28"/>
          <w:szCs w:val="28"/>
          <w:lang w:val="en-US" w:eastAsia="en-US"/>
        </w:rPr>
        <w:object w:dxaOrig="1900" w:dyaOrig="1040">
          <v:shape id="_x0000_i1042" type="#_x0000_t75" style="width:95.25pt;height:51.75pt" o:ole="">
            <v:imagedata r:id="rId25" o:title=""/>
          </v:shape>
          <o:OLEObject Type="Embed" ProgID="Equation.DSMT4" ShapeID="_x0000_i1042" DrawAspect="Content" ObjectID="_1675489906" r:id="rId26"/>
        </w:object>
      </w:r>
    </w:p>
    <w:p w:rsidR="008266BD" w:rsidRDefault="006B64DE" w:rsidP="008266BD">
      <w:pPr>
        <w:ind w:firstLine="709"/>
        <w:jc w:val="both"/>
        <w:rPr>
          <w:rFonts w:eastAsiaTheme="minorHAnsi"/>
          <w:sz w:val="28"/>
          <w:szCs w:val="28"/>
          <w:lang w:eastAsia="en-US"/>
        </w:rPr>
      </w:pPr>
      <w:r>
        <w:rPr>
          <w:rFonts w:eastAsiaTheme="minorHAnsi"/>
          <w:sz w:val="28"/>
          <w:szCs w:val="28"/>
          <w:lang w:eastAsia="en-US"/>
        </w:rPr>
        <w:t xml:space="preserve">где </w:t>
      </w:r>
      <w:r>
        <w:rPr>
          <w:rFonts w:eastAsiaTheme="minorHAnsi"/>
          <w:sz w:val="28"/>
          <w:szCs w:val="28"/>
          <w:lang w:val="en-US" w:eastAsia="en-US"/>
        </w:rPr>
        <w:t>m</w:t>
      </w:r>
      <w:r>
        <w:rPr>
          <w:rFonts w:eastAsiaTheme="minorHAnsi"/>
          <w:sz w:val="28"/>
          <w:szCs w:val="28"/>
          <w:vertAlign w:val="subscript"/>
          <w:lang w:val="en-US" w:eastAsia="en-US"/>
        </w:rPr>
        <w:t>x</w:t>
      </w:r>
      <w:r>
        <w:rPr>
          <w:rFonts w:eastAsiaTheme="minorHAnsi"/>
          <w:sz w:val="28"/>
          <w:szCs w:val="28"/>
          <w:lang w:val="en-US" w:eastAsia="en-US"/>
        </w:rPr>
        <w:t xml:space="preserve"> – </w:t>
      </w:r>
      <w:r>
        <w:rPr>
          <w:rFonts w:eastAsiaTheme="minorHAnsi"/>
          <w:sz w:val="28"/>
          <w:szCs w:val="28"/>
          <w:lang w:eastAsia="en-US"/>
        </w:rPr>
        <w:t>математическое ожидание.</w:t>
      </w:r>
    </w:p>
    <w:p w:rsidR="006B64DE" w:rsidRDefault="006B64DE" w:rsidP="008266BD">
      <w:pPr>
        <w:ind w:firstLine="709"/>
        <w:jc w:val="both"/>
        <w:rPr>
          <w:rFonts w:eastAsiaTheme="minorHAnsi"/>
          <w:sz w:val="28"/>
          <w:szCs w:val="28"/>
          <w:lang w:eastAsia="en-US"/>
        </w:rPr>
      </w:pPr>
      <w:r>
        <w:rPr>
          <w:rFonts w:eastAsiaTheme="minorHAnsi"/>
          <w:sz w:val="28"/>
          <w:szCs w:val="28"/>
          <w:lang w:eastAsia="en-US"/>
        </w:rPr>
        <w:t>При обработке результатов измерений оценкой математического ожидания</w:t>
      </w:r>
      <w:r w:rsidRPr="006B64DE">
        <w:rPr>
          <w:rFonts w:eastAsiaTheme="minorHAnsi"/>
          <w:sz w:val="28"/>
          <w:szCs w:val="28"/>
          <w:lang w:eastAsia="en-US"/>
        </w:rPr>
        <w:t xml:space="preserve"> </w:t>
      </w:r>
      <w:r>
        <w:rPr>
          <w:rFonts w:eastAsiaTheme="minorHAnsi"/>
          <w:sz w:val="28"/>
          <w:szCs w:val="28"/>
          <w:lang w:val="en-US" w:eastAsia="en-US"/>
        </w:rPr>
        <w:t>m</w:t>
      </w:r>
      <w:r>
        <w:rPr>
          <w:rFonts w:eastAsiaTheme="minorHAnsi"/>
          <w:sz w:val="28"/>
          <w:szCs w:val="28"/>
          <w:vertAlign w:val="subscript"/>
          <w:lang w:val="en-US" w:eastAsia="en-US"/>
        </w:rPr>
        <w:t>x</w:t>
      </w:r>
      <w:r>
        <w:rPr>
          <w:rFonts w:eastAsiaTheme="minorHAnsi"/>
          <w:sz w:val="28"/>
          <w:szCs w:val="28"/>
          <w:vertAlign w:val="subscript"/>
          <w:lang w:eastAsia="en-US"/>
        </w:rPr>
        <w:t xml:space="preserve"> </w:t>
      </w:r>
      <w:r>
        <w:rPr>
          <w:rFonts w:eastAsiaTheme="minorHAnsi"/>
          <w:sz w:val="28"/>
          <w:szCs w:val="28"/>
          <w:lang w:eastAsia="en-US"/>
        </w:rPr>
        <w:t xml:space="preserve"> является среднее арифметическое: </w:t>
      </w:r>
    </w:p>
    <w:p w:rsidR="006B64DE" w:rsidRPr="007620CD" w:rsidRDefault="006B64DE" w:rsidP="008266BD">
      <w:pPr>
        <w:ind w:firstLine="709"/>
        <w:jc w:val="both"/>
        <w:rPr>
          <w:rFonts w:eastAsiaTheme="minorEastAsia"/>
          <w:sz w:val="28"/>
          <w:szCs w:val="28"/>
          <w:lang w:val="en-US" w:eastAsia="en-US"/>
        </w:rPr>
      </w:pPr>
      <m:oMathPara>
        <m:oMath>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х</m:t>
              </m:r>
            </m:e>
          </m:acc>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val="en-US" w:eastAsia="en-US"/>
                </w:rPr>
                <m:t>n</m:t>
              </m:r>
            </m:den>
          </m:f>
          <m:nary>
            <m:naryPr>
              <m:chr m:val="∑"/>
              <m:limLoc m:val="undOvr"/>
              <m:ctrlPr>
                <w:rPr>
                  <w:rFonts w:ascii="Cambria Math" w:eastAsiaTheme="minorHAnsi" w:hAnsi="Cambria Math"/>
                  <w:i/>
                  <w:sz w:val="28"/>
                  <w:szCs w:val="28"/>
                  <w:lang w:eastAsia="en-US"/>
                </w:rPr>
              </m:ctrlPr>
            </m:naryPr>
            <m:sub>
              <m:r>
                <w:rPr>
                  <w:rFonts w:ascii="Cambria Math" w:eastAsiaTheme="minorHAnsi" w:hAnsi="Cambria Math"/>
                  <w:sz w:val="28"/>
                  <w:szCs w:val="28"/>
                  <w:lang w:eastAsia="en-US"/>
                </w:rPr>
                <m:t>i=1</m:t>
              </m:r>
            </m:sub>
            <m:sup>
              <m:r>
                <w:rPr>
                  <w:rFonts w:ascii="Cambria Math" w:eastAsiaTheme="minorHAnsi" w:hAnsi="Cambria Math"/>
                  <w:sz w:val="28"/>
                  <w:szCs w:val="28"/>
                  <w:lang w:eastAsia="en-US"/>
                </w:rPr>
                <m:t>n</m:t>
              </m:r>
            </m:sup>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x</m:t>
                  </m:r>
                </m:e>
                <m:sub>
                  <m:r>
                    <w:rPr>
                      <w:rFonts w:ascii="Cambria Math" w:eastAsiaTheme="minorHAnsi" w:hAnsi="Cambria Math"/>
                      <w:sz w:val="28"/>
                      <w:szCs w:val="28"/>
                      <w:lang w:eastAsia="en-US"/>
                    </w:rPr>
                    <m:t>i</m:t>
                  </m:r>
                </m:sub>
              </m:sSub>
            </m:e>
          </m:nary>
          <m:r>
            <w:rPr>
              <w:rFonts w:ascii="Cambria Math" w:eastAsiaTheme="minorHAnsi" w:hAnsi="Cambria Math"/>
              <w:sz w:val="28"/>
              <w:szCs w:val="28"/>
              <w:lang w:eastAsia="en-US"/>
            </w:rPr>
            <m:t xml:space="preserve">  </m:t>
          </m:r>
        </m:oMath>
      </m:oMathPara>
    </w:p>
    <w:p w:rsidR="007620CD" w:rsidRDefault="007620CD" w:rsidP="008266BD">
      <w:pPr>
        <w:ind w:firstLine="709"/>
        <w:jc w:val="both"/>
        <w:rPr>
          <w:rFonts w:eastAsiaTheme="minorHAnsi"/>
          <w:sz w:val="28"/>
          <w:szCs w:val="28"/>
          <w:lang w:eastAsia="en-US"/>
        </w:rPr>
      </w:pPr>
      <w:r>
        <w:rPr>
          <w:rFonts w:eastAsiaTheme="minorHAnsi"/>
          <w:sz w:val="28"/>
          <w:szCs w:val="28"/>
          <w:lang w:eastAsia="en-US"/>
        </w:rPr>
        <w:t xml:space="preserve">Тогда </w:t>
      </w:r>
      <w:r w:rsidRPr="008E4F04">
        <w:rPr>
          <w:rFonts w:eastAsiaTheme="minorHAnsi"/>
          <w:b/>
          <w:sz w:val="28"/>
          <w:szCs w:val="28"/>
          <w:lang w:eastAsia="en-US"/>
        </w:rPr>
        <w:t>средне</w:t>
      </w:r>
      <w:r>
        <w:rPr>
          <w:rFonts w:eastAsiaTheme="minorHAnsi"/>
          <w:b/>
          <w:sz w:val="28"/>
          <w:szCs w:val="28"/>
          <w:lang w:eastAsia="en-US"/>
        </w:rPr>
        <w:t>е</w:t>
      </w:r>
      <w:r w:rsidRPr="008E4F04">
        <w:rPr>
          <w:rFonts w:eastAsiaTheme="minorHAnsi"/>
          <w:b/>
          <w:sz w:val="28"/>
          <w:szCs w:val="28"/>
          <w:lang w:eastAsia="en-US"/>
        </w:rPr>
        <w:t xml:space="preserve"> </w:t>
      </w:r>
      <w:proofErr w:type="spellStart"/>
      <w:r w:rsidRPr="008E4F04">
        <w:rPr>
          <w:rFonts w:eastAsiaTheme="minorHAnsi"/>
          <w:b/>
          <w:sz w:val="28"/>
          <w:szCs w:val="28"/>
          <w:lang w:eastAsia="en-US"/>
        </w:rPr>
        <w:t>квадратическо</w:t>
      </w:r>
      <w:r>
        <w:rPr>
          <w:rFonts w:eastAsiaTheme="minorHAnsi"/>
          <w:b/>
          <w:sz w:val="28"/>
          <w:szCs w:val="28"/>
          <w:lang w:eastAsia="en-US"/>
        </w:rPr>
        <w:t>е</w:t>
      </w:r>
      <w:proofErr w:type="spellEnd"/>
      <w:r w:rsidRPr="008E4F04">
        <w:rPr>
          <w:rFonts w:eastAsiaTheme="minorHAnsi"/>
          <w:b/>
          <w:sz w:val="28"/>
          <w:szCs w:val="28"/>
          <w:lang w:eastAsia="en-US"/>
        </w:rPr>
        <w:t xml:space="preserve"> отклонени</w:t>
      </w:r>
      <w:r>
        <w:rPr>
          <w:rFonts w:eastAsiaTheme="minorHAnsi"/>
          <w:b/>
          <w:sz w:val="28"/>
          <w:szCs w:val="28"/>
          <w:lang w:eastAsia="en-US"/>
        </w:rPr>
        <w:t>е</w:t>
      </w:r>
      <w:r>
        <w:rPr>
          <w:rFonts w:eastAsiaTheme="minorHAnsi"/>
          <w:sz w:val="28"/>
          <w:szCs w:val="28"/>
          <w:lang w:eastAsia="en-US"/>
        </w:rPr>
        <w:t xml:space="preserve"> отдельных </w:t>
      </w:r>
      <w:r w:rsidRPr="008266BD">
        <w:rPr>
          <w:rFonts w:eastAsiaTheme="minorHAnsi"/>
          <w:sz w:val="28"/>
          <w:szCs w:val="28"/>
          <w:lang w:eastAsia="en-US"/>
        </w:rPr>
        <w:t>результатов наблюдений</w:t>
      </w:r>
      <w:r>
        <w:rPr>
          <w:rFonts w:eastAsiaTheme="minorHAnsi"/>
          <w:sz w:val="28"/>
          <w:szCs w:val="28"/>
          <w:lang w:eastAsia="en-US"/>
        </w:rPr>
        <w:t xml:space="preserve"> имеет вид:</w:t>
      </w:r>
    </w:p>
    <w:p w:rsidR="007620CD" w:rsidRPr="007620CD" w:rsidRDefault="007620CD" w:rsidP="008266BD">
      <w:pPr>
        <w:ind w:firstLine="709"/>
        <w:jc w:val="both"/>
        <w:rPr>
          <w:rFonts w:eastAsiaTheme="minorHAnsi"/>
          <w:sz w:val="28"/>
          <w:szCs w:val="28"/>
          <w:lang w:eastAsia="en-US"/>
        </w:rPr>
      </w:pPr>
      <m:oMathPara>
        <m:oMath>
          <m:r>
            <w:rPr>
              <w:rFonts w:ascii="Cambria Math" w:eastAsiaTheme="minorHAnsi" w:hAnsi="Cambria Math"/>
              <w:sz w:val="28"/>
              <w:szCs w:val="28"/>
              <w:lang w:eastAsia="en-US"/>
            </w:rPr>
            <w:lastRenderedPageBreak/>
            <m:t>σ=</m:t>
          </m:r>
          <m:rad>
            <m:radPr>
              <m:degHide m:val="1"/>
              <m:ctrlPr>
                <w:rPr>
                  <w:rFonts w:ascii="Cambria Math" w:eastAsiaTheme="minorHAnsi" w:hAnsi="Cambria Math"/>
                  <w:i/>
                  <w:sz w:val="28"/>
                  <w:szCs w:val="28"/>
                  <w:lang w:eastAsia="en-US"/>
                </w:rPr>
              </m:ctrlPr>
            </m:radPr>
            <m:deg/>
            <m:e>
              <m:f>
                <m:fPr>
                  <m:ctrlPr>
                    <w:rPr>
                      <w:rFonts w:ascii="Cambria Math" w:eastAsiaTheme="minorHAnsi" w:hAnsi="Cambria Math"/>
                      <w:i/>
                      <w:sz w:val="28"/>
                      <w:szCs w:val="28"/>
                      <w:lang w:eastAsia="en-US"/>
                    </w:rPr>
                  </m:ctrlPr>
                </m:fPr>
                <m:num>
                  <m:nary>
                    <m:naryPr>
                      <m:chr m:val="∑"/>
                      <m:limLoc m:val="undOvr"/>
                      <m:ctrlPr>
                        <w:rPr>
                          <w:rFonts w:ascii="Cambria Math" w:eastAsiaTheme="minorHAnsi" w:hAnsi="Cambria Math"/>
                          <w:i/>
                          <w:sz w:val="28"/>
                          <w:szCs w:val="28"/>
                          <w:lang w:eastAsia="en-US"/>
                        </w:rPr>
                      </m:ctrlPr>
                    </m:naryPr>
                    <m:sub>
                      <m:r>
                        <w:rPr>
                          <w:rFonts w:ascii="Cambria Math" w:eastAsiaTheme="minorHAnsi" w:hAnsi="Cambria Math"/>
                          <w:sz w:val="28"/>
                          <w:szCs w:val="28"/>
                          <w:lang w:eastAsia="en-US"/>
                        </w:rPr>
                        <m:t>i=1</m:t>
                      </m:r>
                    </m:sub>
                    <m:sup>
                      <m:r>
                        <w:rPr>
                          <w:rFonts w:ascii="Cambria Math" w:eastAsiaTheme="minorHAnsi" w:hAnsi="Cambria Math"/>
                          <w:sz w:val="28"/>
                          <w:szCs w:val="28"/>
                          <w:lang w:eastAsia="en-US"/>
                        </w:rPr>
                        <m:t>n</m:t>
                      </m:r>
                    </m:sup>
                    <m:e>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x</m:t>
                              </m:r>
                            </m:e>
                            <m:sub>
                              <m:r>
                                <w:rPr>
                                  <w:rFonts w:ascii="Cambria Math" w:eastAsiaTheme="minorHAnsi" w:hAnsi="Cambria Math"/>
                                  <w:sz w:val="28"/>
                                  <w:szCs w:val="28"/>
                                  <w:lang w:eastAsia="en-US"/>
                                </w:rPr>
                                <m:t>i</m:t>
                              </m:r>
                            </m:sub>
                          </m:sSub>
                          <m:r>
                            <w:rPr>
                              <w:rFonts w:ascii="Cambria Math" w:eastAsiaTheme="minorHAnsi" w:hAnsi="Cambria Math"/>
                              <w:sz w:val="28"/>
                              <w:szCs w:val="28"/>
                              <w:lang w:eastAsia="en-US"/>
                            </w:rPr>
                            <m:t>-</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х</m:t>
                              </m:r>
                            </m:e>
                          </m:acc>
                          <m:r>
                            <w:rPr>
                              <w:rFonts w:ascii="Cambria Math" w:eastAsiaTheme="minorHAnsi" w:hAnsi="Cambria Math"/>
                              <w:sz w:val="28"/>
                              <w:szCs w:val="28"/>
                              <w:lang w:eastAsia="en-US"/>
                            </w:rPr>
                            <m:t>)</m:t>
                          </m:r>
                        </m:e>
                        <m:sup>
                          <m:r>
                            <w:rPr>
                              <w:rFonts w:ascii="Cambria Math" w:eastAsiaTheme="minorHAnsi" w:hAnsi="Cambria Math"/>
                              <w:sz w:val="28"/>
                              <w:szCs w:val="28"/>
                              <w:lang w:eastAsia="en-US"/>
                            </w:rPr>
                            <m:t>2</m:t>
                          </m:r>
                        </m:sup>
                      </m:sSup>
                    </m:e>
                  </m:nary>
                </m:num>
                <m:den>
                  <m:r>
                    <w:rPr>
                      <w:rFonts w:ascii="Cambria Math" w:eastAsiaTheme="minorHAnsi" w:hAnsi="Cambria Math"/>
                      <w:sz w:val="28"/>
                      <w:szCs w:val="28"/>
                      <w:lang w:eastAsia="en-US"/>
                    </w:rPr>
                    <m:t>n-1</m:t>
                  </m:r>
                </m:den>
              </m:f>
            </m:e>
          </m:rad>
        </m:oMath>
      </m:oMathPara>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Поскольку число наблюдений в группе, на основании результатов которых выполнено вычисление среднего арифметического, ограничено, то, повторив заново серию наблюдений этой же величины, мы получили бы новое значение среднего арифметического. Повторив многократно наблюдения и вычисляя каждый раз их среднее арифметическое значение, принимаемое за результат наблюдений (измерений), обнаружим рассеяние среднего арифметического значения. </w:t>
      </w:r>
    </w:p>
    <w:p w:rsidR="008266BD" w:rsidRDefault="008266BD" w:rsidP="008266BD">
      <w:pPr>
        <w:ind w:firstLine="709"/>
        <w:jc w:val="both"/>
        <w:rPr>
          <w:rFonts w:eastAsiaTheme="minorHAnsi"/>
          <w:b/>
          <w:sz w:val="28"/>
          <w:szCs w:val="28"/>
          <w:lang w:val="en-US" w:eastAsia="en-US"/>
        </w:rPr>
      </w:pPr>
      <w:r w:rsidRPr="008266BD">
        <w:rPr>
          <w:rFonts w:eastAsiaTheme="minorHAnsi"/>
          <w:sz w:val="28"/>
          <w:szCs w:val="28"/>
          <w:lang w:eastAsia="en-US"/>
        </w:rPr>
        <w:t xml:space="preserve">Характеристикой этого рассеяния является </w:t>
      </w:r>
      <w:r w:rsidRPr="008E4F04">
        <w:rPr>
          <w:rFonts w:eastAsiaTheme="minorHAnsi"/>
          <w:b/>
          <w:sz w:val="28"/>
          <w:szCs w:val="28"/>
          <w:lang w:eastAsia="en-US"/>
        </w:rPr>
        <w:t>средний квадрат отклонения  среднего арифметического:</w:t>
      </w:r>
    </w:p>
    <w:p w:rsidR="00A47233" w:rsidRPr="00A47233" w:rsidRDefault="00A47233" w:rsidP="008266BD">
      <w:pPr>
        <w:ind w:firstLine="709"/>
        <w:jc w:val="both"/>
        <w:rPr>
          <w:rFonts w:eastAsiaTheme="minorHAnsi"/>
          <w:b/>
          <w:sz w:val="28"/>
          <w:szCs w:val="28"/>
          <w:lang w:val="en-US" w:eastAsia="en-US"/>
        </w:rPr>
      </w:pPr>
    </w:p>
    <w:p w:rsidR="00A6333C" w:rsidRPr="00A6333C" w:rsidRDefault="004F107D" w:rsidP="00A6333C">
      <w:pPr>
        <w:ind w:firstLine="709"/>
        <w:jc w:val="both"/>
        <w:rPr>
          <w:rFonts w:eastAsiaTheme="minorHAnsi"/>
          <w:sz w:val="28"/>
          <w:szCs w:val="28"/>
          <w:lang w:val="en-US" w:eastAsia="en-US"/>
        </w:rPr>
      </w:pPr>
      <m:oMathPara>
        <m:oMath>
          <m:r>
            <w:rPr>
              <w:rFonts w:ascii="Cambria Math" w:eastAsiaTheme="minorHAnsi" w:hAnsi="Cambria Math"/>
              <w:sz w:val="28"/>
              <w:szCs w:val="28"/>
              <w:lang w:eastAsia="en-US"/>
            </w:rPr>
            <m:t>S</m:t>
          </m:r>
          <m:r>
            <w:rPr>
              <w:rFonts w:ascii="Cambria Math" w:eastAsiaTheme="minorHAnsi" w:hAnsi="Cambria Math"/>
              <w:sz w:val="28"/>
              <w:szCs w:val="28"/>
              <w:lang w:eastAsia="en-US"/>
            </w:rPr>
            <m:t>=</m:t>
          </m:r>
          <m:rad>
            <m:radPr>
              <m:degHide m:val="1"/>
              <m:ctrlPr>
                <w:rPr>
                  <w:rFonts w:ascii="Cambria Math" w:eastAsiaTheme="minorHAnsi" w:hAnsi="Cambria Math"/>
                  <w:i/>
                  <w:sz w:val="28"/>
                  <w:szCs w:val="28"/>
                  <w:lang w:eastAsia="en-US"/>
                </w:rPr>
              </m:ctrlPr>
            </m:radPr>
            <m:deg/>
            <m:e>
              <m:f>
                <m:fPr>
                  <m:ctrlPr>
                    <w:rPr>
                      <w:rFonts w:ascii="Cambria Math" w:eastAsiaTheme="minorHAnsi" w:hAnsi="Cambria Math"/>
                      <w:i/>
                      <w:sz w:val="28"/>
                      <w:szCs w:val="28"/>
                      <w:lang w:eastAsia="en-US"/>
                    </w:rPr>
                  </m:ctrlPr>
                </m:fPr>
                <m:num>
                  <m:nary>
                    <m:naryPr>
                      <m:chr m:val="∑"/>
                      <m:limLoc m:val="undOvr"/>
                      <m:ctrlPr>
                        <w:rPr>
                          <w:rFonts w:ascii="Cambria Math" w:eastAsiaTheme="minorHAnsi" w:hAnsi="Cambria Math"/>
                          <w:i/>
                          <w:sz w:val="28"/>
                          <w:szCs w:val="28"/>
                          <w:lang w:eastAsia="en-US"/>
                        </w:rPr>
                      </m:ctrlPr>
                    </m:naryPr>
                    <m:sub>
                      <m:r>
                        <w:rPr>
                          <w:rFonts w:ascii="Cambria Math" w:eastAsiaTheme="minorHAnsi" w:hAnsi="Cambria Math"/>
                          <w:sz w:val="28"/>
                          <w:szCs w:val="28"/>
                          <w:lang w:eastAsia="en-US"/>
                        </w:rPr>
                        <m:t>i=1</m:t>
                      </m:r>
                    </m:sub>
                    <m:sup>
                      <m:r>
                        <w:rPr>
                          <w:rFonts w:ascii="Cambria Math" w:eastAsiaTheme="minorHAnsi" w:hAnsi="Cambria Math"/>
                          <w:sz w:val="28"/>
                          <w:szCs w:val="28"/>
                          <w:lang w:eastAsia="en-US"/>
                        </w:rPr>
                        <m:t>n</m:t>
                      </m:r>
                    </m:sup>
                    <m:e>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x</m:t>
                              </m:r>
                            </m:e>
                            <m:sub>
                              <m:r>
                                <w:rPr>
                                  <w:rFonts w:ascii="Cambria Math" w:eastAsiaTheme="minorHAnsi" w:hAnsi="Cambria Math"/>
                                  <w:sz w:val="28"/>
                                  <w:szCs w:val="28"/>
                                  <w:lang w:eastAsia="en-US"/>
                                </w:rPr>
                                <m:t>i</m:t>
                              </m:r>
                            </m:sub>
                          </m:sSub>
                          <m:r>
                            <w:rPr>
                              <w:rFonts w:ascii="Cambria Math" w:eastAsiaTheme="minorHAnsi" w:hAnsi="Cambria Math"/>
                              <w:sz w:val="28"/>
                              <w:szCs w:val="28"/>
                              <w:lang w:eastAsia="en-US"/>
                            </w:rPr>
                            <m:t>-</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х</m:t>
                              </m:r>
                            </m:e>
                          </m:acc>
                          <m:r>
                            <w:rPr>
                              <w:rFonts w:ascii="Cambria Math" w:eastAsiaTheme="minorHAnsi" w:hAnsi="Cambria Math"/>
                              <w:sz w:val="28"/>
                              <w:szCs w:val="28"/>
                              <w:lang w:eastAsia="en-US"/>
                            </w:rPr>
                            <m:t>)</m:t>
                          </m:r>
                        </m:e>
                        <m:sup>
                          <m:r>
                            <w:rPr>
                              <w:rFonts w:ascii="Cambria Math" w:eastAsiaTheme="minorHAnsi" w:hAnsi="Cambria Math"/>
                              <w:sz w:val="28"/>
                              <w:szCs w:val="28"/>
                              <w:lang w:eastAsia="en-US"/>
                            </w:rPr>
                            <m:t>2</m:t>
                          </m:r>
                        </m:sup>
                      </m:sSup>
                    </m:e>
                  </m:nary>
                </m:num>
                <m:den>
                  <m:r>
                    <w:rPr>
                      <w:rFonts w:ascii="Cambria Math" w:eastAsiaTheme="minorHAnsi" w:hAnsi="Cambria Math"/>
                      <w:sz w:val="28"/>
                      <w:szCs w:val="28"/>
                      <w:lang w:eastAsia="en-US"/>
                    </w:rPr>
                    <m:t>n(</m:t>
                  </m:r>
                  <m:r>
                    <w:rPr>
                      <w:rFonts w:ascii="Cambria Math" w:eastAsiaTheme="minorHAnsi" w:hAnsi="Cambria Math"/>
                      <w:sz w:val="28"/>
                      <w:szCs w:val="28"/>
                      <w:lang w:eastAsia="en-US"/>
                    </w:rPr>
                    <m:t>n-1</m:t>
                  </m:r>
                  <m:r>
                    <w:rPr>
                      <w:rFonts w:ascii="Cambria Math" w:eastAsiaTheme="minorHAnsi" w:hAnsi="Cambria Math"/>
                      <w:sz w:val="28"/>
                      <w:szCs w:val="28"/>
                      <w:lang w:eastAsia="en-US"/>
                    </w:rPr>
                    <m:t>)</m:t>
                  </m:r>
                </m:den>
              </m:f>
              <m:r>
                <w:rPr>
                  <w:rFonts w:ascii="Cambria Math" w:eastAsiaTheme="minorHAnsi" w:hAnsi="Cambria Math"/>
                  <w:sz w:val="28"/>
                  <w:szCs w:val="28"/>
                  <w:lang w:eastAsia="en-US"/>
                </w:rPr>
                <m:t xml:space="preserve"> </m:t>
              </m:r>
            </m:e>
          </m:ra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σ</m:t>
              </m:r>
            </m:num>
            <m:den>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n</m:t>
                  </m:r>
                </m:e>
              </m:rad>
            </m:den>
          </m:f>
        </m:oMath>
      </m:oMathPara>
    </w:p>
    <w:p w:rsidR="006B64DE" w:rsidRPr="008E4F04" w:rsidRDefault="006B64DE" w:rsidP="008266BD">
      <w:pPr>
        <w:ind w:firstLine="709"/>
        <w:jc w:val="both"/>
        <w:rPr>
          <w:rFonts w:eastAsiaTheme="minorHAnsi"/>
          <w:b/>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Среднее квадратичное отклонение среднего арифметического используется для оценки погрешности результата измерений с многократными наблюдениями.</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Теория показывает, что если рассеяние результатов наблюдения в группе подчиняется нормальному закону, то и их среднее арифметическое тоже подчиняется нормальному закону распределения при достаточно большом числе наблюдений (n&gt;50). Отсюда при одинаковой доверительной вероятности доверительный интервал среднего арифметического в </w:t>
      </w:r>
      <w:r w:rsidRPr="008266BD">
        <w:rPr>
          <w:rFonts w:eastAsiaTheme="minorHAnsi"/>
          <w:sz w:val="28"/>
          <w:szCs w:val="28"/>
          <w:lang w:eastAsia="en-US"/>
        </w:rPr>
        <w:sym w:font="Symbol" w:char="F0D6"/>
      </w:r>
      <w:r w:rsidRPr="008266BD">
        <w:rPr>
          <w:rFonts w:eastAsiaTheme="minorHAnsi"/>
          <w:sz w:val="28"/>
          <w:szCs w:val="28"/>
          <w:lang w:val="en-US" w:eastAsia="en-US"/>
        </w:rPr>
        <w:t>n</w:t>
      </w:r>
      <w:r w:rsidRPr="008266BD">
        <w:rPr>
          <w:rFonts w:eastAsiaTheme="minorHAnsi"/>
          <w:sz w:val="28"/>
          <w:szCs w:val="28"/>
          <w:lang w:eastAsia="en-US"/>
        </w:rPr>
        <w:t xml:space="preserve"> </w:t>
      </w:r>
      <w:proofErr w:type="spellStart"/>
      <w:r w:rsidRPr="008266BD">
        <w:rPr>
          <w:rFonts w:eastAsiaTheme="minorHAnsi"/>
          <w:sz w:val="28"/>
          <w:szCs w:val="28"/>
          <w:lang w:eastAsia="en-US"/>
        </w:rPr>
        <w:t>ỳже</w:t>
      </w:r>
      <w:proofErr w:type="spellEnd"/>
      <w:r w:rsidRPr="008266BD">
        <w:rPr>
          <w:rFonts w:eastAsiaTheme="minorHAnsi"/>
          <w:sz w:val="28"/>
          <w:szCs w:val="28"/>
          <w:lang w:eastAsia="en-US"/>
        </w:rPr>
        <w:t xml:space="preserve">, чем доверительный интервал результата наблюдений. Теоретически случайную погрешность результата измерений можно было бы свести к 0, однако практически это невозможно, да и не имеет смысла, так как при уменьшении значения случайной погрешности определяющим в суммарной погрешности становится значение </w:t>
      </w:r>
      <w:proofErr w:type="spellStart"/>
      <w:r w:rsidRPr="008266BD">
        <w:rPr>
          <w:rFonts w:eastAsiaTheme="minorHAnsi"/>
          <w:sz w:val="28"/>
          <w:szCs w:val="28"/>
          <w:lang w:eastAsia="en-US"/>
        </w:rPr>
        <w:t>неисключенных</w:t>
      </w:r>
      <w:proofErr w:type="spellEnd"/>
      <w:r w:rsidRPr="008266BD">
        <w:rPr>
          <w:rFonts w:eastAsiaTheme="minorHAnsi"/>
          <w:sz w:val="28"/>
          <w:szCs w:val="28"/>
          <w:lang w:eastAsia="en-US"/>
        </w:rPr>
        <w:t xml:space="preserve"> остатков систематической погрешности.</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При нормальном законе </w:t>
      </w:r>
      <w:proofErr w:type="gramStart"/>
      <w:r w:rsidRPr="008266BD">
        <w:rPr>
          <w:rFonts w:eastAsiaTheme="minorHAnsi"/>
          <w:sz w:val="28"/>
          <w:szCs w:val="28"/>
          <w:lang w:eastAsia="en-US"/>
        </w:rPr>
        <w:t>распределения плотности вероятностей результатов наблюдений</w:t>
      </w:r>
      <w:proofErr w:type="gramEnd"/>
      <w:r w:rsidRPr="008266BD">
        <w:rPr>
          <w:rFonts w:eastAsiaTheme="minorHAnsi"/>
          <w:sz w:val="28"/>
          <w:szCs w:val="28"/>
          <w:lang w:eastAsia="en-US"/>
        </w:rPr>
        <w:t xml:space="preserve"> и небольшом числе измерений среднее арифметическое подчиняется закону распределения Стьюдента с тем же средним арифметическим </w:t>
      </w:r>
      <w:r w:rsidRPr="008266BD">
        <w:rPr>
          <w:rFonts w:eastAsiaTheme="minorHAnsi"/>
          <w:sz w:val="28"/>
          <w:szCs w:val="28"/>
          <w:lang w:val="en-US" w:eastAsia="en-US"/>
        </w:rPr>
        <w:t>m</w:t>
      </w:r>
      <w:r w:rsidRPr="008266BD">
        <w:rPr>
          <w:rFonts w:eastAsiaTheme="minorHAnsi"/>
          <w:sz w:val="28"/>
          <w:szCs w:val="28"/>
          <w:vertAlign w:val="subscript"/>
          <w:lang w:val="en-US" w:eastAsia="en-US"/>
        </w:rPr>
        <w:t>x</w:t>
      </w:r>
      <w:r w:rsidRPr="008266BD">
        <w:rPr>
          <w:rFonts w:eastAsiaTheme="minorHAnsi"/>
          <w:sz w:val="28"/>
          <w:szCs w:val="28"/>
          <w:lang w:eastAsia="en-US"/>
        </w:rPr>
        <w:t>. Особенностью этого распределения является то, что доверительный интервал с уменьшением числа наблюдений расширяемся по сравнению с нормальным законом распределения при этой же доверительной вероятности. В формуле для оценки доверительных границ случайной погрешности это отражается введением коэффициента t</w:t>
      </w:r>
      <w:r w:rsidRPr="008266BD">
        <w:rPr>
          <w:rFonts w:eastAsiaTheme="minorHAnsi"/>
          <w:sz w:val="28"/>
          <w:szCs w:val="28"/>
          <w:vertAlign w:val="subscript"/>
          <w:lang w:val="en-US" w:eastAsia="en-US"/>
        </w:rPr>
        <w:t>s</w:t>
      </w:r>
      <w:r w:rsidRPr="008266BD">
        <w:rPr>
          <w:rFonts w:eastAsiaTheme="minorHAnsi"/>
          <w:sz w:val="28"/>
          <w:szCs w:val="28"/>
          <w:lang w:eastAsia="en-US"/>
        </w:rPr>
        <w:t xml:space="preserve"> вместо t:</w:t>
      </w:r>
    </w:p>
    <w:p w:rsidR="008266BD" w:rsidRPr="008266BD" w:rsidRDefault="00594192" w:rsidP="008266BD">
      <w:pPr>
        <w:ind w:firstLine="709"/>
        <w:jc w:val="center"/>
        <w:rPr>
          <w:rFonts w:eastAsiaTheme="minorHAnsi"/>
          <w:sz w:val="28"/>
          <w:szCs w:val="28"/>
          <w:lang w:eastAsia="en-US"/>
        </w:rPr>
      </w:pPr>
      <w:r>
        <w:rPr>
          <w:rFonts w:eastAsiaTheme="minorHAnsi"/>
          <w:sz w:val="28"/>
          <w:szCs w:val="28"/>
          <w:lang w:val="en-US" w:eastAsia="en-US"/>
        </w:rPr>
        <w:sym w:font="Symbol" w:char="F065"/>
      </w:r>
      <w:r w:rsidR="008266BD" w:rsidRPr="008266BD">
        <w:rPr>
          <w:rFonts w:eastAsiaTheme="minorHAnsi"/>
          <w:sz w:val="28"/>
          <w:szCs w:val="28"/>
          <w:lang w:eastAsia="en-US"/>
        </w:rPr>
        <w:t>(</w:t>
      </w:r>
      <w:r w:rsidR="008266BD" w:rsidRPr="008266BD">
        <w:rPr>
          <w:rFonts w:eastAsiaTheme="minorHAnsi"/>
          <w:sz w:val="28"/>
          <w:szCs w:val="28"/>
          <w:lang w:val="en-US" w:eastAsia="en-US"/>
        </w:rPr>
        <w:t>P</w:t>
      </w:r>
      <w:r w:rsidR="008266BD" w:rsidRPr="008266BD">
        <w:rPr>
          <w:rFonts w:eastAsiaTheme="minorHAnsi"/>
          <w:sz w:val="28"/>
          <w:szCs w:val="28"/>
          <w:lang w:eastAsia="en-US"/>
        </w:rPr>
        <w:t xml:space="preserve">) = </w:t>
      </w:r>
      <w:proofErr w:type="spellStart"/>
      <w:r w:rsidR="008266BD" w:rsidRPr="008266BD">
        <w:rPr>
          <w:rFonts w:eastAsiaTheme="minorHAnsi"/>
          <w:sz w:val="28"/>
          <w:szCs w:val="28"/>
          <w:lang w:val="en-US" w:eastAsia="en-US"/>
        </w:rPr>
        <w:t>tS</w:t>
      </w:r>
      <w:r w:rsidR="008266BD" w:rsidRPr="008266BD">
        <w:rPr>
          <w:rFonts w:eastAsiaTheme="minorHAnsi"/>
          <w:sz w:val="28"/>
          <w:szCs w:val="28"/>
          <w:vertAlign w:val="subscript"/>
          <w:lang w:val="en-US" w:eastAsia="en-US"/>
        </w:rPr>
        <w:t>x</w:t>
      </w:r>
      <w:proofErr w:type="spellEnd"/>
      <w:r w:rsidR="008266BD" w:rsidRPr="008266BD">
        <w:rPr>
          <w:rFonts w:eastAsiaTheme="minorHAnsi"/>
          <w:sz w:val="28"/>
          <w:szCs w:val="28"/>
          <w:lang w:eastAsia="en-US"/>
        </w:rPr>
        <w:t xml:space="preserve">= </w:t>
      </w:r>
      <w:proofErr w:type="spellStart"/>
      <w:r w:rsidR="008266BD" w:rsidRPr="008266BD">
        <w:rPr>
          <w:rFonts w:eastAsiaTheme="minorHAnsi"/>
          <w:sz w:val="28"/>
          <w:szCs w:val="28"/>
          <w:lang w:val="en-US" w:eastAsia="en-US"/>
        </w:rPr>
        <w:t>t</w:t>
      </w:r>
      <w:r w:rsidR="008266BD" w:rsidRPr="008266BD">
        <w:rPr>
          <w:rFonts w:eastAsiaTheme="minorHAnsi"/>
          <w:sz w:val="28"/>
          <w:szCs w:val="28"/>
          <w:vertAlign w:val="subscript"/>
          <w:lang w:val="en-US" w:eastAsia="en-US"/>
        </w:rPr>
        <w:t>s</w:t>
      </w:r>
      <w:proofErr w:type="spellEnd"/>
      <w:r w:rsidR="008266BD" w:rsidRPr="008266BD">
        <w:rPr>
          <w:rFonts w:eastAsiaTheme="minorHAnsi"/>
          <w:sz w:val="28"/>
          <w:szCs w:val="28"/>
          <w:lang w:eastAsia="en-US"/>
        </w:rPr>
        <w:t xml:space="preserve"> </w:t>
      </w:r>
      <w:proofErr w:type="spellStart"/>
      <w:r w:rsidR="008266BD" w:rsidRPr="008266BD">
        <w:rPr>
          <w:rFonts w:eastAsiaTheme="minorHAnsi"/>
          <w:sz w:val="28"/>
          <w:szCs w:val="28"/>
          <w:lang w:val="en-US" w:eastAsia="en-US"/>
        </w:rPr>
        <w:t>S</w:t>
      </w:r>
      <w:r w:rsidR="008266BD" w:rsidRPr="008266BD">
        <w:rPr>
          <w:rFonts w:eastAsiaTheme="minorHAnsi"/>
          <w:sz w:val="28"/>
          <w:szCs w:val="28"/>
          <w:vertAlign w:val="subscript"/>
          <w:lang w:val="en-US" w:eastAsia="en-US"/>
        </w:rPr>
        <w:t>x</w:t>
      </w:r>
      <w:proofErr w:type="spellEnd"/>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Коэффициент распределения Стьюдента зависит от числа наблюдений и выбранной доверительной вероятности и находится по таблице. Например, для n=4 и  </w:t>
      </w:r>
      <w:r w:rsidRPr="008266BD">
        <w:rPr>
          <w:rFonts w:eastAsiaTheme="minorHAnsi"/>
          <w:sz w:val="28"/>
          <w:szCs w:val="28"/>
          <w:lang w:val="en-US" w:eastAsia="en-US"/>
        </w:rPr>
        <w:t>P</w:t>
      </w:r>
      <w:r w:rsidRPr="008266BD">
        <w:rPr>
          <w:rFonts w:eastAsiaTheme="minorHAnsi"/>
          <w:sz w:val="28"/>
          <w:szCs w:val="28"/>
          <w:lang w:eastAsia="en-US"/>
        </w:rPr>
        <w:t>=0,95  t</w:t>
      </w:r>
      <w:r w:rsidRPr="008266BD">
        <w:rPr>
          <w:rFonts w:eastAsiaTheme="minorHAnsi"/>
          <w:sz w:val="28"/>
          <w:szCs w:val="28"/>
          <w:vertAlign w:val="subscript"/>
          <w:lang w:val="en-US" w:eastAsia="en-US"/>
        </w:rPr>
        <w:t>s</w:t>
      </w:r>
      <w:r w:rsidRPr="008266BD">
        <w:rPr>
          <w:rFonts w:eastAsiaTheme="minorHAnsi"/>
          <w:sz w:val="28"/>
          <w:szCs w:val="28"/>
          <w:lang w:eastAsia="en-US"/>
        </w:rPr>
        <w:t xml:space="preserve">=3,182; n=5 при </w:t>
      </w:r>
      <w:r w:rsidRPr="008266BD">
        <w:rPr>
          <w:rFonts w:eastAsiaTheme="minorHAnsi"/>
          <w:sz w:val="28"/>
          <w:szCs w:val="28"/>
          <w:lang w:val="en-US" w:eastAsia="en-US"/>
        </w:rPr>
        <w:t>P</w:t>
      </w:r>
      <w:r w:rsidRPr="008266BD">
        <w:rPr>
          <w:rFonts w:eastAsiaTheme="minorHAnsi"/>
          <w:sz w:val="28"/>
          <w:szCs w:val="28"/>
          <w:lang w:eastAsia="en-US"/>
        </w:rPr>
        <w:t xml:space="preserve"> =0,95 t</w:t>
      </w:r>
      <w:r w:rsidRPr="008266BD">
        <w:rPr>
          <w:rFonts w:eastAsiaTheme="minorHAnsi"/>
          <w:sz w:val="28"/>
          <w:szCs w:val="28"/>
          <w:vertAlign w:val="subscript"/>
          <w:lang w:val="en-US" w:eastAsia="en-US"/>
        </w:rPr>
        <w:t>s</w:t>
      </w:r>
      <w:r w:rsidRPr="008266BD">
        <w:rPr>
          <w:rFonts w:eastAsiaTheme="minorHAnsi"/>
          <w:sz w:val="28"/>
          <w:szCs w:val="28"/>
          <w:lang w:eastAsia="en-US"/>
        </w:rPr>
        <w:t>=2,776; для n=10 t</w:t>
      </w:r>
      <w:r w:rsidRPr="008266BD">
        <w:rPr>
          <w:rFonts w:eastAsiaTheme="minorHAnsi"/>
          <w:sz w:val="28"/>
          <w:szCs w:val="28"/>
          <w:vertAlign w:val="subscript"/>
          <w:lang w:val="en-US" w:eastAsia="en-US"/>
        </w:rPr>
        <w:t>s</w:t>
      </w:r>
      <w:r w:rsidRPr="008266BD">
        <w:rPr>
          <w:rFonts w:eastAsiaTheme="minorHAnsi"/>
          <w:sz w:val="28"/>
          <w:szCs w:val="28"/>
          <w:lang w:eastAsia="en-US"/>
        </w:rPr>
        <w:t>=2,262; n=15 t</w:t>
      </w:r>
      <w:r w:rsidRPr="008266BD">
        <w:rPr>
          <w:rFonts w:eastAsiaTheme="minorHAnsi"/>
          <w:sz w:val="28"/>
          <w:szCs w:val="28"/>
          <w:vertAlign w:val="subscript"/>
          <w:lang w:val="en-US" w:eastAsia="en-US"/>
        </w:rPr>
        <w:t>s</w:t>
      </w:r>
      <w:r w:rsidRPr="008266BD">
        <w:rPr>
          <w:rFonts w:eastAsiaTheme="minorHAnsi"/>
          <w:sz w:val="28"/>
          <w:szCs w:val="28"/>
          <w:lang w:eastAsia="en-US"/>
        </w:rPr>
        <w:t xml:space="preserve">=2,145 при той же </w:t>
      </w:r>
      <w:r w:rsidRPr="008266BD">
        <w:rPr>
          <w:rFonts w:eastAsiaTheme="minorHAnsi"/>
          <w:sz w:val="28"/>
          <w:szCs w:val="28"/>
          <w:lang w:val="en-US" w:eastAsia="en-US"/>
        </w:rPr>
        <w:t>P</w:t>
      </w:r>
      <w:r w:rsidRPr="008266BD">
        <w:rPr>
          <w:rFonts w:eastAsiaTheme="minorHAnsi"/>
          <w:sz w:val="28"/>
          <w:szCs w:val="28"/>
          <w:lang w:eastAsia="en-US"/>
        </w:rPr>
        <w:t>=0,95.</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lastRenderedPageBreak/>
        <w:t>Правила обработки результатов измерения с многократными наблюдениями учитывают следующие факторы:</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ab/>
        <w:t>обрабатывается группа из n наблюдений (то есть группа ограничена);</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ab/>
        <w:t>результаты наблюдений могут содержать систематическую погрешность;</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ab/>
        <w:t>в группе наблюдений могут встречаться грубые погрешности;</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ab/>
        <w:t xml:space="preserve">распределение случайных погрешностей может отличаться от </w:t>
      </w:r>
      <w:proofErr w:type="gramStart"/>
      <w:r w:rsidRPr="008266BD">
        <w:rPr>
          <w:rFonts w:eastAsiaTheme="minorHAnsi"/>
          <w:sz w:val="28"/>
          <w:szCs w:val="28"/>
          <w:lang w:eastAsia="en-US"/>
        </w:rPr>
        <w:t>нормального</w:t>
      </w:r>
      <w:proofErr w:type="gramEnd"/>
      <w:r w:rsidRPr="008266BD">
        <w:rPr>
          <w:rFonts w:eastAsiaTheme="minorHAnsi"/>
          <w:sz w:val="28"/>
          <w:szCs w:val="28"/>
          <w:lang w:eastAsia="en-US"/>
        </w:rPr>
        <w:t>.</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Обработка результатов наблюдения производится в следующей последовательности:</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1)</w:t>
      </w:r>
      <w:r w:rsidRPr="008266BD">
        <w:rPr>
          <w:rFonts w:eastAsiaTheme="minorHAnsi"/>
          <w:sz w:val="28"/>
          <w:szCs w:val="28"/>
          <w:lang w:eastAsia="en-US"/>
        </w:rPr>
        <w:tab/>
        <w:t>Исключить известные систематические погрешности из результатов наблюдения (введением поправки);</w:t>
      </w:r>
    </w:p>
    <w:p w:rsid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2)</w:t>
      </w:r>
      <w:r w:rsidRPr="008266BD">
        <w:rPr>
          <w:rFonts w:eastAsiaTheme="minorHAnsi"/>
          <w:sz w:val="28"/>
          <w:szCs w:val="28"/>
          <w:lang w:eastAsia="en-US"/>
        </w:rPr>
        <w:tab/>
        <w:t>Вычислить среднее арифметическое исправленных результатов наблюдений, принимаемое за результат наблюдений:</w:t>
      </w:r>
    </w:p>
    <w:p w:rsidR="00092C85" w:rsidRPr="008266BD" w:rsidRDefault="006B64DE" w:rsidP="008266BD">
      <w:pPr>
        <w:ind w:firstLine="709"/>
        <w:jc w:val="both"/>
        <w:rPr>
          <w:rFonts w:eastAsiaTheme="minorHAnsi"/>
          <w:sz w:val="28"/>
          <w:szCs w:val="28"/>
          <w:lang w:eastAsia="en-US"/>
        </w:rPr>
      </w:pPr>
      <m:oMathPara>
        <m:oMath>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х</m:t>
              </m:r>
            </m:e>
          </m:acc>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n</m:t>
              </m:r>
            </m:den>
          </m:f>
          <m:r>
            <w:rPr>
              <w:rFonts w:ascii="Cambria Math" w:eastAsiaTheme="minorHAnsi" w:hAnsi="Cambria Math"/>
              <w:sz w:val="28"/>
              <w:szCs w:val="28"/>
              <w:lang w:eastAsia="en-US"/>
            </w:rPr>
            <m:t xml:space="preserve">  </m:t>
          </m:r>
          <m:nary>
            <m:naryPr>
              <m:chr m:val="∑"/>
              <m:limLoc m:val="undOvr"/>
              <m:ctrlPr>
                <w:rPr>
                  <w:rFonts w:ascii="Cambria Math" w:eastAsiaTheme="minorHAnsi" w:hAnsi="Cambria Math"/>
                  <w:i/>
                  <w:sz w:val="28"/>
                  <w:szCs w:val="28"/>
                  <w:lang w:eastAsia="en-US"/>
                </w:rPr>
              </m:ctrlPr>
            </m:naryPr>
            <m:sub>
              <m:r>
                <w:rPr>
                  <w:rFonts w:ascii="Cambria Math" w:eastAsiaTheme="minorHAnsi" w:hAnsi="Cambria Math"/>
                  <w:sz w:val="28"/>
                  <w:szCs w:val="28"/>
                  <w:lang w:eastAsia="en-US"/>
                </w:rPr>
                <m:t>i=1</m:t>
              </m:r>
            </m:sub>
            <m:sup>
              <m:r>
                <w:rPr>
                  <w:rFonts w:ascii="Cambria Math" w:eastAsiaTheme="minorHAnsi" w:hAnsi="Cambria Math"/>
                  <w:sz w:val="28"/>
                  <w:szCs w:val="28"/>
                  <w:lang w:eastAsia="en-US"/>
                </w:rPr>
                <m:t>n</m:t>
              </m:r>
            </m:sup>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x</m:t>
                  </m:r>
                </m:e>
                <m:sub>
                  <m:r>
                    <w:rPr>
                      <w:rFonts w:ascii="Cambria Math" w:eastAsiaTheme="minorHAnsi" w:hAnsi="Cambria Math"/>
                      <w:sz w:val="28"/>
                      <w:szCs w:val="28"/>
                      <w:lang w:eastAsia="en-US"/>
                    </w:rPr>
                    <m:t>i</m:t>
                  </m:r>
                </m:sub>
              </m:sSub>
            </m:e>
          </m:nary>
        </m:oMath>
      </m:oMathPara>
    </w:p>
    <w:p w:rsidR="008266BD" w:rsidRPr="008266BD" w:rsidRDefault="008266BD" w:rsidP="008266BD">
      <w:pPr>
        <w:ind w:firstLine="709"/>
        <w:jc w:val="center"/>
        <w:rPr>
          <w:rFonts w:eastAsiaTheme="minorHAnsi"/>
          <w:sz w:val="28"/>
          <w:szCs w:val="28"/>
          <w:lang w:eastAsia="en-US"/>
        </w:rPr>
      </w:pPr>
    </w:p>
    <w:p w:rsidR="008266BD" w:rsidRPr="008E4F04" w:rsidRDefault="008266BD" w:rsidP="008266BD">
      <w:pPr>
        <w:ind w:firstLine="709"/>
        <w:jc w:val="both"/>
        <w:rPr>
          <w:rFonts w:eastAsiaTheme="minorHAnsi"/>
          <w:sz w:val="28"/>
          <w:szCs w:val="28"/>
          <w:lang w:eastAsia="en-US"/>
        </w:rPr>
      </w:pPr>
      <w:r w:rsidRPr="008266BD">
        <w:rPr>
          <w:rFonts w:eastAsiaTheme="minorHAnsi"/>
          <w:sz w:val="28"/>
          <w:szCs w:val="28"/>
          <w:lang w:eastAsia="en-US"/>
        </w:rPr>
        <w:t>3)</w:t>
      </w:r>
      <w:r w:rsidRPr="008266BD">
        <w:rPr>
          <w:rFonts w:eastAsiaTheme="minorHAnsi"/>
          <w:sz w:val="28"/>
          <w:szCs w:val="28"/>
          <w:lang w:eastAsia="en-US"/>
        </w:rPr>
        <w:tab/>
        <w:t>Вычислить оценку среднего квадратичного отклонения результата наблюдения:</w:t>
      </w:r>
    </w:p>
    <w:p w:rsidR="00505DB0" w:rsidRPr="00505DB0" w:rsidRDefault="00505DB0" w:rsidP="008266BD">
      <w:pPr>
        <w:ind w:firstLine="709"/>
        <w:jc w:val="both"/>
        <w:rPr>
          <w:rFonts w:eastAsiaTheme="minorHAnsi"/>
          <w:sz w:val="28"/>
          <w:szCs w:val="28"/>
          <w:lang w:val="en-US" w:eastAsia="en-US"/>
        </w:rPr>
      </w:pPr>
      <m:oMathPara>
        <m:oMath>
          <m:r>
            <w:rPr>
              <w:rFonts w:ascii="Cambria Math" w:eastAsiaTheme="minorHAnsi" w:hAnsi="Cambria Math"/>
              <w:sz w:val="28"/>
              <w:szCs w:val="28"/>
              <w:lang w:val="en-US" w:eastAsia="en-US"/>
            </w:rPr>
            <m:t>σ=</m:t>
          </m:r>
          <m:rad>
            <m:radPr>
              <m:degHide m:val="1"/>
              <m:ctrlPr>
                <w:rPr>
                  <w:rFonts w:ascii="Cambria Math" w:eastAsiaTheme="minorHAnsi" w:hAnsi="Cambria Math"/>
                  <w:i/>
                  <w:sz w:val="28"/>
                  <w:szCs w:val="28"/>
                  <w:lang w:val="en-US" w:eastAsia="en-US"/>
                </w:rPr>
              </m:ctrlPr>
            </m:radPr>
            <m:deg/>
            <m:e>
              <m:f>
                <m:fPr>
                  <m:ctrlPr>
                    <w:rPr>
                      <w:rFonts w:ascii="Cambria Math" w:eastAsiaTheme="minorHAnsi" w:hAnsi="Cambria Math"/>
                      <w:i/>
                      <w:sz w:val="28"/>
                      <w:szCs w:val="28"/>
                      <w:lang w:val="en-US" w:eastAsia="en-US"/>
                    </w:rPr>
                  </m:ctrlPr>
                </m:fPr>
                <m:num>
                  <m:nary>
                    <m:naryPr>
                      <m:chr m:val="∑"/>
                      <m:limLoc m:val="undOvr"/>
                      <m:ctrlPr>
                        <w:rPr>
                          <w:rFonts w:ascii="Cambria Math" w:eastAsiaTheme="minorHAnsi" w:hAnsi="Cambria Math"/>
                          <w:i/>
                          <w:sz w:val="28"/>
                          <w:szCs w:val="28"/>
                          <w:lang w:val="en-US" w:eastAsia="en-US"/>
                        </w:rPr>
                      </m:ctrlPr>
                    </m:naryPr>
                    <m:sub>
                      <m:r>
                        <w:rPr>
                          <w:rFonts w:ascii="Cambria Math" w:eastAsiaTheme="minorHAnsi" w:hAnsi="Cambria Math"/>
                          <w:sz w:val="28"/>
                          <w:szCs w:val="28"/>
                          <w:lang w:val="en-US" w:eastAsia="en-US"/>
                        </w:rPr>
                        <m:t>i=1</m:t>
                      </m:r>
                    </m:sub>
                    <m:sup>
                      <m:r>
                        <w:rPr>
                          <w:rFonts w:ascii="Cambria Math" w:eastAsiaTheme="minorHAnsi" w:hAnsi="Cambria Math"/>
                          <w:sz w:val="28"/>
                          <w:szCs w:val="28"/>
                          <w:lang w:val="en-US" w:eastAsia="en-US"/>
                        </w:rPr>
                        <m:t>n</m:t>
                      </m:r>
                    </m:sup>
                    <m:e>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x</m:t>
                              </m:r>
                            </m:e>
                            <m:sub>
                              <m:r>
                                <w:rPr>
                                  <w:rFonts w:ascii="Cambria Math" w:eastAsiaTheme="minorHAnsi" w:hAnsi="Cambria Math"/>
                                  <w:sz w:val="28"/>
                                  <w:szCs w:val="28"/>
                                  <w:lang w:val="en-US" w:eastAsia="en-US"/>
                                </w:rPr>
                                <m:t>i</m:t>
                              </m:r>
                            </m:sub>
                          </m:sSub>
                          <m:r>
                            <w:rPr>
                              <w:rFonts w:ascii="Cambria Math" w:eastAsiaTheme="minorHAnsi" w:hAnsi="Cambria Math"/>
                              <w:sz w:val="28"/>
                              <w:szCs w:val="28"/>
                              <w:lang w:val="en-US" w:eastAsia="en-US"/>
                            </w:rPr>
                            <m:t>-</m:t>
                          </m:r>
                          <m:acc>
                            <m:accPr>
                              <m:chr m:val="̅"/>
                              <m:ctrlPr>
                                <w:rPr>
                                  <w:rFonts w:ascii="Cambria Math" w:eastAsiaTheme="minorHAnsi" w:hAnsi="Cambria Math"/>
                                  <w:i/>
                                  <w:sz w:val="28"/>
                                  <w:szCs w:val="28"/>
                                  <w:lang w:val="en-US" w:eastAsia="en-US"/>
                                </w:rPr>
                              </m:ctrlPr>
                            </m:accPr>
                            <m:e>
                              <m:r>
                                <w:rPr>
                                  <w:rFonts w:ascii="Cambria Math" w:eastAsiaTheme="minorHAnsi" w:hAnsi="Cambria Math"/>
                                  <w:sz w:val="28"/>
                                  <w:szCs w:val="28"/>
                                  <w:lang w:val="en-US" w:eastAsia="en-US"/>
                                </w:rPr>
                                <m:t>x)</m:t>
                              </m:r>
                            </m:e>
                          </m:acc>
                        </m:e>
                        <m:sup>
                          <m:r>
                            <w:rPr>
                              <w:rFonts w:ascii="Cambria Math" w:eastAsiaTheme="minorHAnsi" w:hAnsi="Cambria Math"/>
                              <w:sz w:val="28"/>
                              <w:szCs w:val="28"/>
                              <w:lang w:val="en-US" w:eastAsia="en-US"/>
                            </w:rPr>
                            <m:t>2</m:t>
                          </m:r>
                        </m:sup>
                      </m:sSup>
                      <m:r>
                        <w:rPr>
                          <w:rFonts w:ascii="Cambria Math" w:eastAsiaTheme="minorHAnsi" w:hAnsi="Cambria Math"/>
                          <w:sz w:val="28"/>
                          <w:szCs w:val="28"/>
                          <w:lang w:val="en-US" w:eastAsia="en-US"/>
                        </w:rPr>
                        <m:t xml:space="preserve">  </m:t>
                      </m:r>
                    </m:e>
                  </m:nary>
                </m:num>
                <m:den>
                  <m:r>
                    <w:rPr>
                      <w:rFonts w:ascii="Cambria Math" w:eastAsiaTheme="minorHAnsi" w:hAnsi="Cambria Math"/>
                      <w:sz w:val="28"/>
                      <w:szCs w:val="28"/>
                      <w:lang w:val="en-US" w:eastAsia="en-US"/>
                    </w:rPr>
                    <m:t>n-1</m:t>
                  </m:r>
                </m:den>
              </m:f>
            </m:e>
          </m:rad>
        </m:oMath>
      </m:oMathPara>
    </w:p>
    <w:p w:rsidR="008266BD" w:rsidRPr="008266BD" w:rsidRDefault="008266BD" w:rsidP="008266BD">
      <w:pPr>
        <w:ind w:firstLine="709"/>
        <w:jc w:val="center"/>
        <w:rPr>
          <w:rFonts w:eastAsiaTheme="minorHAnsi"/>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Определив </w:t>
      </w:r>
      <w:r w:rsidRPr="008266BD">
        <w:rPr>
          <w:rFonts w:eastAsiaTheme="minorHAnsi"/>
          <w:sz w:val="28"/>
          <w:szCs w:val="28"/>
          <w:lang w:eastAsia="en-US"/>
        </w:rPr>
        <w:sym w:font="Symbol" w:char="F073"/>
      </w:r>
      <w:r w:rsidRPr="008266BD">
        <w:rPr>
          <w:rFonts w:eastAsiaTheme="minorHAnsi"/>
          <w:sz w:val="28"/>
          <w:szCs w:val="28"/>
          <w:lang w:eastAsia="en-US"/>
        </w:rPr>
        <w:t xml:space="preserve">, целесообразно проверить наличие в группе наблюдений грубых погрешностей, помня, что при нормальном законе распределения ни одна случайная погрешность </w:t>
      </w:r>
      <w:r w:rsidRPr="008266BD">
        <w:rPr>
          <w:rFonts w:eastAsiaTheme="minorHAnsi"/>
          <w:sz w:val="28"/>
          <w:szCs w:val="28"/>
          <w:lang w:val="en-US" w:eastAsia="en-US"/>
        </w:rPr>
        <w:t>x</w:t>
      </w:r>
      <w:r w:rsidRPr="008266BD">
        <w:rPr>
          <w:rFonts w:eastAsiaTheme="minorHAnsi"/>
          <w:sz w:val="28"/>
          <w:szCs w:val="28"/>
          <w:vertAlign w:val="subscript"/>
          <w:lang w:val="en-US" w:eastAsia="en-US"/>
        </w:rPr>
        <w:t>i</w:t>
      </w:r>
      <w:r w:rsidRPr="008266BD">
        <w:rPr>
          <w:rFonts w:eastAsiaTheme="minorHAnsi"/>
          <w:sz w:val="28"/>
          <w:szCs w:val="28"/>
          <w:lang w:eastAsia="en-US"/>
        </w:rPr>
        <w:t>-</w:t>
      </w:r>
      <w:r w:rsidRPr="008266BD">
        <w:rPr>
          <w:rFonts w:eastAsiaTheme="minorHAnsi"/>
          <w:sz w:val="28"/>
          <w:szCs w:val="28"/>
          <w:lang w:val="en-US" w:eastAsia="en-US"/>
        </w:rPr>
        <w:t>X</w:t>
      </w:r>
      <w:r w:rsidRPr="008266BD">
        <w:rPr>
          <w:rFonts w:eastAsiaTheme="minorHAnsi"/>
          <w:sz w:val="28"/>
          <w:szCs w:val="28"/>
          <w:lang w:eastAsia="en-US"/>
        </w:rPr>
        <w:t>, с вероятностью, практически равной 1, не может  выйти за пределы ±3</w:t>
      </w:r>
      <w:r w:rsidRPr="008266BD">
        <w:rPr>
          <w:rFonts w:eastAsiaTheme="minorHAnsi"/>
          <w:sz w:val="28"/>
          <w:szCs w:val="28"/>
          <w:lang w:eastAsia="en-US"/>
        </w:rPr>
        <w:sym w:font="Symbol" w:char="F073"/>
      </w:r>
      <w:r w:rsidRPr="008266BD">
        <w:rPr>
          <w:rFonts w:eastAsiaTheme="minorHAnsi"/>
          <w:sz w:val="28"/>
          <w:szCs w:val="28"/>
          <w:lang w:eastAsia="en-US"/>
        </w:rPr>
        <w:t xml:space="preserve">. Это так называемое правило трех сигм. Наблюдения, содержащие грубые погрешности, исключают из группы и заново повторяют вычисления Х и </w:t>
      </w:r>
      <w:r w:rsidRPr="008266BD">
        <w:rPr>
          <w:rFonts w:eastAsiaTheme="minorHAnsi"/>
          <w:sz w:val="28"/>
          <w:szCs w:val="28"/>
          <w:lang w:eastAsia="en-US"/>
        </w:rPr>
        <w:sym w:font="Symbol" w:char="F073"/>
      </w:r>
      <w:r w:rsidRPr="008266BD">
        <w:rPr>
          <w:rFonts w:eastAsiaTheme="minorHAnsi"/>
          <w:sz w:val="28"/>
          <w:szCs w:val="28"/>
          <w:lang w:eastAsia="en-US"/>
        </w:rPr>
        <w:t>.</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4) Вычислить оценку среднего квадратичного отклонения среднего арифметического  </w:t>
      </w:r>
      <w:r w:rsidRPr="008266BD">
        <w:rPr>
          <w:rFonts w:eastAsiaTheme="minorHAnsi"/>
          <w:sz w:val="28"/>
          <w:szCs w:val="28"/>
          <w:lang w:val="en-US" w:eastAsia="en-US"/>
        </w:rPr>
        <w:t>S</w:t>
      </w:r>
      <w:r w:rsidRPr="008266BD">
        <w:rPr>
          <w:rFonts w:eastAsiaTheme="minorHAnsi"/>
          <w:sz w:val="28"/>
          <w:szCs w:val="28"/>
          <w:lang w:eastAsia="en-US"/>
        </w:rPr>
        <w:t xml:space="preserve"> по формуле:</w:t>
      </w:r>
    </w:p>
    <w:p w:rsidR="008266BD" w:rsidRPr="008266BD" w:rsidRDefault="008266BD" w:rsidP="008266BD">
      <w:pPr>
        <w:ind w:firstLine="709"/>
        <w:jc w:val="both"/>
        <w:rPr>
          <w:rFonts w:eastAsiaTheme="minorHAnsi"/>
          <w:sz w:val="28"/>
          <w:szCs w:val="28"/>
          <w:lang w:eastAsia="en-US"/>
        </w:rPr>
      </w:pPr>
    </w:p>
    <w:p w:rsidR="004F107D" w:rsidRPr="00A6333C" w:rsidRDefault="004F107D" w:rsidP="004F107D">
      <w:pPr>
        <w:ind w:firstLine="709"/>
        <w:jc w:val="both"/>
        <w:rPr>
          <w:rFonts w:eastAsiaTheme="minorHAnsi"/>
          <w:sz w:val="28"/>
          <w:szCs w:val="28"/>
          <w:lang w:val="en-US" w:eastAsia="en-US"/>
        </w:rPr>
      </w:pPr>
      <m:oMathPara>
        <m:oMath>
          <m:r>
            <w:rPr>
              <w:rFonts w:ascii="Cambria Math" w:eastAsiaTheme="minorHAnsi" w:hAnsi="Cambria Math"/>
              <w:sz w:val="28"/>
              <w:szCs w:val="28"/>
              <w:lang w:eastAsia="en-US"/>
            </w:rPr>
            <m:t>S=</m:t>
          </m:r>
          <m:rad>
            <m:radPr>
              <m:degHide m:val="1"/>
              <m:ctrlPr>
                <w:rPr>
                  <w:rFonts w:ascii="Cambria Math" w:eastAsiaTheme="minorHAnsi" w:hAnsi="Cambria Math"/>
                  <w:i/>
                  <w:sz w:val="28"/>
                  <w:szCs w:val="28"/>
                  <w:lang w:eastAsia="en-US"/>
                </w:rPr>
              </m:ctrlPr>
            </m:radPr>
            <m:deg/>
            <m:e>
              <m:f>
                <m:fPr>
                  <m:ctrlPr>
                    <w:rPr>
                      <w:rFonts w:ascii="Cambria Math" w:eastAsiaTheme="minorHAnsi" w:hAnsi="Cambria Math"/>
                      <w:i/>
                      <w:sz w:val="28"/>
                      <w:szCs w:val="28"/>
                      <w:lang w:eastAsia="en-US"/>
                    </w:rPr>
                  </m:ctrlPr>
                </m:fPr>
                <m:num>
                  <m:nary>
                    <m:naryPr>
                      <m:chr m:val="∑"/>
                      <m:limLoc m:val="undOvr"/>
                      <m:ctrlPr>
                        <w:rPr>
                          <w:rFonts w:ascii="Cambria Math" w:eastAsiaTheme="minorHAnsi" w:hAnsi="Cambria Math"/>
                          <w:i/>
                          <w:sz w:val="28"/>
                          <w:szCs w:val="28"/>
                          <w:lang w:eastAsia="en-US"/>
                        </w:rPr>
                      </m:ctrlPr>
                    </m:naryPr>
                    <m:sub>
                      <m:r>
                        <w:rPr>
                          <w:rFonts w:ascii="Cambria Math" w:eastAsiaTheme="minorHAnsi" w:hAnsi="Cambria Math"/>
                          <w:sz w:val="28"/>
                          <w:szCs w:val="28"/>
                          <w:lang w:eastAsia="en-US"/>
                        </w:rPr>
                        <m:t>i=1</m:t>
                      </m:r>
                    </m:sub>
                    <m:sup>
                      <m:r>
                        <w:rPr>
                          <w:rFonts w:ascii="Cambria Math" w:eastAsiaTheme="minorHAnsi" w:hAnsi="Cambria Math"/>
                          <w:sz w:val="28"/>
                          <w:szCs w:val="28"/>
                          <w:lang w:eastAsia="en-US"/>
                        </w:rPr>
                        <m:t>n</m:t>
                      </m:r>
                    </m:sup>
                    <m:e>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x</m:t>
                              </m:r>
                            </m:e>
                            <m:sub>
                              <m:r>
                                <w:rPr>
                                  <w:rFonts w:ascii="Cambria Math" w:eastAsiaTheme="minorHAnsi" w:hAnsi="Cambria Math"/>
                                  <w:sz w:val="28"/>
                                  <w:szCs w:val="28"/>
                                  <w:lang w:eastAsia="en-US"/>
                                </w:rPr>
                                <m:t>i</m:t>
                              </m:r>
                            </m:sub>
                          </m:sSub>
                          <m:r>
                            <w:rPr>
                              <w:rFonts w:ascii="Cambria Math" w:eastAsiaTheme="minorHAnsi" w:hAnsi="Cambria Math"/>
                              <w:sz w:val="28"/>
                              <w:szCs w:val="28"/>
                              <w:lang w:eastAsia="en-US"/>
                            </w:rPr>
                            <m:t>-</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х</m:t>
                              </m:r>
                            </m:e>
                          </m:acc>
                          <m:r>
                            <w:rPr>
                              <w:rFonts w:ascii="Cambria Math" w:eastAsiaTheme="minorHAnsi" w:hAnsi="Cambria Math"/>
                              <w:sz w:val="28"/>
                              <w:szCs w:val="28"/>
                              <w:lang w:eastAsia="en-US"/>
                            </w:rPr>
                            <m:t>)</m:t>
                          </m:r>
                        </m:e>
                        <m:sup>
                          <m:r>
                            <w:rPr>
                              <w:rFonts w:ascii="Cambria Math" w:eastAsiaTheme="minorHAnsi" w:hAnsi="Cambria Math"/>
                              <w:sz w:val="28"/>
                              <w:szCs w:val="28"/>
                              <w:lang w:eastAsia="en-US"/>
                            </w:rPr>
                            <m:t>2</m:t>
                          </m:r>
                        </m:sup>
                      </m:sSup>
                    </m:e>
                  </m:nary>
                </m:num>
                <m:den>
                  <m:r>
                    <w:rPr>
                      <w:rFonts w:ascii="Cambria Math" w:eastAsiaTheme="minorHAnsi" w:hAnsi="Cambria Math"/>
                      <w:sz w:val="28"/>
                      <w:szCs w:val="28"/>
                      <w:lang w:eastAsia="en-US"/>
                    </w:rPr>
                    <m:t>n(n-1)</m:t>
                  </m:r>
                </m:den>
              </m:f>
              <m:r>
                <w:rPr>
                  <w:rFonts w:ascii="Cambria Math" w:eastAsiaTheme="minorHAnsi" w:hAnsi="Cambria Math"/>
                  <w:sz w:val="28"/>
                  <w:szCs w:val="28"/>
                  <w:lang w:eastAsia="en-US"/>
                </w:rPr>
                <m:t xml:space="preserve"> </m:t>
              </m:r>
            </m:e>
          </m:ra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σ</m:t>
              </m:r>
            </m:num>
            <m:den>
              <m:rad>
                <m:radPr>
                  <m:degHide m:val="1"/>
                  <m:ctrlPr>
                    <w:rPr>
                      <w:rFonts w:ascii="Cambria Math" w:eastAsiaTheme="minorHAnsi" w:hAnsi="Cambria Math"/>
                      <w:i/>
                      <w:sz w:val="28"/>
                      <w:szCs w:val="28"/>
                      <w:lang w:eastAsia="en-US"/>
                    </w:rPr>
                  </m:ctrlPr>
                </m:radPr>
                <m:deg/>
                <m:e>
                  <m:r>
                    <w:rPr>
                      <w:rFonts w:ascii="Cambria Math" w:eastAsiaTheme="minorHAnsi" w:hAnsi="Cambria Math"/>
                      <w:sz w:val="28"/>
                      <w:szCs w:val="28"/>
                      <w:lang w:eastAsia="en-US"/>
                    </w:rPr>
                    <m:t>n</m:t>
                  </m:r>
                </m:e>
              </m:rad>
            </m:den>
          </m:f>
        </m:oMath>
      </m:oMathPara>
    </w:p>
    <w:p w:rsidR="008266BD" w:rsidRPr="008266BD" w:rsidRDefault="008266BD" w:rsidP="008266BD">
      <w:pPr>
        <w:ind w:firstLine="709"/>
        <w:jc w:val="center"/>
        <w:rPr>
          <w:rFonts w:eastAsiaTheme="minorHAnsi"/>
          <w:sz w:val="28"/>
          <w:szCs w:val="28"/>
          <w:lang w:eastAsia="en-US"/>
        </w:rPr>
      </w:pP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5) Проверить гипотезу о том, что результаты измерений принадлежат нормальному распределению.</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Приближенно о характере распределения можно судить, построив гистограмму. Существуют и строгие методы проверки гипотез о том или ином характере распределения случайной величины с использованием специальных критериев. При числе наблюдений n&lt;15 принадлежность их к нормальному распределению не проверяют, а доверительные границы </w:t>
      </w:r>
      <w:r w:rsidRPr="008266BD">
        <w:rPr>
          <w:rFonts w:eastAsiaTheme="minorHAnsi"/>
          <w:sz w:val="28"/>
          <w:szCs w:val="28"/>
          <w:lang w:eastAsia="en-US"/>
        </w:rPr>
        <w:lastRenderedPageBreak/>
        <w:t>случайной погрешности результата определяют лишь в том случае, если достоверно известно, что результаты наблюдений принадлежат нормальному закону.</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6) Вычислить доверительные границы </w:t>
      </w:r>
      <w:r w:rsidRPr="008266BD">
        <w:rPr>
          <w:rFonts w:eastAsiaTheme="minorHAnsi"/>
          <w:sz w:val="28"/>
          <w:szCs w:val="28"/>
          <w:lang w:eastAsia="en-US"/>
        </w:rPr>
        <w:sym w:font="Symbol" w:char="F065"/>
      </w:r>
      <w:r w:rsidRPr="008266BD">
        <w:rPr>
          <w:rFonts w:eastAsiaTheme="minorHAnsi"/>
          <w:sz w:val="28"/>
          <w:szCs w:val="28"/>
          <w:lang w:eastAsia="en-US"/>
        </w:rPr>
        <w:t xml:space="preserve"> случайной погрешности результата измерения при заданной вероятности P:</w:t>
      </w:r>
    </w:p>
    <w:p w:rsidR="008266BD" w:rsidRP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                      </w:t>
      </w:r>
      <w:r w:rsidRPr="008266BD">
        <w:rPr>
          <w:rFonts w:eastAsiaTheme="minorHAnsi"/>
          <w:sz w:val="28"/>
          <w:szCs w:val="28"/>
          <w:lang w:eastAsia="en-US"/>
        </w:rPr>
        <w:sym w:font="Symbol" w:char="F065"/>
      </w:r>
      <w:r w:rsidR="007261CB">
        <w:rPr>
          <w:rFonts w:eastAsiaTheme="minorHAnsi"/>
          <w:sz w:val="28"/>
          <w:szCs w:val="28"/>
          <w:lang w:eastAsia="en-US"/>
        </w:rPr>
        <w:t>(</w:t>
      </w:r>
      <w:r w:rsidR="0048174F">
        <w:rPr>
          <w:rFonts w:eastAsiaTheme="minorHAnsi"/>
          <w:sz w:val="28"/>
          <w:szCs w:val="28"/>
          <w:lang w:eastAsia="en-US"/>
        </w:rPr>
        <w:t>Р</w:t>
      </w:r>
      <w:r w:rsidR="007261CB">
        <w:rPr>
          <w:rFonts w:eastAsiaTheme="minorHAnsi"/>
          <w:sz w:val="28"/>
          <w:szCs w:val="28"/>
          <w:lang w:eastAsia="en-US"/>
        </w:rPr>
        <w:t>)</w:t>
      </w:r>
      <w:r w:rsidRPr="008266BD">
        <w:rPr>
          <w:rFonts w:eastAsiaTheme="minorHAnsi"/>
          <w:sz w:val="28"/>
          <w:szCs w:val="28"/>
          <w:lang w:eastAsia="en-US"/>
        </w:rPr>
        <w:t>=</w:t>
      </w:r>
      <w:proofErr w:type="spellStart"/>
      <w:r w:rsidRPr="008266BD">
        <w:rPr>
          <w:rFonts w:eastAsiaTheme="minorHAnsi"/>
          <w:sz w:val="28"/>
          <w:szCs w:val="28"/>
          <w:lang w:val="en-US" w:eastAsia="en-US"/>
        </w:rPr>
        <w:t>t</w:t>
      </w:r>
      <w:r w:rsidRPr="008266BD">
        <w:rPr>
          <w:rFonts w:eastAsiaTheme="minorHAnsi"/>
          <w:sz w:val="28"/>
          <w:szCs w:val="28"/>
          <w:vertAlign w:val="subscript"/>
          <w:lang w:val="en-US" w:eastAsia="en-US"/>
        </w:rPr>
        <w:t>s</w:t>
      </w:r>
      <w:r w:rsidRPr="008266BD">
        <w:rPr>
          <w:rFonts w:eastAsiaTheme="minorHAnsi"/>
          <w:sz w:val="28"/>
          <w:szCs w:val="28"/>
          <w:lang w:val="en-US" w:eastAsia="en-US"/>
        </w:rPr>
        <w:t>S</w:t>
      </w:r>
      <w:r w:rsidRPr="008266BD">
        <w:rPr>
          <w:rFonts w:eastAsiaTheme="minorHAnsi"/>
          <w:sz w:val="28"/>
          <w:szCs w:val="28"/>
          <w:vertAlign w:val="subscript"/>
          <w:lang w:val="en-US" w:eastAsia="en-US"/>
        </w:rPr>
        <w:t>x</w:t>
      </w:r>
      <w:proofErr w:type="spellEnd"/>
      <w:r w:rsidRPr="008266BD">
        <w:rPr>
          <w:rFonts w:eastAsiaTheme="minorHAnsi"/>
          <w:sz w:val="28"/>
          <w:szCs w:val="28"/>
          <w:lang w:eastAsia="en-US"/>
        </w:rPr>
        <w:t xml:space="preserve"> </w:t>
      </w:r>
    </w:p>
    <w:p w:rsidR="008266BD" w:rsidRDefault="008266BD" w:rsidP="008266BD">
      <w:pPr>
        <w:ind w:firstLine="709"/>
        <w:jc w:val="both"/>
        <w:rPr>
          <w:rFonts w:eastAsiaTheme="minorHAnsi"/>
          <w:sz w:val="28"/>
          <w:szCs w:val="28"/>
          <w:lang w:eastAsia="en-US"/>
        </w:rPr>
      </w:pPr>
      <w:r w:rsidRPr="008266BD">
        <w:rPr>
          <w:rFonts w:eastAsiaTheme="minorHAnsi"/>
          <w:sz w:val="28"/>
          <w:szCs w:val="28"/>
          <w:lang w:eastAsia="en-US"/>
        </w:rPr>
        <w:t xml:space="preserve">где   </w:t>
      </w:r>
      <w:proofErr w:type="spellStart"/>
      <w:r w:rsidRPr="008266BD">
        <w:rPr>
          <w:rFonts w:eastAsiaTheme="minorHAnsi"/>
          <w:sz w:val="28"/>
          <w:szCs w:val="28"/>
          <w:lang w:val="en-US" w:eastAsia="en-US"/>
        </w:rPr>
        <w:t>t</w:t>
      </w:r>
      <w:r w:rsidRPr="008266BD">
        <w:rPr>
          <w:rFonts w:eastAsiaTheme="minorHAnsi"/>
          <w:sz w:val="28"/>
          <w:szCs w:val="28"/>
          <w:vertAlign w:val="subscript"/>
          <w:lang w:val="en-US" w:eastAsia="en-US"/>
        </w:rPr>
        <w:t>s</w:t>
      </w:r>
      <w:proofErr w:type="spellEnd"/>
      <w:r w:rsidRPr="008266BD">
        <w:rPr>
          <w:rFonts w:eastAsiaTheme="minorHAnsi"/>
          <w:sz w:val="28"/>
          <w:szCs w:val="28"/>
          <w:lang w:eastAsia="en-US"/>
        </w:rPr>
        <w:t xml:space="preserve">  - коэффициент Стьюдента</w:t>
      </w:r>
      <w:r w:rsidR="00FA5752">
        <w:rPr>
          <w:rFonts w:eastAsiaTheme="minorHAnsi"/>
          <w:sz w:val="28"/>
          <w:szCs w:val="28"/>
          <w:lang w:eastAsia="en-US"/>
        </w:rPr>
        <w:t>.</w:t>
      </w:r>
    </w:p>
    <w:p w:rsidR="00FA5752" w:rsidRPr="00FA5752" w:rsidRDefault="00FA5752" w:rsidP="008266BD">
      <w:pPr>
        <w:ind w:firstLine="709"/>
        <w:jc w:val="both"/>
        <w:rPr>
          <w:rFonts w:eastAsiaTheme="minorHAnsi"/>
          <w:sz w:val="28"/>
          <w:szCs w:val="28"/>
          <w:lang w:eastAsia="en-US"/>
        </w:rPr>
      </w:pPr>
    </w:p>
    <w:p w:rsidR="00FA5752" w:rsidRPr="00FA5752" w:rsidRDefault="00FA5752" w:rsidP="008266BD">
      <w:pPr>
        <w:ind w:firstLine="709"/>
        <w:jc w:val="both"/>
        <w:rPr>
          <w:rFonts w:eastAsiaTheme="minorHAnsi"/>
          <w:sz w:val="28"/>
          <w:szCs w:val="28"/>
          <w:lang w:eastAsia="en-US"/>
        </w:rPr>
      </w:pPr>
      <w:r>
        <w:rPr>
          <w:rFonts w:eastAsiaTheme="minorHAnsi"/>
          <w:sz w:val="28"/>
          <w:szCs w:val="28"/>
          <w:lang w:eastAsia="en-US"/>
        </w:rPr>
        <w:t xml:space="preserve">Коэффициент Стьюдента находится по таблице Стьюдента, которая приводится во всех справочных материалах по статистической обработке данных и соответствует нормальному распределению случайных измерений. </w:t>
      </w:r>
    </w:p>
    <w:p w:rsidR="00B1097C" w:rsidRDefault="007261CB" w:rsidP="008266BD">
      <w:pPr>
        <w:ind w:firstLine="709"/>
        <w:jc w:val="both"/>
        <w:rPr>
          <w:rFonts w:eastAsiaTheme="minorHAnsi"/>
          <w:sz w:val="28"/>
          <w:szCs w:val="28"/>
          <w:lang w:eastAsia="en-US"/>
        </w:rPr>
      </w:pPr>
      <w:r>
        <w:rPr>
          <w:rFonts w:eastAsiaTheme="minorHAnsi"/>
          <w:sz w:val="28"/>
          <w:szCs w:val="28"/>
          <w:lang w:eastAsia="en-US"/>
        </w:rPr>
        <w:t>7</w:t>
      </w:r>
      <w:r w:rsidR="008266BD" w:rsidRPr="008266BD">
        <w:rPr>
          <w:rFonts w:eastAsiaTheme="minorHAnsi"/>
          <w:sz w:val="28"/>
          <w:szCs w:val="28"/>
          <w:lang w:eastAsia="en-US"/>
        </w:rPr>
        <w:t>) Записать результат измерения в регл</w:t>
      </w:r>
      <w:r w:rsidR="00B1097C">
        <w:rPr>
          <w:rFonts w:eastAsiaTheme="minorHAnsi"/>
          <w:sz w:val="28"/>
          <w:szCs w:val="28"/>
          <w:lang w:eastAsia="en-US"/>
        </w:rPr>
        <w:t xml:space="preserve">аментированной стандартом форме </w:t>
      </w:r>
      <w:r w:rsidR="008266BD" w:rsidRPr="008266BD">
        <w:rPr>
          <w:rFonts w:eastAsiaTheme="minorHAnsi"/>
          <w:sz w:val="28"/>
          <w:szCs w:val="28"/>
          <w:lang w:eastAsia="en-US"/>
        </w:rPr>
        <w:t xml:space="preserve"> при симметричном доверительном интервале погрешности результата измерения</w:t>
      </w:r>
      <w:r w:rsidR="000F33A6">
        <w:rPr>
          <w:rFonts w:eastAsiaTheme="minorHAnsi"/>
          <w:sz w:val="28"/>
          <w:szCs w:val="28"/>
          <w:lang w:eastAsia="en-US"/>
        </w:rPr>
        <w:t xml:space="preserve"> с доверительной вероятностью </w:t>
      </w:r>
      <w:proofErr w:type="gramStart"/>
      <w:r w:rsidR="000F33A6">
        <w:rPr>
          <w:rFonts w:eastAsiaTheme="minorHAnsi"/>
          <w:sz w:val="28"/>
          <w:szCs w:val="28"/>
          <w:lang w:eastAsia="en-US"/>
        </w:rPr>
        <w:t>Р</w:t>
      </w:r>
      <w:proofErr w:type="gramEnd"/>
      <w:r w:rsidR="000F33A6">
        <w:rPr>
          <w:rFonts w:eastAsiaTheme="minorHAnsi"/>
          <w:sz w:val="28"/>
          <w:szCs w:val="28"/>
          <w:lang w:eastAsia="en-US"/>
        </w:rPr>
        <w:t>:</w:t>
      </w:r>
    </w:p>
    <w:p w:rsidR="000F33A6" w:rsidRDefault="000F33A6" w:rsidP="008266BD">
      <w:pPr>
        <w:ind w:firstLine="709"/>
        <w:jc w:val="both"/>
        <w:rPr>
          <w:rFonts w:eastAsiaTheme="minorHAnsi"/>
          <w:sz w:val="28"/>
          <w:szCs w:val="28"/>
          <w:lang w:eastAsia="en-US"/>
        </w:rPr>
      </w:pPr>
    </w:p>
    <w:p w:rsidR="000934A8" w:rsidRDefault="006B64DE" w:rsidP="008266BD">
      <w:pPr>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х</m:t>
              </m:r>
            </m:e>
            <m:sub>
              <m:r>
                <w:rPr>
                  <w:rFonts w:ascii="Cambria Math" w:eastAsiaTheme="minorHAnsi" w:hAnsi="Cambria Math"/>
                  <w:sz w:val="28"/>
                  <w:szCs w:val="28"/>
                  <w:lang w:eastAsia="en-US"/>
                </w:rPr>
                <m:t>Д</m:t>
              </m:r>
            </m:sub>
          </m:sSub>
          <m:r>
            <w:rPr>
              <w:rFonts w:ascii="Cambria Math" w:eastAsiaTheme="minorHAnsi" w:hAnsi="Cambria Math"/>
              <w:sz w:val="28"/>
              <w:szCs w:val="28"/>
              <w:lang w:eastAsia="en-US"/>
            </w:rPr>
            <m:t>=</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х</m:t>
              </m:r>
            </m:e>
          </m:acc>
          <m:r>
            <w:rPr>
              <w:rFonts w:ascii="Cambria Math" w:eastAsiaTheme="minorHAnsi" w:hAnsi="Cambria Math"/>
              <w:sz w:val="28"/>
              <w:szCs w:val="28"/>
              <w:lang w:eastAsia="en-US"/>
            </w:rPr>
            <m:t xml:space="preserve"> ±</m:t>
          </m:r>
          <m:r>
            <m:rPr>
              <m:sty m:val="p"/>
            </m:rPr>
            <w:rPr>
              <w:rFonts w:ascii="Cambria Math" w:eastAsiaTheme="minorHAnsi" w:hAnsi="Cambria Math"/>
              <w:sz w:val="28"/>
              <w:szCs w:val="28"/>
              <w:lang w:eastAsia="en-US"/>
            </w:rPr>
            <w:sym w:font="Symbol" w:char="F065"/>
          </m:r>
          <m:r>
            <m:rPr>
              <m:sty m:val="p"/>
            </m:rPr>
            <w:rPr>
              <w:rFonts w:ascii="Cambria Math" w:eastAsiaTheme="minorHAnsi" w:hAnsi="Cambria Math"/>
              <w:sz w:val="28"/>
              <w:szCs w:val="28"/>
              <w:lang w:eastAsia="en-US"/>
            </w:rPr>
            <m:t>(Р)</m:t>
          </m:r>
        </m:oMath>
      </m:oMathPara>
    </w:p>
    <w:p w:rsidR="008266BD" w:rsidRPr="008266BD" w:rsidRDefault="006B64DE" w:rsidP="008266BD">
      <w:pPr>
        <w:ind w:firstLine="709"/>
        <w:jc w:val="both"/>
        <w:rPr>
          <w:rFonts w:eastAsiaTheme="minorHAnsi"/>
          <w:sz w:val="28"/>
          <w:szCs w:val="28"/>
          <w:lang w:eastAsia="en-US"/>
        </w:rPr>
      </w:pPr>
      <m:oMath>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х</m:t>
            </m:r>
          </m:e>
        </m:acc>
      </m:oMath>
      <w:r w:rsidR="008266BD" w:rsidRPr="008266BD">
        <w:rPr>
          <w:rFonts w:eastAsiaTheme="minorHAnsi"/>
          <w:sz w:val="28"/>
          <w:szCs w:val="28"/>
          <w:lang w:eastAsia="en-US"/>
        </w:rPr>
        <w:t xml:space="preserve"> – </w:t>
      </w:r>
      <w:r w:rsidR="004B25DE">
        <w:rPr>
          <w:rFonts w:eastAsiaTheme="minorHAnsi"/>
          <w:sz w:val="28"/>
          <w:szCs w:val="28"/>
          <w:lang w:eastAsia="en-US"/>
        </w:rPr>
        <w:t>среднее значение.</w:t>
      </w:r>
    </w:p>
    <w:p w:rsidR="008266BD" w:rsidRPr="008266BD" w:rsidRDefault="008266BD" w:rsidP="008266BD">
      <w:pPr>
        <w:ind w:firstLine="709"/>
        <w:jc w:val="both"/>
        <w:rPr>
          <w:rFonts w:eastAsiaTheme="minorHAnsi"/>
          <w:sz w:val="28"/>
          <w:szCs w:val="28"/>
          <w:lang w:eastAsia="en-US"/>
        </w:rPr>
      </w:pPr>
    </w:p>
    <w:p w:rsidR="00E716AE" w:rsidRPr="00E716AE" w:rsidRDefault="00E716AE" w:rsidP="00E716AE">
      <w:pPr>
        <w:spacing w:after="200" w:line="276" w:lineRule="auto"/>
        <w:jc w:val="center"/>
        <w:rPr>
          <w:rFonts w:eastAsiaTheme="minorHAnsi"/>
          <w:sz w:val="28"/>
          <w:szCs w:val="28"/>
          <w:lang w:eastAsia="en-US"/>
        </w:rPr>
      </w:pPr>
      <w:r w:rsidRPr="00E716AE">
        <w:rPr>
          <w:rFonts w:eastAsiaTheme="minorHAnsi"/>
          <w:b/>
          <w:sz w:val="28"/>
          <w:szCs w:val="28"/>
          <w:lang w:eastAsia="en-US"/>
        </w:rPr>
        <w:t>Косвенные измерения.  Погрешности косвенных измерений</w:t>
      </w:r>
      <w:r w:rsidRPr="00E716AE">
        <w:rPr>
          <w:rFonts w:eastAsiaTheme="minorHAnsi"/>
          <w:sz w:val="28"/>
          <w:szCs w:val="28"/>
          <w:lang w:eastAsia="en-US"/>
        </w:rPr>
        <w:t>”</w:t>
      </w:r>
    </w:p>
    <w:p w:rsidR="00E716AE" w:rsidRPr="00E716AE" w:rsidRDefault="00E716AE" w:rsidP="00E716AE">
      <w:pPr>
        <w:ind w:firstLine="709"/>
        <w:jc w:val="both"/>
        <w:rPr>
          <w:rFonts w:eastAsiaTheme="minorHAnsi"/>
          <w:sz w:val="28"/>
          <w:szCs w:val="28"/>
          <w:lang w:eastAsia="en-US"/>
        </w:rPr>
      </w:pPr>
      <w:r w:rsidRPr="00E716AE">
        <w:rPr>
          <w:rFonts w:eastAsiaTheme="minorHAnsi"/>
          <w:sz w:val="28"/>
          <w:szCs w:val="28"/>
          <w:lang w:eastAsia="en-US"/>
        </w:rPr>
        <w:t xml:space="preserve">Косвенными измерениями называются измерения, при которых значение измеряемой физической величины находится как результат нескольких прямых измерений. При косвенных измерениях искомое значение величины находят расчетом на основе измерения других величин, связанных с измеряемой известной функциональной зависимостью: </w:t>
      </w:r>
      <w:r w:rsidRPr="00E716AE">
        <w:rPr>
          <w:rFonts w:eastAsiaTheme="minorHAnsi"/>
          <w:sz w:val="28"/>
          <w:szCs w:val="28"/>
          <w:lang w:val="en-US" w:eastAsia="en-US"/>
        </w:rPr>
        <w:t>A</w:t>
      </w:r>
      <w:r w:rsidRPr="00E716AE">
        <w:rPr>
          <w:rFonts w:eastAsiaTheme="minorHAnsi"/>
          <w:sz w:val="28"/>
          <w:szCs w:val="28"/>
          <w:lang w:eastAsia="en-US"/>
        </w:rPr>
        <w:t>=</w:t>
      </w:r>
      <w:proofErr w:type="gramStart"/>
      <w:r w:rsidRPr="00E716AE">
        <w:rPr>
          <w:rFonts w:eastAsiaTheme="minorHAnsi"/>
          <w:sz w:val="28"/>
          <w:szCs w:val="28"/>
          <w:lang w:val="en-US" w:eastAsia="en-US"/>
        </w:rPr>
        <w:t>f</w:t>
      </w:r>
      <w:r w:rsidRPr="00E716AE">
        <w:rPr>
          <w:rFonts w:eastAsiaTheme="minorHAnsi"/>
          <w:sz w:val="28"/>
          <w:szCs w:val="28"/>
          <w:lang w:eastAsia="en-US"/>
        </w:rPr>
        <w:t>(</w:t>
      </w:r>
      <w:proofErr w:type="gramEnd"/>
      <w:r w:rsidRPr="00E716AE">
        <w:rPr>
          <w:rFonts w:eastAsiaTheme="minorHAnsi"/>
          <w:sz w:val="28"/>
          <w:szCs w:val="28"/>
          <w:lang w:val="en-US" w:eastAsia="en-US"/>
        </w:rPr>
        <w:t>a</w:t>
      </w:r>
      <w:r w:rsidRPr="00E716AE">
        <w:rPr>
          <w:rFonts w:eastAsiaTheme="minorHAnsi"/>
          <w:sz w:val="28"/>
          <w:szCs w:val="28"/>
          <w:vertAlign w:val="subscript"/>
          <w:lang w:eastAsia="en-US"/>
        </w:rPr>
        <w:t>1</w:t>
      </w:r>
      <w:r w:rsidRPr="00E716AE">
        <w:rPr>
          <w:rFonts w:eastAsiaTheme="minorHAnsi"/>
          <w:sz w:val="28"/>
          <w:szCs w:val="28"/>
          <w:lang w:eastAsia="en-US"/>
        </w:rPr>
        <w:t>,а</w:t>
      </w:r>
      <w:r w:rsidRPr="00E716AE">
        <w:rPr>
          <w:rFonts w:eastAsiaTheme="minorHAnsi"/>
          <w:sz w:val="28"/>
          <w:szCs w:val="28"/>
          <w:vertAlign w:val="subscript"/>
          <w:lang w:eastAsia="en-US"/>
        </w:rPr>
        <w:t>2</w:t>
      </w:r>
      <w:r w:rsidRPr="00E716AE">
        <w:rPr>
          <w:rFonts w:eastAsiaTheme="minorHAnsi"/>
          <w:sz w:val="28"/>
          <w:szCs w:val="28"/>
          <w:lang w:eastAsia="en-US"/>
        </w:rPr>
        <w:t xml:space="preserve"> …..а</w:t>
      </w:r>
      <w:proofErr w:type="gramStart"/>
      <w:r w:rsidRPr="00E716AE">
        <w:rPr>
          <w:rFonts w:eastAsiaTheme="minorHAnsi"/>
          <w:sz w:val="28"/>
          <w:szCs w:val="28"/>
          <w:vertAlign w:val="subscript"/>
          <w:lang w:val="en-US" w:eastAsia="en-US"/>
        </w:rPr>
        <w:t>n</w:t>
      </w:r>
      <w:proofErr w:type="gramEnd"/>
      <w:r w:rsidRPr="00E716AE">
        <w:rPr>
          <w:rFonts w:eastAsiaTheme="minorHAnsi"/>
          <w:sz w:val="28"/>
          <w:szCs w:val="28"/>
          <w:lang w:eastAsia="en-US"/>
        </w:rPr>
        <w:t xml:space="preserve">). Например, можно найти значение сопротивления резистора путем прямых измерений тока и напряжения. </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 xml:space="preserve">Косвенные измерения делятся </w:t>
      </w:r>
      <w:proofErr w:type="gramStart"/>
      <w:r w:rsidRPr="00E716AE">
        <w:rPr>
          <w:rFonts w:eastAsiaTheme="minorHAnsi"/>
          <w:sz w:val="28"/>
          <w:szCs w:val="28"/>
          <w:lang w:eastAsia="en-US"/>
        </w:rPr>
        <w:t>на</w:t>
      </w:r>
      <w:proofErr w:type="gramEnd"/>
      <w:r w:rsidRPr="00E716AE">
        <w:rPr>
          <w:rFonts w:eastAsiaTheme="minorHAnsi"/>
          <w:sz w:val="28"/>
          <w:szCs w:val="28"/>
          <w:lang w:eastAsia="en-US"/>
        </w:rPr>
        <w:t xml:space="preserve"> однократные и многократные. Будем рассматривать косвенные </w:t>
      </w:r>
      <w:r w:rsidRPr="00E716AE">
        <w:rPr>
          <w:rFonts w:eastAsiaTheme="minorHAnsi"/>
          <w:b/>
          <w:sz w:val="28"/>
          <w:szCs w:val="28"/>
          <w:lang w:eastAsia="en-US"/>
        </w:rPr>
        <w:t>однократные измерения.</w:t>
      </w:r>
      <w:r w:rsidRPr="00E716AE">
        <w:rPr>
          <w:rFonts w:eastAsiaTheme="minorHAnsi"/>
          <w:sz w:val="28"/>
          <w:szCs w:val="28"/>
          <w:lang w:eastAsia="en-US"/>
        </w:rPr>
        <w:t xml:space="preserve"> </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 xml:space="preserve">Поскольку каждое из прямых однократных измерений величин </w:t>
      </w:r>
      <w:r w:rsidRPr="00E716AE">
        <w:rPr>
          <w:rFonts w:eastAsiaTheme="minorHAnsi"/>
          <w:sz w:val="28"/>
          <w:szCs w:val="28"/>
          <w:lang w:val="en-US" w:eastAsia="en-US"/>
        </w:rPr>
        <w:t>a</w:t>
      </w:r>
      <w:r w:rsidRPr="00E716AE">
        <w:rPr>
          <w:rFonts w:eastAsiaTheme="minorHAnsi"/>
          <w:sz w:val="28"/>
          <w:szCs w:val="28"/>
          <w:vertAlign w:val="subscript"/>
          <w:lang w:eastAsia="en-US"/>
        </w:rPr>
        <w:t>1</w:t>
      </w:r>
      <w:r w:rsidRPr="00E716AE">
        <w:rPr>
          <w:rFonts w:eastAsiaTheme="minorHAnsi"/>
          <w:sz w:val="28"/>
          <w:szCs w:val="28"/>
          <w:lang w:eastAsia="en-US"/>
        </w:rPr>
        <w:t>,а</w:t>
      </w:r>
      <w:proofErr w:type="gramStart"/>
      <w:r w:rsidRPr="00E716AE">
        <w:rPr>
          <w:rFonts w:eastAsiaTheme="minorHAnsi"/>
          <w:sz w:val="28"/>
          <w:szCs w:val="28"/>
          <w:vertAlign w:val="subscript"/>
          <w:lang w:eastAsia="en-US"/>
        </w:rPr>
        <w:t>2</w:t>
      </w:r>
      <w:proofErr w:type="gramEnd"/>
      <w:r w:rsidRPr="00E716AE">
        <w:rPr>
          <w:rFonts w:eastAsiaTheme="minorHAnsi"/>
          <w:sz w:val="28"/>
          <w:szCs w:val="28"/>
          <w:lang w:eastAsia="en-US"/>
        </w:rPr>
        <w:t xml:space="preserve"> …..а</w:t>
      </w:r>
      <w:r w:rsidRPr="00E716AE">
        <w:rPr>
          <w:rFonts w:eastAsiaTheme="minorHAnsi"/>
          <w:sz w:val="28"/>
          <w:szCs w:val="28"/>
          <w:vertAlign w:val="subscript"/>
          <w:lang w:val="en-US" w:eastAsia="en-US"/>
        </w:rPr>
        <w:t>n</w:t>
      </w:r>
      <w:r w:rsidRPr="00E716AE">
        <w:rPr>
          <w:rFonts w:eastAsiaTheme="minorHAnsi"/>
          <w:sz w:val="28"/>
          <w:szCs w:val="28"/>
          <w:lang w:eastAsia="en-US"/>
        </w:rPr>
        <w:t xml:space="preserve"> измеряется с некоторой погрешностью, то задача оценивания погрешности результата косвенных измерений сводится к суммированию погрешностей измерения аргументов. Особенностью косвенных измерений является то, что вклад отдельных погрешностей измерения аргументов в сумму погрешностей результата зависит от вида функции </w:t>
      </w:r>
      <w:r w:rsidRPr="00E716AE">
        <w:rPr>
          <w:rFonts w:eastAsiaTheme="minorHAnsi"/>
          <w:sz w:val="28"/>
          <w:szCs w:val="28"/>
          <w:lang w:val="en-US" w:eastAsia="en-US"/>
        </w:rPr>
        <w:t>x</w:t>
      </w:r>
      <w:r w:rsidRPr="00E716AE">
        <w:rPr>
          <w:rFonts w:eastAsiaTheme="minorHAnsi"/>
          <w:sz w:val="28"/>
          <w:szCs w:val="28"/>
          <w:lang w:eastAsia="en-US"/>
        </w:rPr>
        <w:t>=</w:t>
      </w:r>
      <w:r w:rsidRPr="00E716AE">
        <w:rPr>
          <w:rFonts w:eastAsiaTheme="minorHAnsi"/>
          <w:sz w:val="28"/>
          <w:szCs w:val="28"/>
          <w:lang w:val="en-US" w:eastAsia="en-US"/>
        </w:rPr>
        <w:t>f</w:t>
      </w:r>
      <w:r w:rsidRPr="00E716AE">
        <w:rPr>
          <w:rFonts w:eastAsiaTheme="minorHAnsi"/>
          <w:sz w:val="28"/>
          <w:szCs w:val="28"/>
          <w:lang w:eastAsia="en-US"/>
        </w:rPr>
        <w:t>(</w:t>
      </w:r>
      <w:r w:rsidRPr="00E716AE">
        <w:rPr>
          <w:rFonts w:eastAsiaTheme="minorHAnsi"/>
          <w:sz w:val="28"/>
          <w:szCs w:val="28"/>
          <w:lang w:val="en-US" w:eastAsia="en-US"/>
        </w:rPr>
        <w:t>a</w:t>
      </w:r>
      <w:r w:rsidRPr="00E716AE">
        <w:rPr>
          <w:rFonts w:eastAsiaTheme="minorHAnsi"/>
          <w:sz w:val="28"/>
          <w:szCs w:val="28"/>
          <w:vertAlign w:val="subscript"/>
          <w:lang w:eastAsia="en-US"/>
        </w:rPr>
        <w:t>1</w:t>
      </w:r>
      <w:r w:rsidRPr="00E716AE">
        <w:rPr>
          <w:rFonts w:eastAsiaTheme="minorHAnsi"/>
          <w:sz w:val="28"/>
          <w:szCs w:val="28"/>
          <w:lang w:eastAsia="en-US"/>
        </w:rPr>
        <w:t>,а</w:t>
      </w:r>
      <w:proofErr w:type="gramStart"/>
      <w:r w:rsidRPr="00E716AE">
        <w:rPr>
          <w:rFonts w:eastAsiaTheme="minorHAnsi"/>
          <w:sz w:val="28"/>
          <w:szCs w:val="28"/>
          <w:vertAlign w:val="subscript"/>
          <w:lang w:eastAsia="en-US"/>
        </w:rPr>
        <w:t>2</w:t>
      </w:r>
      <w:proofErr w:type="gramEnd"/>
      <w:r w:rsidRPr="00E716AE">
        <w:rPr>
          <w:rFonts w:eastAsiaTheme="minorHAnsi"/>
          <w:sz w:val="28"/>
          <w:szCs w:val="28"/>
          <w:lang w:eastAsia="en-US"/>
        </w:rPr>
        <w:t xml:space="preserve"> …..а</w:t>
      </w:r>
      <w:r w:rsidRPr="00E716AE">
        <w:rPr>
          <w:rFonts w:eastAsiaTheme="minorHAnsi"/>
          <w:sz w:val="28"/>
          <w:szCs w:val="28"/>
          <w:vertAlign w:val="subscript"/>
          <w:lang w:val="en-US" w:eastAsia="en-US"/>
        </w:rPr>
        <w:t>n</w:t>
      </w:r>
      <w:r w:rsidRPr="00E716AE">
        <w:rPr>
          <w:rFonts w:eastAsiaTheme="minorHAnsi"/>
          <w:sz w:val="28"/>
          <w:szCs w:val="28"/>
          <w:lang w:eastAsia="en-US"/>
        </w:rPr>
        <w:t xml:space="preserve">). Для оценки погрешностей существенно разделение косвенных измерений </w:t>
      </w:r>
      <w:proofErr w:type="gramStart"/>
      <w:r w:rsidRPr="00E716AE">
        <w:rPr>
          <w:rFonts w:eastAsiaTheme="minorHAnsi"/>
          <w:sz w:val="28"/>
          <w:szCs w:val="28"/>
          <w:lang w:eastAsia="en-US"/>
        </w:rPr>
        <w:t>на</w:t>
      </w:r>
      <w:proofErr w:type="gramEnd"/>
      <w:r w:rsidRPr="00E716AE">
        <w:rPr>
          <w:rFonts w:eastAsiaTheme="minorHAnsi"/>
          <w:sz w:val="28"/>
          <w:szCs w:val="28"/>
          <w:lang w:eastAsia="en-US"/>
        </w:rPr>
        <w:t xml:space="preserve"> линейные и нелинейные. </w:t>
      </w:r>
      <w:r w:rsidRPr="00E716AE">
        <w:rPr>
          <w:rFonts w:eastAsiaTheme="minorHAnsi"/>
          <w:b/>
          <w:sz w:val="28"/>
          <w:szCs w:val="28"/>
          <w:lang w:eastAsia="en-US"/>
        </w:rPr>
        <w:t>При линейных косвенных измерениях</w:t>
      </w:r>
      <w:r w:rsidRPr="00E716AE">
        <w:rPr>
          <w:rFonts w:eastAsiaTheme="minorHAnsi"/>
          <w:sz w:val="28"/>
          <w:szCs w:val="28"/>
          <w:lang w:eastAsia="en-US"/>
        </w:rPr>
        <w:t xml:space="preserve"> уравнение измерений имеет вид:</w:t>
      </w:r>
    </w:p>
    <w:p w:rsidR="00E716AE" w:rsidRPr="00E716AE" w:rsidRDefault="00E716AE" w:rsidP="00E716AE">
      <w:pPr>
        <w:ind w:firstLine="851"/>
        <w:jc w:val="center"/>
        <w:rPr>
          <w:rFonts w:eastAsiaTheme="minorHAnsi"/>
          <w:sz w:val="28"/>
          <w:szCs w:val="28"/>
          <w:lang w:eastAsia="en-US"/>
        </w:rPr>
      </w:pPr>
      <w:r w:rsidRPr="00E716AE">
        <w:rPr>
          <w:rFonts w:eastAsiaTheme="minorHAnsi"/>
          <w:position w:val="-28"/>
          <w:sz w:val="28"/>
          <w:szCs w:val="28"/>
          <w:lang w:eastAsia="en-US"/>
        </w:rPr>
        <w:object w:dxaOrig="1100" w:dyaOrig="680">
          <v:shape id="_x0000_i1033" type="#_x0000_t75" style="width:55.5pt;height:33.75pt" o:ole="">
            <v:imagedata r:id="rId27" o:title=""/>
          </v:shape>
          <o:OLEObject Type="Embed" ProgID="Equation.DSMT4" ShapeID="_x0000_i1033" DrawAspect="Content" ObjectID="_1675489907" r:id="rId28"/>
        </w:object>
      </w:r>
      <w:r w:rsidRPr="00E716AE">
        <w:rPr>
          <w:rFonts w:eastAsiaTheme="minorHAnsi"/>
          <w:sz w:val="28"/>
          <w:szCs w:val="28"/>
          <w:lang w:eastAsia="en-US"/>
        </w:rPr>
        <w:t xml:space="preserve"> (*)</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 xml:space="preserve">где  </w:t>
      </w:r>
      <w:r w:rsidRPr="00E716AE">
        <w:rPr>
          <w:rFonts w:eastAsiaTheme="minorHAnsi"/>
          <w:sz w:val="28"/>
          <w:szCs w:val="28"/>
          <w:lang w:val="en-US" w:eastAsia="en-US"/>
        </w:rPr>
        <w:t>b</w:t>
      </w:r>
      <w:r w:rsidRPr="00E716AE">
        <w:rPr>
          <w:rFonts w:eastAsiaTheme="minorHAnsi"/>
          <w:sz w:val="28"/>
          <w:szCs w:val="28"/>
          <w:vertAlign w:val="subscript"/>
          <w:lang w:val="en-US" w:eastAsia="en-US"/>
        </w:rPr>
        <w:t>i</w:t>
      </w:r>
      <w:r w:rsidRPr="00E716AE">
        <w:rPr>
          <w:rFonts w:eastAsiaTheme="minorHAnsi"/>
          <w:sz w:val="28"/>
          <w:szCs w:val="28"/>
          <w:lang w:eastAsia="en-US"/>
        </w:rPr>
        <w:t xml:space="preserve"> - </w:t>
      </w:r>
      <w:proofErr w:type="spellStart"/>
      <w:r w:rsidRPr="00E716AE">
        <w:rPr>
          <w:rFonts w:eastAsiaTheme="minorHAnsi"/>
          <w:sz w:val="28"/>
          <w:szCs w:val="28"/>
          <w:lang w:eastAsia="en-US"/>
        </w:rPr>
        <w:t>const</w:t>
      </w:r>
      <w:proofErr w:type="spellEnd"/>
      <w:r w:rsidRPr="00E716AE">
        <w:rPr>
          <w:rFonts w:eastAsiaTheme="minorHAnsi"/>
          <w:sz w:val="28"/>
          <w:szCs w:val="28"/>
          <w:lang w:eastAsia="en-US"/>
        </w:rPr>
        <w:t xml:space="preserve"> при </w:t>
      </w:r>
      <w:proofErr w:type="spellStart"/>
      <w:r w:rsidRPr="00E716AE">
        <w:rPr>
          <w:rFonts w:eastAsiaTheme="minorHAnsi"/>
          <w:sz w:val="28"/>
          <w:szCs w:val="28"/>
          <w:lang w:val="en-US" w:eastAsia="en-US"/>
        </w:rPr>
        <w:t>a</w:t>
      </w:r>
      <w:r w:rsidRPr="00E716AE">
        <w:rPr>
          <w:rFonts w:eastAsiaTheme="minorHAnsi"/>
          <w:sz w:val="28"/>
          <w:szCs w:val="28"/>
          <w:vertAlign w:val="subscript"/>
          <w:lang w:val="en-US" w:eastAsia="en-US"/>
        </w:rPr>
        <w:t>i</w:t>
      </w:r>
      <w:proofErr w:type="spellEnd"/>
      <w:r w:rsidR="007261CB">
        <w:rPr>
          <w:rFonts w:eastAsiaTheme="minorHAnsi"/>
          <w:sz w:val="28"/>
          <w:szCs w:val="28"/>
          <w:lang w:eastAsia="en-US"/>
        </w:rPr>
        <w:t>.</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Любые другие функции зависимости являются нелинейными.</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Результат линейных косвенных измерений находят по формуле</w:t>
      </w:r>
      <w:proofErr w:type="gramStart"/>
      <w:r w:rsidRPr="00E716AE">
        <w:rPr>
          <w:rFonts w:eastAsiaTheme="minorHAnsi"/>
          <w:sz w:val="28"/>
          <w:szCs w:val="28"/>
          <w:lang w:eastAsia="en-US"/>
        </w:rPr>
        <w:t xml:space="preserve"> (*), </w:t>
      </w:r>
      <w:proofErr w:type="gramEnd"/>
      <w:r w:rsidRPr="00E716AE">
        <w:rPr>
          <w:rFonts w:eastAsiaTheme="minorHAnsi"/>
          <w:sz w:val="28"/>
          <w:szCs w:val="28"/>
          <w:lang w:eastAsia="en-US"/>
        </w:rPr>
        <w:t xml:space="preserve">подставляя в нее </w:t>
      </w:r>
      <w:r w:rsidRPr="00E716AE">
        <w:rPr>
          <w:rFonts w:eastAsiaTheme="minorHAnsi"/>
          <w:sz w:val="28"/>
          <w:szCs w:val="28"/>
          <w:lang w:val="en-US" w:eastAsia="en-US"/>
        </w:rPr>
        <w:t>b</w:t>
      </w:r>
      <w:r w:rsidRPr="00E716AE">
        <w:rPr>
          <w:rFonts w:eastAsiaTheme="minorHAnsi"/>
          <w:sz w:val="28"/>
          <w:szCs w:val="28"/>
          <w:vertAlign w:val="subscript"/>
          <w:lang w:val="en-US" w:eastAsia="en-US"/>
        </w:rPr>
        <w:t>i</w:t>
      </w:r>
      <w:r w:rsidRPr="00E716AE">
        <w:rPr>
          <w:rFonts w:eastAsiaTheme="minorHAnsi"/>
          <w:sz w:val="28"/>
          <w:szCs w:val="28"/>
          <w:lang w:eastAsia="en-US"/>
        </w:rPr>
        <w:t xml:space="preserve"> и </w:t>
      </w:r>
      <w:proofErr w:type="spellStart"/>
      <w:r w:rsidRPr="00E716AE">
        <w:rPr>
          <w:rFonts w:eastAsiaTheme="minorHAnsi"/>
          <w:sz w:val="28"/>
          <w:szCs w:val="28"/>
          <w:lang w:val="en-US" w:eastAsia="en-US"/>
        </w:rPr>
        <w:t>a</w:t>
      </w:r>
      <w:r w:rsidRPr="00E716AE">
        <w:rPr>
          <w:rFonts w:eastAsiaTheme="minorHAnsi"/>
          <w:sz w:val="28"/>
          <w:szCs w:val="28"/>
          <w:vertAlign w:val="subscript"/>
          <w:lang w:val="en-US" w:eastAsia="en-US"/>
        </w:rPr>
        <w:t>i</w:t>
      </w:r>
      <w:proofErr w:type="spellEnd"/>
      <w:r w:rsidRPr="00E716AE">
        <w:rPr>
          <w:rFonts w:eastAsiaTheme="minorHAnsi"/>
          <w:sz w:val="28"/>
          <w:szCs w:val="28"/>
          <w:lang w:eastAsia="en-US"/>
        </w:rPr>
        <w:t>.</w:t>
      </w:r>
    </w:p>
    <w:p w:rsidR="00E716AE" w:rsidRDefault="00890F68" w:rsidP="00E716AE">
      <w:pPr>
        <w:ind w:firstLine="851"/>
        <w:jc w:val="both"/>
        <w:rPr>
          <w:rFonts w:eastAsiaTheme="minorHAnsi"/>
          <w:sz w:val="28"/>
          <w:szCs w:val="28"/>
          <w:lang w:eastAsia="en-US"/>
        </w:rPr>
      </w:pPr>
      <w:r w:rsidRPr="00890F68">
        <w:rPr>
          <w:rFonts w:eastAsiaTheme="minorHAnsi"/>
          <w:sz w:val="28"/>
          <w:szCs w:val="28"/>
          <w:lang w:eastAsia="en-US"/>
        </w:rPr>
        <w:lastRenderedPageBreak/>
        <w:t>Если окончательный результат измерения выражается суммой или разностью дву</w:t>
      </w:r>
      <w:r>
        <w:rPr>
          <w:rFonts w:eastAsiaTheme="minorHAnsi"/>
          <w:sz w:val="28"/>
          <w:szCs w:val="28"/>
          <w:lang w:eastAsia="en-US"/>
        </w:rPr>
        <w:t>х или более измеренных значений</w:t>
      </w:r>
      <w:r w:rsidRPr="00890F68">
        <w:rPr>
          <w:rFonts w:eastAsiaTheme="minorHAnsi"/>
          <w:sz w:val="28"/>
          <w:szCs w:val="28"/>
          <w:lang w:eastAsia="en-US"/>
        </w:rPr>
        <w:t xml:space="preserve"> </w:t>
      </w:r>
      <w:r>
        <w:rPr>
          <w:rFonts w:eastAsiaTheme="minorHAnsi"/>
          <w:sz w:val="28"/>
          <w:szCs w:val="28"/>
          <w:lang w:eastAsia="en-US"/>
        </w:rPr>
        <w:t xml:space="preserve">(формула *) и </w:t>
      </w:r>
      <w:r w:rsidRPr="00890F68">
        <w:rPr>
          <w:rFonts w:eastAsiaTheme="minorHAnsi"/>
          <w:sz w:val="28"/>
          <w:szCs w:val="28"/>
          <w:lang w:eastAsia="en-US"/>
        </w:rPr>
        <w:t xml:space="preserve"> погрешности ∆</w:t>
      </w:r>
      <w:r>
        <w:rPr>
          <w:rFonts w:eastAsiaTheme="minorHAnsi"/>
          <w:sz w:val="28"/>
          <w:szCs w:val="28"/>
          <w:lang w:eastAsia="en-US"/>
        </w:rPr>
        <w:t>а</w:t>
      </w:r>
      <w:r>
        <w:rPr>
          <w:rFonts w:eastAsiaTheme="minorHAnsi"/>
          <w:sz w:val="28"/>
          <w:szCs w:val="28"/>
          <w:vertAlign w:val="subscript"/>
          <w:lang w:eastAsia="en-US"/>
        </w:rPr>
        <w:t>1</w:t>
      </w:r>
      <w:r>
        <w:rPr>
          <w:rFonts w:eastAsiaTheme="minorHAnsi"/>
          <w:sz w:val="28"/>
          <w:szCs w:val="28"/>
          <w:lang w:eastAsia="en-US"/>
        </w:rPr>
        <w:t xml:space="preserve">, </w:t>
      </w:r>
      <w:r w:rsidRPr="00890F68">
        <w:rPr>
          <w:rFonts w:eastAsiaTheme="minorHAnsi"/>
          <w:sz w:val="28"/>
          <w:szCs w:val="28"/>
          <w:lang w:eastAsia="en-US"/>
        </w:rPr>
        <w:t>∆</w:t>
      </w:r>
      <w:r>
        <w:rPr>
          <w:rFonts w:eastAsiaTheme="minorHAnsi"/>
          <w:sz w:val="28"/>
          <w:szCs w:val="28"/>
          <w:lang w:eastAsia="en-US"/>
        </w:rPr>
        <w:t>а</w:t>
      </w:r>
      <w:r>
        <w:rPr>
          <w:rFonts w:eastAsiaTheme="minorHAnsi"/>
          <w:sz w:val="28"/>
          <w:szCs w:val="28"/>
          <w:vertAlign w:val="subscript"/>
          <w:lang w:eastAsia="en-US"/>
        </w:rPr>
        <w:t>2</w:t>
      </w:r>
      <w:r>
        <w:rPr>
          <w:rFonts w:eastAsiaTheme="minorHAnsi"/>
          <w:sz w:val="28"/>
          <w:szCs w:val="28"/>
          <w:lang w:eastAsia="en-US"/>
        </w:rPr>
        <w:t xml:space="preserve">, …. </w:t>
      </w:r>
      <w:r w:rsidRPr="00890F68">
        <w:rPr>
          <w:rFonts w:eastAsiaTheme="minorHAnsi"/>
          <w:sz w:val="28"/>
          <w:szCs w:val="28"/>
          <w:lang w:eastAsia="en-US"/>
        </w:rPr>
        <w:t>∆</w:t>
      </w:r>
      <w:r>
        <w:rPr>
          <w:rFonts w:eastAsiaTheme="minorHAnsi"/>
          <w:sz w:val="28"/>
          <w:szCs w:val="28"/>
          <w:lang w:eastAsia="en-US"/>
        </w:rPr>
        <w:t>а</w:t>
      </w:r>
      <w:r>
        <w:rPr>
          <w:rFonts w:eastAsiaTheme="minorHAnsi"/>
          <w:sz w:val="28"/>
          <w:szCs w:val="28"/>
          <w:vertAlign w:val="subscript"/>
          <w:lang w:val="en-US" w:eastAsia="en-US"/>
        </w:rPr>
        <w:t>m</w:t>
      </w:r>
      <w:r w:rsidRPr="00890F68">
        <w:rPr>
          <w:rFonts w:eastAsiaTheme="minorHAnsi"/>
          <w:sz w:val="28"/>
          <w:szCs w:val="28"/>
          <w:lang w:eastAsia="en-US"/>
        </w:rPr>
        <w:t xml:space="preserve"> независимы и случайны, то абсолютная погрешность результата </w:t>
      </w:r>
      <w:r>
        <w:rPr>
          <w:rFonts w:eastAsiaTheme="minorHAnsi"/>
          <w:sz w:val="28"/>
          <w:szCs w:val="28"/>
          <w:lang w:eastAsia="en-US"/>
        </w:rPr>
        <w:t>величины</w:t>
      </w:r>
      <w:proofErr w:type="gramStart"/>
      <w:r>
        <w:rPr>
          <w:rFonts w:eastAsiaTheme="minorHAnsi"/>
          <w:sz w:val="28"/>
          <w:szCs w:val="28"/>
          <w:lang w:eastAsia="en-US"/>
        </w:rPr>
        <w:t xml:space="preserve"> А</w:t>
      </w:r>
      <w:proofErr w:type="gramEnd"/>
      <w:r>
        <w:rPr>
          <w:rFonts w:eastAsiaTheme="minorHAnsi"/>
          <w:sz w:val="28"/>
          <w:szCs w:val="28"/>
          <w:lang w:eastAsia="en-US"/>
        </w:rPr>
        <w:t xml:space="preserve"> </w:t>
      </w:r>
      <w:r w:rsidRPr="00890F68">
        <w:rPr>
          <w:rFonts w:eastAsiaTheme="minorHAnsi"/>
          <w:sz w:val="28"/>
          <w:szCs w:val="28"/>
          <w:lang w:eastAsia="en-US"/>
        </w:rPr>
        <w:t>может быть найдена</w:t>
      </w:r>
      <w:r>
        <w:rPr>
          <w:rFonts w:eastAsiaTheme="minorHAnsi"/>
          <w:sz w:val="28"/>
          <w:szCs w:val="28"/>
          <w:lang w:eastAsia="en-US"/>
        </w:rPr>
        <w:t xml:space="preserve"> </w:t>
      </w:r>
      <w:r w:rsidR="00E716AE" w:rsidRPr="00E716AE">
        <w:rPr>
          <w:rFonts w:eastAsiaTheme="minorHAnsi"/>
          <w:sz w:val="28"/>
          <w:szCs w:val="28"/>
          <w:lang w:eastAsia="en-US"/>
        </w:rPr>
        <w:t xml:space="preserve">простым суммированием </w:t>
      </w:r>
      <w:r>
        <w:rPr>
          <w:rFonts w:eastAsiaTheme="minorHAnsi"/>
          <w:sz w:val="28"/>
          <w:szCs w:val="28"/>
          <w:lang w:eastAsia="en-US"/>
        </w:rPr>
        <w:t xml:space="preserve">независимых </w:t>
      </w:r>
      <w:r w:rsidR="00E716AE" w:rsidRPr="00E716AE">
        <w:rPr>
          <w:rFonts w:eastAsiaTheme="minorHAnsi"/>
          <w:sz w:val="28"/>
          <w:szCs w:val="28"/>
          <w:lang w:eastAsia="en-US"/>
        </w:rPr>
        <w:t>погрешностей (без учета знака)</w:t>
      </w:r>
      <w:r>
        <w:rPr>
          <w:rFonts w:eastAsiaTheme="minorHAnsi"/>
          <w:sz w:val="28"/>
          <w:szCs w:val="28"/>
          <w:lang w:eastAsia="en-US"/>
        </w:rPr>
        <w:t xml:space="preserve">: </w:t>
      </w:r>
    </w:p>
    <w:p w:rsidR="00890F68" w:rsidRPr="00E716AE" w:rsidRDefault="00890F68" w:rsidP="00E716AE">
      <w:pPr>
        <w:ind w:firstLine="851"/>
        <w:jc w:val="both"/>
        <w:rPr>
          <w:rFonts w:eastAsiaTheme="minorHAnsi"/>
          <w:sz w:val="28"/>
          <w:szCs w:val="28"/>
          <w:lang w:eastAsia="en-US"/>
        </w:rPr>
      </w:pPr>
    </w:p>
    <w:p w:rsidR="00E716AE" w:rsidRPr="00890F68" w:rsidRDefault="00E716AE" w:rsidP="00E716AE">
      <w:pPr>
        <w:ind w:firstLine="851"/>
        <w:jc w:val="center"/>
        <w:rPr>
          <w:rFonts w:eastAsiaTheme="minorEastAsia"/>
          <w:sz w:val="28"/>
          <w:szCs w:val="28"/>
          <w:lang w:eastAsia="en-US"/>
        </w:rPr>
      </w:pPr>
      <m:oMathPara>
        <m:oMath>
          <m:r>
            <w:rPr>
              <w:rFonts w:ascii="Cambria Math" w:eastAsiaTheme="minorHAnsi" w:hAnsi="Cambria Math"/>
              <w:sz w:val="28"/>
              <w:szCs w:val="28"/>
              <w:lang w:eastAsia="en-US"/>
            </w:rPr>
            <m:t>∆A=</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b</m:t>
              </m:r>
            </m:e>
            <m:sub>
              <m:r>
                <w:rPr>
                  <w:rFonts w:ascii="Cambria Math" w:eastAsiaTheme="minorHAnsi" w:hAnsi="Cambria Math"/>
                  <w:sz w:val="28"/>
                  <w:szCs w:val="28"/>
                  <w:lang w:eastAsia="en-US"/>
                </w:rPr>
                <m:t>1</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∆a</m:t>
              </m:r>
            </m:e>
            <m:sub>
              <m:r>
                <w:rPr>
                  <w:rFonts w:ascii="Cambria Math" w:eastAsiaTheme="minorHAnsi" w:hAnsi="Cambria Math"/>
                  <w:sz w:val="28"/>
                  <w:szCs w:val="28"/>
                  <w:lang w:eastAsia="en-US"/>
                </w:rPr>
                <m:t>1</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b</m:t>
              </m:r>
            </m:e>
            <m:sub>
              <m:r>
                <w:rPr>
                  <w:rFonts w:ascii="Cambria Math" w:eastAsiaTheme="minorHAnsi" w:hAnsi="Cambria Math"/>
                  <w:sz w:val="28"/>
                  <w:szCs w:val="28"/>
                  <w:lang w:eastAsia="en-US"/>
                </w:rPr>
                <m:t>2</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∆a</m:t>
              </m:r>
            </m:e>
            <m:sub>
              <m:r>
                <w:rPr>
                  <w:rFonts w:ascii="Cambria Math" w:eastAsiaTheme="minorHAnsi" w:hAnsi="Cambria Math"/>
                  <w:sz w:val="28"/>
                  <w:szCs w:val="28"/>
                  <w:lang w:eastAsia="en-US"/>
                </w:rPr>
                <m:t>2</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b</m:t>
              </m:r>
            </m:e>
            <m:sub>
              <m:r>
                <w:rPr>
                  <w:rFonts w:ascii="Cambria Math" w:eastAsiaTheme="minorHAnsi" w:hAnsi="Cambria Math"/>
                  <w:sz w:val="28"/>
                  <w:szCs w:val="28"/>
                  <w:lang w:eastAsia="en-US"/>
                </w:rPr>
                <m:t>m</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∆a</m:t>
              </m:r>
            </m:e>
            <m:sub>
              <m:r>
                <w:rPr>
                  <w:rFonts w:ascii="Cambria Math" w:eastAsiaTheme="minorHAnsi" w:hAnsi="Cambria Math"/>
                  <w:sz w:val="28"/>
                  <w:szCs w:val="28"/>
                  <w:lang w:eastAsia="en-US"/>
                </w:rPr>
                <m:t>m</m:t>
              </m:r>
            </m:sub>
          </m:sSub>
        </m:oMath>
      </m:oMathPara>
    </w:p>
    <w:p w:rsidR="00890F68" w:rsidRPr="00E716AE" w:rsidRDefault="00890F68" w:rsidP="00E716AE">
      <w:pPr>
        <w:ind w:firstLine="851"/>
        <w:jc w:val="center"/>
        <w:rPr>
          <w:rFonts w:eastAsiaTheme="minorHAnsi"/>
          <w:sz w:val="28"/>
          <w:szCs w:val="28"/>
          <w:lang w:eastAsia="en-US"/>
        </w:rPr>
      </w:pPr>
    </w:p>
    <w:p w:rsid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Однако такая оценка является завышенной, так как такое суммирование означает, что погрешности измерения всех аргументов одновременно имеют максимальные значения и совпадают по знаку. Вероятность такого совпадения стремится к 0. Для определения более реалистичной оценки переходят к статистическому суммированию погрешностей аргументов, полагая, что в заданных границах погрешности аргументов распределены равномерно:</w:t>
      </w:r>
    </w:p>
    <w:p w:rsidR="009D332E" w:rsidRPr="009D332E" w:rsidRDefault="009D332E" w:rsidP="00E716AE">
      <w:pPr>
        <w:ind w:firstLine="851"/>
        <w:jc w:val="both"/>
        <w:rPr>
          <w:rFonts w:eastAsiaTheme="minorHAnsi"/>
          <w:i/>
          <w:sz w:val="28"/>
          <w:szCs w:val="28"/>
          <w:lang w:val="en-US" w:eastAsia="en-US"/>
        </w:rPr>
      </w:pPr>
      <m:oMathPara>
        <m:oMath>
          <m:r>
            <w:rPr>
              <w:rFonts w:ascii="Cambria Math" w:eastAsiaTheme="minorHAnsi" w:hAnsi="Cambria Math"/>
              <w:sz w:val="28"/>
              <w:szCs w:val="28"/>
              <w:lang w:eastAsia="en-US"/>
            </w:rPr>
            <m:t>∆А=</m:t>
          </m:r>
          <m:sSup>
            <m:sSupPr>
              <m:ctrlPr>
                <w:rPr>
                  <w:rFonts w:ascii="Cambria Math" w:eastAsiaTheme="minorHAnsi" w:hAnsi="Cambria Math"/>
                  <w:i/>
                  <w:sz w:val="28"/>
                  <w:szCs w:val="28"/>
                  <w:lang w:eastAsia="en-US"/>
                </w:rPr>
              </m:ctrlPr>
            </m:sSupPr>
            <m:e>
              <m:sSub>
                <m:sSubPr>
                  <m:ctrlPr>
                    <w:rPr>
                      <w:rFonts w:ascii="Cambria Math" w:eastAsiaTheme="minorHAnsi" w:hAnsi="Cambria Math"/>
                      <w:i/>
                      <w:sz w:val="28"/>
                      <w:szCs w:val="28"/>
                      <w:lang w:eastAsia="en-US"/>
                    </w:rPr>
                  </m:ctrlPr>
                </m:sSubPr>
                <m:e>
                  <m:rad>
                    <m:radPr>
                      <m:degHide m:val="1"/>
                      <m:ctrlPr>
                        <w:rPr>
                          <w:rFonts w:ascii="Cambria Math" w:eastAsiaTheme="minorHAnsi" w:hAnsi="Cambria Math"/>
                          <w:i/>
                          <w:sz w:val="28"/>
                          <w:szCs w:val="28"/>
                          <w:lang w:eastAsia="en-US"/>
                        </w:rPr>
                      </m:ctrlPr>
                    </m:radPr>
                    <m:deg/>
                    <m:e>
                      <m:sSup>
                        <m:sSupPr>
                          <m:ctrlPr>
                            <w:rPr>
                              <w:rFonts w:ascii="Cambria Math" w:eastAsiaTheme="minorHAnsi" w:hAnsi="Cambria Math"/>
                              <w:i/>
                              <w:sz w:val="28"/>
                              <w:szCs w:val="28"/>
                              <w:lang w:eastAsia="en-US"/>
                            </w:rPr>
                          </m:ctrlPr>
                        </m:sSup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(b</m:t>
                              </m:r>
                            </m:e>
                            <m:sub>
                              <m:r>
                                <w:rPr>
                                  <w:rFonts w:ascii="Cambria Math" w:eastAsiaTheme="minorHAnsi" w:hAnsi="Cambria Math"/>
                                  <w:sz w:val="28"/>
                                  <w:szCs w:val="28"/>
                                  <w:lang w:eastAsia="en-US"/>
                                </w:rPr>
                                <m:t>1</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∆a</m:t>
                              </m:r>
                            </m:e>
                            <m:sub>
                              <m:r>
                                <w:rPr>
                                  <w:rFonts w:ascii="Cambria Math" w:eastAsiaTheme="minorHAnsi" w:hAnsi="Cambria Math"/>
                                  <w:sz w:val="28"/>
                                  <w:szCs w:val="28"/>
                                  <w:lang w:eastAsia="en-US"/>
                                </w:rPr>
                                <m:t>1</m:t>
                              </m:r>
                            </m:sub>
                          </m:sSub>
                          <m:r>
                            <w:rPr>
                              <w:rFonts w:ascii="Cambria Math" w:eastAsiaTheme="minorHAnsi" w:hAnsi="Cambria Math"/>
                              <w:sz w:val="28"/>
                              <w:szCs w:val="28"/>
                              <w:lang w:eastAsia="en-US"/>
                            </w:rPr>
                            <m:t>)</m:t>
                          </m:r>
                        </m:e>
                        <m:sup>
                          <m:r>
                            <w:rPr>
                              <w:rFonts w:ascii="Cambria Math" w:eastAsiaTheme="minorHAnsi" w:hAnsi="Cambria Math"/>
                              <w:sz w:val="28"/>
                              <w:szCs w:val="28"/>
                              <w:lang w:eastAsia="en-US"/>
                            </w:rPr>
                            <m:t>2</m:t>
                          </m:r>
                        </m:sup>
                      </m:sSup>
                      <m:r>
                        <w:rPr>
                          <w:rFonts w:ascii="Cambria Math" w:eastAsiaTheme="minorHAnsi" w:hAnsi="Cambria Math"/>
                          <w:sz w:val="28"/>
                          <w:szCs w:val="28"/>
                          <w:lang w:eastAsia="en-US"/>
                        </w:rPr>
                        <m:t>+</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b</m:t>
                              </m:r>
                            </m:e>
                            <m:sub>
                              <m:r>
                                <w:rPr>
                                  <w:rFonts w:ascii="Cambria Math" w:eastAsiaTheme="minorHAnsi" w:hAnsi="Cambria Math"/>
                                  <w:sz w:val="28"/>
                                  <w:szCs w:val="28"/>
                                  <w:lang w:eastAsia="en-US"/>
                                </w:rPr>
                                <m:t>2</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∆a</m:t>
                              </m:r>
                            </m:e>
                            <m:sub>
                              <m:r>
                                <w:rPr>
                                  <w:rFonts w:ascii="Cambria Math" w:eastAsiaTheme="minorHAnsi" w:hAnsi="Cambria Math"/>
                                  <w:sz w:val="28"/>
                                  <w:szCs w:val="28"/>
                                  <w:lang w:eastAsia="en-US"/>
                                </w:rPr>
                                <m:t>2</m:t>
                              </m:r>
                            </m:sub>
                          </m:sSub>
                          <m:r>
                            <w:rPr>
                              <w:rFonts w:ascii="Cambria Math" w:eastAsiaTheme="minorHAnsi" w:hAnsi="Cambria Math"/>
                              <w:sz w:val="28"/>
                              <w:szCs w:val="28"/>
                              <w:lang w:eastAsia="en-US"/>
                            </w:rPr>
                            <m:t>)</m:t>
                          </m:r>
                        </m:e>
                        <m:sup>
                          <m:r>
                            <w:rPr>
                              <w:rFonts w:ascii="Cambria Math" w:eastAsiaTheme="minorHAnsi" w:hAnsi="Cambria Math"/>
                              <w:sz w:val="28"/>
                              <w:szCs w:val="28"/>
                              <w:lang w:eastAsia="en-US"/>
                            </w:rPr>
                            <m:t>2</m:t>
                          </m:r>
                        </m:sup>
                      </m:sSup>
                      <m:r>
                        <w:rPr>
                          <w:rFonts w:ascii="Cambria Math" w:eastAsiaTheme="minorHAnsi" w:hAnsi="Cambria Math"/>
                          <w:sz w:val="28"/>
                          <w:szCs w:val="28"/>
                          <w:lang w:eastAsia="en-US"/>
                        </w:rPr>
                        <m:t xml:space="preserve">     +…….   (</m:t>
                      </m:r>
                      <m:sSup>
                        <m:sSupPr>
                          <m:ctrlPr>
                            <w:rPr>
                              <w:rFonts w:ascii="Cambria Math" w:eastAsiaTheme="minorHAnsi" w:hAnsi="Cambria Math"/>
                              <w:i/>
                              <w:sz w:val="28"/>
                              <w:szCs w:val="28"/>
                              <w:lang w:eastAsia="en-US"/>
                            </w:rPr>
                          </m:ctrlPr>
                        </m:sSup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b</m:t>
                              </m:r>
                            </m:e>
                            <m:sub>
                              <m:r>
                                <w:rPr>
                                  <w:rFonts w:ascii="Cambria Math" w:eastAsiaTheme="minorHAnsi" w:hAnsi="Cambria Math"/>
                                  <w:sz w:val="28"/>
                                  <w:szCs w:val="28"/>
                                  <w:lang w:val="en-US" w:eastAsia="en-US"/>
                                </w:rPr>
                                <m:t>m</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∆a</m:t>
                              </m:r>
                            </m:e>
                            <m:sub>
                              <m:r>
                                <w:rPr>
                                  <w:rFonts w:ascii="Cambria Math" w:eastAsiaTheme="minorHAnsi" w:hAnsi="Cambria Math"/>
                                  <w:sz w:val="28"/>
                                  <w:szCs w:val="28"/>
                                  <w:lang w:eastAsia="en-US"/>
                                </w:rPr>
                                <m:t>m</m:t>
                              </m:r>
                            </m:sub>
                          </m:sSub>
                          <m:r>
                            <w:rPr>
                              <w:rFonts w:ascii="Cambria Math" w:eastAsiaTheme="minorHAnsi" w:hAnsi="Cambria Math"/>
                              <w:sz w:val="28"/>
                              <w:szCs w:val="28"/>
                              <w:lang w:eastAsia="en-US"/>
                            </w:rPr>
                            <m:t>)</m:t>
                          </m:r>
                        </m:e>
                        <m:sup>
                          <m:r>
                            <w:rPr>
                              <w:rFonts w:ascii="Cambria Math" w:eastAsiaTheme="minorHAnsi" w:hAnsi="Cambria Math"/>
                              <w:sz w:val="28"/>
                              <w:szCs w:val="28"/>
                              <w:lang w:eastAsia="en-US"/>
                            </w:rPr>
                            <m:t>2</m:t>
                          </m:r>
                        </m:sup>
                      </m:sSup>
                    </m:e>
                  </m:rad>
                </m:e>
                <m:sub/>
              </m:sSub>
            </m:e>
            <m:sup/>
          </m:sSup>
        </m:oMath>
      </m:oMathPara>
    </w:p>
    <w:p w:rsidR="00E716AE" w:rsidRPr="00E716AE" w:rsidRDefault="00E716AE" w:rsidP="00E716AE">
      <w:pPr>
        <w:ind w:firstLine="851"/>
        <w:jc w:val="center"/>
        <w:rPr>
          <w:rFonts w:eastAsiaTheme="minorHAnsi"/>
          <w:sz w:val="28"/>
          <w:szCs w:val="28"/>
          <w:lang w:eastAsia="en-US"/>
        </w:rPr>
      </w:pPr>
    </w:p>
    <w:p w:rsidR="00E716AE" w:rsidRPr="00FB4EC7" w:rsidRDefault="00E716AE" w:rsidP="00E716AE">
      <w:pPr>
        <w:ind w:firstLine="851"/>
        <w:jc w:val="both"/>
        <w:rPr>
          <w:rFonts w:eastAsiaTheme="minorHAnsi"/>
          <w:b/>
          <w:sz w:val="28"/>
          <w:szCs w:val="28"/>
          <w:lang w:eastAsia="en-US"/>
        </w:rPr>
      </w:pPr>
      <w:r w:rsidRPr="00E716AE">
        <w:rPr>
          <w:rFonts w:eastAsiaTheme="minorHAnsi"/>
          <w:sz w:val="28"/>
          <w:szCs w:val="28"/>
          <w:lang w:eastAsia="en-US"/>
        </w:rPr>
        <w:t xml:space="preserve">При сложной функции </w:t>
      </w:r>
      <w:r w:rsidRPr="00E716AE">
        <w:rPr>
          <w:rFonts w:eastAsiaTheme="minorHAnsi"/>
          <w:position w:val="-14"/>
          <w:sz w:val="28"/>
          <w:szCs w:val="28"/>
          <w:lang w:eastAsia="en-US"/>
        </w:rPr>
        <w:object w:dxaOrig="1719" w:dyaOrig="380">
          <v:shape id="_x0000_i1034" type="#_x0000_t75" style="width:86.25pt;height:19.5pt" o:ole="">
            <v:imagedata r:id="rId29" o:title=""/>
          </v:shape>
          <o:OLEObject Type="Embed" ProgID="Equation.DSMT4" ShapeID="_x0000_i1034" DrawAspect="Content" ObjectID="_1675489908" r:id="rId30"/>
        </w:object>
      </w:r>
      <w:r w:rsidRPr="00E716AE">
        <w:rPr>
          <w:rFonts w:eastAsiaTheme="minorHAnsi"/>
          <w:sz w:val="28"/>
          <w:szCs w:val="28"/>
          <w:lang w:eastAsia="en-US"/>
        </w:rPr>
        <w:t xml:space="preserve"> отыскание закона распределения погрешности результата связано с серьезными математическими трудностями. Поэтому при нелинейных косвенных измерениях обычно ограничиваются приближенной верхней оценкой ее границ. </w:t>
      </w:r>
      <w:r w:rsidRPr="00FB4EC7">
        <w:rPr>
          <w:rFonts w:eastAsiaTheme="minorHAnsi"/>
          <w:b/>
          <w:sz w:val="28"/>
          <w:szCs w:val="28"/>
          <w:lang w:eastAsia="en-US"/>
        </w:rPr>
        <w:t xml:space="preserve">В основе такой оценки лежит линеаризация функции  </w:t>
      </w:r>
      <w:r w:rsidRPr="00FB4EC7">
        <w:rPr>
          <w:rFonts w:eastAsiaTheme="minorHAnsi"/>
          <w:b/>
          <w:position w:val="-12"/>
          <w:sz w:val="28"/>
          <w:szCs w:val="28"/>
          <w:lang w:eastAsia="en-US"/>
        </w:rPr>
        <w:object w:dxaOrig="999" w:dyaOrig="360">
          <v:shape id="_x0000_i1035" type="#_x0000_t75" style="width:50.25pt;height:18.75pt" o:ole="">
            <v:imagedata r:id="rId31" o:title=""/>
          </v:shape>
          <o:OLEObject Type="Embed" ProgID="Equation.DSMT4" ShapeID="_x0000_i1035" DrawAspect="Content" ObjectID="_1675489909" r:id="rId32"/>
        </w:object>
      </w:r>
      <w:r w:rsidRPr="00FB4EC7">
        <w:rPr>
          <w:rFonts w:eastAsiaTheme="minorHAnsi"/>
          <w:b/>
          <w:sz w:val="28"/>
          <w:szCs w:val="28"/>
          <w:lang w:eastAsia="en-US"/>
        </w:rPr>
        <w:t xml:space="preserve"> и далее обработка результатов проводится как при линейном косвенном измерении.</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Известно, что производная любой функции это есть о</w:t>
      </w:r>
      <w:r w:rsidR="002E40BC">
        <w:rPr>
          <w:rFonts w:eastAsiaTheme="minorHAnsi"/>
          <w:sz w:val="28"/>
          <w:szCs w:val="28"/>
          <w:lang w:eastAsia="en-US"/>
        </w:rPr>
        <w:t>т</w:t>
      </w:r>
      <w:r w:rsidRPr="00E716AE">
        <w:rPr>
          <w:rFonts w:eastAsiaTheme="minorHAnsi"/>
          <w:sz w:val="28"/>
          <w:szCs w:val="28"/>
          <w:lang w:eastAsia="en-US"/>
        </w:rPr>
        <w:t>ношение малых приращений:</w:t>
      </w:r>
    </w:p>
    <w:p w:rsidR="00E716AE" w:rsidRPr="00E716AE" w:rsidRDefault="006B64DE" w:rsidP="00E716AE">
      <w:pPr>
        <w:ind w:firstLine="851"/>
        <w:jc w:val="both"/>
        <w:rPr>
          <w:rFonts w:eastAsiaTheme="minorEastAsia"/>
          <w:sz w:val="28"/>
          <w:szCs w:val="28"/>
          <w:lang w:val="en-US" w:eastAsia="en-US"/>
        </w:rPr>
      </w:pPr>
      <m:oMathPara>
        <m:oMath>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y</m:t>
              </m:r>
            </m:e>
            <m:sup>
              <m:r>
                <w:rPr>
                  <w:rFonts w:ascii="Cambria Math" w:eastAsiaTheme="minorHAnsi" w:hAnsi="Cambria Math"/>
                  <w:sz w:val="28"/>
                  <w:szCs w:val="28"/>
                  <w:lang w:eastAsia="en-US"/>
                </w:rPr>
                <m:t>,</m:t>
              </m:r>
            </m:sup>
          </m:sSup>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∆y</m:t>
              </m:r>
            </m:num>
            <m:den>
              <m:r>
                <w:rPr>
                  <w:rFonts w:ascii="Cambria Math" w:eastAsiaTheme="minorHAnsi" w:hAnsi="Cambria Math"/>
                  <w:sz w:val="28"/>
                  <w:szCs w:val="28"/>
                  <w:lang w:eastAsia="en-US"/>
                </w:rPr>
                <m:t>∆x</m:t>
              </m:r>
            </m:den>
          </m:f>
        </m:oMath>
      </m:oMathPara>
    </w:p>
    <w:p w:rsidR="00E716AE" w:rsidRPr="00E716AE" w:rsidRDefault="00E716AE" w:rsidP="00E716AE">
      <w:pPr>
        <w:ind w:firstLine="851"/>
        <w:jc w:val="both"/>
        <w:rPr>
          <w:rFonts w:eastAsiaTheme="minorEastAsia"/>
          <w:sz w:val="28"/>
          <w:szCs w:val="28"/>
          <w:lang w:eastAsia="en-US"/>
        </w:rPr>
      </w:pPr>
      <w:r w:rsidRPr="00E716AE">
        <w:rPr>
          <w:rFonts w:eastAsiaTheme="minorEastAsia"/>
          <w:sz w:val="28"/>
          <w:szCs w:val="28"/>
          <w:lang w:eastAsia="en-US"/>
        </w:rPr>
        <w:t>Отсюда можно найти дифференциал (приращение) функции:</w:t>
      </w:r>
    </w:p>
    <w:p w:rsidR="00E716AE" w:rsidRPr="00E716AE" w:rsidRDefault="00E716AE" w:rsidP="00E716AE">
      <w:pPr>
        <w:ind w:firstLine="851"/>
        <w:jc w:val="both"/>
        <w:rPr>
          <w:rFonts w:eastAsiaTheme="minorHAnsi"/>
          <w:sz w:val="28"/>
          <w:szCs w:val="28"/>
          <w:lang w:val="en-US" w:eastAsia="en-US"/>
        </w:rPr>
      </w:pPr>
      <m:oMathPara>
        <m:oMath>
          <m:r>
            <w:rPr>
              <w:rFonts w:ascii="Cambria Math" w:eastAsiaTheme="minorHAnsi" w:hAnsi="Cambria Math"/>
              <w:sz w:val="28"/>
              <w:szCs w:val="28"/>
              <w:lang w:val="en-US" w:eastAsia="en-US"/>
            </w:rPr>
            <m:t>∆y=</m:t>
          </m:r>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y</m:t>
              </m:r>
            </m:e>
            <m:sup>
              <m:r>
                <w:rPr>
                  <w:rFonts w:ascii="Cambria Math" w:eastAsiaTheme="minorHAnsi" w:hAnsi="Cambria Math"/>
                  <w:sz w:val="28"/>
                  <w:szCs w:val="28"/>
                  <w:lang w:val="en-US" w:eastAsia="en-US"/>
                </w:rPr>
                <m:t>'</m:t>
              </m:r>
            </m:sup>
          </m:sSup>
          <m:r>
            <w:rPr>
              <w:rFonts w:ascii="Cambria Math" w:eastAsiaTheme="minorHAnsi" w:hAnsi="Cambria Math"/>
              <w:sz w:val="28"/>
              <w:szCs w:val="28"/>
              <w:lang w:val="en-US" w:eastAsia="en-US"/>
            </w:rPr>
            <m:t>∆x</m:t>
          </m:r>
        </m:oMath>
      </m:oMathPara>
    </w:p>
    <w:p w:rsidR="00E716AE" w:rsidRPr="00E716AE" w:rsidRDefault="00E716AE" w:rsidP="00E716AE">
      <w:pPr>
        <w:ind w:firstLine="851"/>
        <w:jc w:val="both"/>
        <w:rPr>
          <w:rFonts w:eastAsiaTheme="minorHAnsi"/>
          <w:sz w:val="28"/>
          <w:szCs w:val="28"/>
          <w:lang w:val="en-US" w:eastAsia="en-US"/>
        </w:rPr>
      </w:pP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В нашем случае для полного дифференциала функции A выражение запишем как:</w:t>
      </w:r>
    </w:p>
    <w:p w:rsidR="00E716AE" w:rsidRPr="00E716AE" w:rsidRDefault="00E716AE" w:rsidP="00FB4EC7">
      <w:pPr>
        <w:ind w:firstLine="851"/>
        <w:jc w:val="center"/>
        <w:rPr>
          <w:rFonts w:eastAsiaTheme="minorHAnsi"/>
          <w:sz w:val="28"/>
          <w:szCs w:val="28"/>
          <w:lang w:val="en-US" w:eastAsia="en-US"/>
        </w:rPr>
      </w:pPr>
      <w:r w:rsidRPr="00E716AE">
        <w:rPr>
          <w:rFonts w:eastAsiaTheme="minorHAnsi"/>
          <w:position w:val="-30"/>
          <w:sz w:val="28"/>
          <w:szCs w:val="28"/>
          <w:lang w:eastAsia="en-US"/>
        </w:rPr>
        <w:object w:dxaOrig="3900" w:dyaOrig="680">
          <v:shape id="_x0000_i1036" type="#_x0000_t75" style="width:196.5pt;height:33.75pt" o:ole="">
            <v:imagedata r:id="rId33" o:title=""/>
          </v:shape>
          <o:OLEObject Type="Embed" ProgID="Equation.DSMT4" ShapeID="_x0000_i1036" DrawAspect="Content" ObjectID="_1675489910" r:id="rId34"/>
        </w:objec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По определению полный дифференциал функции - это приращение функции, вызванное малыми приращениями ее аргументов. Полагая, что погрешности – это малые приращения, запишем:</w:t>
      </w:r>
    </w:p>
    <w:p w:rsidR="00E716AE" w:rsidRPr="00E716AE" w:rsidRDefault="00E716AE" w:rsidP="00FB4EC7">
      <w:pPr>
        <w:ind w:firstLine="851"/>
        <w:jc w:val="center"/>
        <w:rPr>
          <w:rFonts w:eastAsiaTheme="minorHAnsi"/>
          <w:sz w:val="28"/>
          <w:szCs w:val="28"/>
          <w:lang w:eastAsia="en-US"/>
        </w:rPr>
      </w:pPr>
      <w:r w:rsidRPr="00E716AE">
        <w:rPr>
          <w:rFonts w:eastAsiaTheme="minorHAnsi"/>
          <w:position w:val="-30"/>
          <w:sz w:val="28"/>
          <w:szCs w:val="28"/>
          <w:lang w:eastAsia="en-US"/>
        </w:rPr>
        <w:object w:dxaOrig="4020" w:dyaOrig="680">
          <v:shape id="_x0000_i1037" type="#_x0000_t75" style="width:201.75pt;height:33.75pt" o:ole="">
            <v:imagedata r:id="rId35" o:title=""/>
          </v:shape>
          <o:OLEObject Type="Embed" ProgID="Equation.DSMT4" ShapeID="_x0000_i1037" DrawAspect="Content" ObjectID="_1675489911" r:id="rId36"/>
        </w:object>
      </w:r>
    </w:p>
    <w:p w:rsidR="00E716AE" w:rsidRPr="00E716AE" w:rsidRDefault="00E716AE" w:rsidP="00E716AE">
      <w:pPr>
        <w:ind w:firstLine="851"/>
        <w:jc w:val="both"/>
        <w:rPr>
          <w:rFonts w:eastAsiaTheme="minorHAnsi"/>
          <w:sz w:val="28"/>
          <w:szCs w:val="28"/>
          <w:lang w:eastAsia="en-US"/>
        </w:rPr>
      </w:pPr>
    </w:p>
    <w:p w:rsidR="00034B33" w:rsidRDefault="00845289" w:rsidP="00E716AE">
      <w:pPr>
        <w:ind w:firstLine="851"/>
        <w:jc w:val="both"/>
        <w:rPr>
          <w:rFonts w:eastAsiaTheme="minorEastAsia"/>
          <w:sz w:val="28"/>
          <w:szCs w:val="28"/>
          <w:lang w:eastAsia="en-US"/>
        </w:rPr>
      </w:pPr>
      <w:r>
        <w:rPr>
          <w:rFonts w:eastAsiaTheme="minorEastAsia"/>
          <w:sz w:val="28"/>
          <w:szCs w:val="28"/>
          <w:lang w:eastAsia="en-US"/>
        </w:rPr>
        <w:t xml:space="preserve">Пусть </w:t>
      </w:r>
      <w:r w:rsidR="00034B33">
        <w:rPr>
          <w:rFonts w:eastAsiaTheme="minorEastAsia"/>
          <w:sz w:val="28"/>
          <w:szCs w:val="28"/>
          <w:lang w:eastAsia="en-US"/>
        </w:rPr>
        <w:t xml:space="preserve">результат измерения зависит по нелинейному закону, например. </w:t>
      </w:r>
      <w:r w:rsidR="00E716AE" w:rsidRPr="00E716AE">
        <w:rPr>
          <w:rFonts w:eastAsiaTheme="minorEastAsia"/>
          <w:sz w:val="28"/>
          <w:szCs w:val="28"/>
          <w:lang w:val="en-US" w:eastAsia="en-US"/>
        </w:rPr>
        <w:t>Z</w:t>
      </w:r>
      <w:r w:rsidR="00E716AE" w:rsidRPr="00E716AE">
        <w:rPr>
          <w:rFonts w:eastAsiaTheme="minorEastAsia"/>
          <w:sz w:val="28"/>
          <w:szCs w:val="28"/>
          <w:lang w:eastAsia="en-US"/>
        </w:rPr>
        <w:t>=</w:t>
      </w:r>
      <w:r w:rsidR="00E716AE" w:rsidRPr="00E716AE">
        <w:rPr>
          <w:rFonts w:eastAsiaTheme="minorEastAsia"/>
          <w:sz w:val="28"/>
          <w:szCs w:val="28"/>
          <w:lang w:val="en-US" w:eastAsia="en-US"/>
        </w:rPr>
        <w:t>a</w:t>
      </w:r>
      <w:r w:rsidR="00E716AE" w:rsidRPr="00E716AE">
        <w:rPr>
          <w:rFonts w:eastAsiaTheme="minorEastAsia"/>
          <w:sz w:val="28"/>
          <w:szCs w:val="28"/>
          <w:lang w:val="en-US" w:eastAsia="en-US"/>
        </w:rPr>
        <w:sym w:font="Symbol" w:char="F0D7"/>
      </w:r>
      <w:r w:rsidR="00E716AE" w:rsidRPr="00E716AE">
        <w:rPr>
          <w:rFonts w:eastAsiaTheme="minorEastAsia"/>
          <w:sz w:val="28"/>
          <w:szCs w:val="28"/>
          <w:lang w:val="en-US" w:eastAsia="en-US"/>
        </w:rPr>
        <w:t>b</w:t>
      </w:r>
      <w:r w:rsidR="00E716AE" w:rsidRPr="00E716AE">
        <w:rPr>
          <w:rFonts w:eastAsiaTheme="minorEastAsia"/>
          <w:sz w:val="28"/>
          <w:szCs w:val="28"/>
          <w:lang w:eastAsia="en-US"/>
        </w:rPr>
        <w:t>\</w:t>
      </w:r>
      <w:r w:rsidR="00E716AE" w:rsidRPr="00E716AE">
        <w:rPr>
          <w:rFonts w:eastAsiaTheme="minorEastAsia"/>
          <w:sz w:val="28"/>
          <w:szCs w:val="28"/>
          <w:lang w:val="en-US" w:eastAsia="en-US"/>
        </w:rPr>
        <w:t>c</w:t>
      </w:r>
      <w:r w:rsidR="00E716AE" w:rsidRPr="00E716AE">
        <w:rPr>
          <w:rFonts w:eastAsiaTheme="minorEastAsia"/>
          <w:sz w:val="28"/>
          <w:szCs w:val="28"/>
          <w:lang w:eastAsia="en-US"/>
        </w:rPr>
        <w:t xml:space="preserve">. </w:t>
      </w:r>
    </w:p>
    <w:p w:rsidR="00E716AE" w:rsidRPr="00E716AE" w:rsidRDefault="00034B33" w:rsidP="00E716AE">
      <w:pPr>
        <w:ind w:firstLine="851"/>
        <w:jc w:val="both"/>
        <w:rPr>
          <w:rFonts w:eastAsiaTheme="minorEastAsia"/>
          <w:sz w:val="28"/>
          <w:szCs w:val="28"/>
          <w:lang w:eastAsia="en-US"/>
        </w:rPr>
      </w:pPr>
      <w:r>
        <w:rPr>
          <w:rFonts w:eastAsiaTheme="minorEastAsia"/>
          <w:sz w:val="28"/>
          <w:szCs w:val="28"/>
          <w:lang w:eastAsia="en-US"/>
        </w:rPr>
        <w:lastRenderedPageBreak/>
        <w:t xml:space="preserve">Для этого производится линеаризация этой функции путем логарифмирования. </w:t>
      </w:r>
      <w:r w:rsidR="00E716AE" w:rsidRPr="00E716AE">
        <w:rPr>
          <w:rFonts w:eastAsiaTheme="minorEastAsia"/>
          <w:sz w:val="28"/>
          <w:szCs w:val="28"/>
          <w:lang w:eastAsia="en-US"/>
        </w:rPr>
        <w:t>Прологарифмируем:</w:t>
      </w:r>
    </w:p>
    <w:p w:rsidR="00E716AE" w:rsidRPr="00E716AE" w:rsidRDefault="00E716AE" w:rsidP="00E716AE">
      <w:pPr>
        <w:ind w:firstLine="851"/>
        <w:jc w:val="both"/>
        <w:rPr>
          <w:rFonts w:eastAsiaTheme="minorEastAsia"/>
          <w:sz w:val="28"/>
          <w:szCs w:val="28"/>
          <w:lang w:eastAsia="en-US"/>
        </w:rPr>
      </w:pPr>
    </w:p>
    <w:p w:rsidR="00E716AE" w:rsidRPr="00E716AE" w:rsidRDefault="00E716AE" w:rsidP="00E716AE">
      <w:pPr>
        <w:ind w:firstLine="851"/>
        <w:jc w:val="center"/>
        <w:rPr>
          <w:rFonts w:eastAsiaTheme="minorEastAsia"/>
          <w:sz w:val="28"/>
          <w:szCs w:val="28"/>
          <w:lang w:eastAsia="en-US"/>
        </w:rPr>
      </w:pPr>
      <w:proofErr w:type="spellStart"/>
      <w:proofErr w:type="gramStart"/>
      <w:r w:rsidRPr="00E716AE">
        <w:rPr>
          <w:rFonts w:eastAsiaTheme="minorEastAsia"/>
          <w:sz w:val="28"/>
          <w:szCs w:val="28"/>
          <w:lang w:val="en-US" w:eastAsia="en-US"/>
        </w:rPr>
        <w:t>lnZ</w:t>
      </w:r>
      <w:proofErr w:type="spellEnd"/>
      <w:r w:rsidRPr="00E716AE">
        <w:rPr>
          <w:rFonts w:eastAsiaTheme="minorEastAsia"/>
          <w:sz w:val="28"/>
          <w:szCs w:val="28"/>
          <w:lang w:eastAsia="en-US"/>
        </w:rPr>
        <w:t>=</w:t>
      </w:r>
      <w:proofErr w:type="spellStart"/>
      <w:proofErr w:type="gramEnd"/>
      <w:r w:rsidRPr="00E716AE">
        <w:rPr>
          <w:rFonts w:eastAsiaTheme="minorEastAsia"/>
          <w:sz w:val="28"/>
          <w:szCs w:val="28"/>
          <w:lang w:val="en-US" w:eastAsia="en-US"/>
        </w:rPr>
        <w:t>lna</w:t>
      </w:r>
      <w:proofErr w:type="spellEnd"/>
      <w:r w:rsidRPr="00E716AE">
        <w:rPr>
          <w:rFonts w:eastAsiaTheme="minorEastAsia"/>
          <w:sz w:val="28"/>
          <w:szCs w:val="28"/>
          <w:lang w:eastAsia="en-US"/>
        </w:rPr>
        <w:t>+</w:t>
      </w:r>
      <w:proofErr w:type="spellStart"/>
      <w:r w:rsidRPr="00E716AE">
        <w:rPr>
          <w:rFonts w:eastAsiaTheme="minorEastAsia"/>
          <w:sz w:val="28"/>
          <w:szCs w:val="28"/>
          <w:lang w:val="en-US" w:eastAsia="en-US"/>
        </w:rPr>
        <w:t>lnb</w:t>
      </w:r>
      <w:proofErr w:type="spellEnd"/>
      <w:r w:rsidRPr="00E716AE">
        <w:rPr>
          <w:rFonts w:eastAsiaTheme="minorEastAsia"/>
          <w:sz w:val="28"/>
          <w:szCs w:val="28"/>
          <w:lang w:eastAsia="en-US"/>
        </w:rPr>
        <w:t>-</w:t>
      </w:r>
      <w:proofErr w:type="spellStart"/>
      <w:r w:rsidRPr="00E716AE">
        <w:rPr>
          <w:rFonts w:eastAsiaTheme="minorEastAsia"/>
          <w:sz w:val="28"/>
          <w:szCs w:val="28"/>
          <w:lang w:val="en-US" w:eastAsia="en-US"/>
        </w:rPr>
        <w:t>lnc</w:t>
      </w:r>
      <w:proofErr w:type="spellEnd"/>
    </w:p>
    <w:p w:rsidR="00E716AE" w:rsidRPr="00E716AE" w:rsidRDefault="00E716AE" w:rsidP="00E716AE">
      <w:pPr>
        <w:ind w:firstLine="851"/>
        <w:jc w:val="both"/>
        <w:rPr>
          <w:rFonts w:eastAsiaTheme="minorEastAsia"/>
          <w:sz w:val="28"/>
          <w:szCs w:val="28"/>
          <w:lang w:eastAsia="en-US"/>
        </w:rPr>
      </w:pPr>
    </w:p>
    <w:p w:rsidR="00E716AE" w:rsidRPr="00E716AE" w:rsidRDefault="00E716AE" w:rsidP="00E716AE">
      <w:pPr>
        <w:ind w:firstLine="851"/>
        <w:jc w:val="both"/>
        <w:rPr>
          <w:rFonts w:eastAsiaTheme="minorEastAsia"/>
          <w:sz w:val="28"/>
          <w:szCs w:val="28"/>
          <w:lang w:eastAsia="en-US"/>
        </w:rPr>
      </w:pPr>
      <w:r w:rsidRPr="00E716AE">
        <w:rPr>
          <w:rFonts w:eastAsiaTheme="minorEastAsia"/>
          <w:sz w:val="28"/>
          <w:szCs w:val="28"/>
          <w:lang w:eastAsia="en-US"/>
        </w:rPr>
        <w:t>Продифференцируем обе части:</w:t>
      </w:r>
    </w:p>
    <w:p w:rsidR="00E716AE" w:rsidRPr="00E716AE" w:rsidRDefault="006B64DE" w:rsidP="00E716AE">
      <w:pPr>
        <w:ind w:firstLine="851"/>
        <w:jc w:val="both"/>
        <w:rPr>
          <w:rFonts w:eastAsiaTheme="minorEastAsia"/>
          <w:sz w:val="28"/>
          <w:szCs w:val="28"/>
          <w:lang w:val="en-US" w:eastAsia="en-US"/>
        </w:rPr>
      </w:pPr>
      <m:oMathPara>
        <m:oMath>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1</m:t>
              </m:r>
            </m:num>
            <m:den>
              <m:r>
                <w:rPr>
                  <w:rFonts w:ascii="Cambria Math" w:eastAsiaTheme="minorEastAsia" w:hAnsi="Cambria Math"/>
                  <w:sz w:val="28"/>
                  <w:szCs w:val="28"/>
                  <w:lang w:eastAsia="en-US"/>
                </w:rPr>
                <m:t>Z</m:t>
              </m:r>
            </m:den>
          </m:f>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1</m:t>
              </m:r>
            </m:num>
            <m:den>
              <m:r>
                <w:rPr>
                  <w:rFonts w:ascii="Cambria Math" w:eastAsiaTheme="minorEastAsia" w:hAnsi="Cambria Math"/>
                  <w:sz w:val="28"/>
                  <w:szCs w:val="28"/>
                  <w:lang w:eastAsia="en-US"/>
                </w:rPr>
                <m:t>a</m:t>
              </m:r>
            </m:den>
          </m:f>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1</m:t>
              </m:r>
            </m:num>
            <m:den>
              <m:r>
                <w:rPr>
                  <w:rFonts w:ascii="Cambria Math" w:eastAsiaTheme="minorEastAsia" w:hAnsi="Cambria Math"/>
                  <w:sz w:val="28"/>
                  <w:szCs w:val="28"/>
                  <w:lang w:eastAsia="en-US"/>
                </w:rPr>
                <m:t>b</m:t>
              </m:r>
            </m:den>
          </m:f>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1</m:t>
              </m:r>
            </m:num>
            <m:den>
              <m:r>
                <w:rPr>
                  <w:rFonts w:ascii="Cambria Math" w:eastAsiaTheme="minorEastAsia" w:hAnsi="Cambria Math"/>
                  <w:sz w:val="28"/>
                  <w:szCs w:val="28"/>
                  <w:lang w:eastAsia="en-US"/>
                </w:rPr>
                <m:t>c</m:t>
              </m:r>
            </m:den>
          </m:f>
        </m:oMath>
      </m:oMathPara>
    </w:p>
    <w:p w:rsidR="00E716AE" w:rsidRPr="00E716AE" w:rsidRDefault="00E716AE" w:rsidP="00E716AE">
      <w:pPr>
        <w:ind w:firstLine="851"/>
        <w:jc w:val="both"/>
        <w:rPr>
          <w:rFonts w:eastAsiaTheme="minorEastAsia"/>
          <w:sz w:val="28"/>
          <w:szCs w:val="28"/>
          <w:lang w:eastAsia="en-US"/>
        </w:rPr>
      </w:pPr>
      <w:r w:rsidRPr="00E716AE">
        <w:rPr>
          <w:rFonts w:eastAsiaTheme="minorEastAsia"/>
          <w:sz w:val="28"/>
          <w:szCs w:val="28"/>
          <w:lang w:eastAsia="en-US"/>
        </w:rPr>
        <w:t>Найдем приращение прологарифмированной функции по правилу определения дифференциала функции:</w:t>
      </w:r>
    </w:p>
    <w:p w:rsidR="00E716AE" w:rsidRPr="00E716AE" w:rsidRDefault="00E716AE" w:rsidP="00E716AE">
      <w:pPr>
        <w:ind w:firstLine="851"/>
        <w:jc w:val="both"/>
        <w:rPr>
          <w:rFonts w:eastAsiaTheme="minorEastAsia"/>
          <w:sz w:val="28"/>
          <w:szCs w:val="28"/>
          <w:lang w:eastAsia="en-US"/>
        </w:rPr>
      </w:pPr>
    </w:p>
    <w:p w:rsidR="00E716AE" w:rsidRPr="00E716AE" w:rsidRDefault="006B64DE" w:rsidP="00E716AE">
      <w:pPr>
        <w:ind w:firstLine="851"/>
        <w:jc w:val="both"/>
        <w:rPr>
          <w:rFonts w:eastAsiaTheme="minorEastAsia"/>
          <w:sz w:val="28"/>
          <w:szCs w:val="28"/>
          <w:lang w:val="en-US" w:eastAsia="en-US"/>
        </w:rPr>
      </w:pPr>
      <m:oMathPara>
        <m:oMath>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m:t>
              </m:r>
              <m:r>
                <w:rPr>
                  <w:rFonts w:ascii="Cambria Math" w:eastAsiaTheme="minorEastAsia" w:hAnsi="Cambria Math"/>
                  <w:sz w:val="28"/>
                  <w:szCs w:val="28"/>
                  <w:lang w:val="en-US" w:eastAsia="en-US"/>
                </w:rPr>
                <m:t>Z</m:t>
              </m:r>
            </m:num>
            <m:den>
              <m:r>
                <w:rPr>
                  <w:rFonts w:ascii="Cambria Math" w:eastAsiaTheme="minorEastAsia" w:hAnsi="Cambria Math"/>
                  <w:sz w:val="28"/>
                  <w:szCs w:val="28"/>
                  <w:lang w:eastAsia="en-US"/>
                </w:rPr>
                <m:t>Z</m:t>
              </m:r>
            </m:den>
          </m:f>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∆a</m:t>
              </m:r>
            </m:num>
            <m:den>
              <m:r>
                <w:rPr>
                  <w:rFonts w:ascii="Cambria Math" w:eastAsiaTheme="minorEastAsia" w:hAnsi="Cambria Math"/>
                  <w:sz w:val="28"/>
                  <w:szCs w:val="28"/>
                  <w:lang w:eastAsia="en-US"/>
                </w:rPr>
                <m:t>a</m:t>
              </m:r>
            </m:den>
          </m:f>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∆b</m:t>
              </m:r>
            </m:num>
            <m:den>
              <m:r>
                <w:rPr>
                  <w:rFonts w:ascii="Cambria Math" w:eastAsiaTheme="minorEastAsia" w:hAnsi="Cambria Math"/>
                  <w:sz w:val="28"/>
                  <w:szCs w:val="28"/>
                  <w:lang w:eastAsia="en-US"/>
                </w:rPr>
                <m:t>b</m:t>
              </m:r>
            </m:den>
          </m:f>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∆c</m:t>
              </m:r>
            </m:num>
            <m:den>
              <m:r>
                <w:rPr>
                  <w:rFonts w:ascii="Cambria Math" w:eastAsiaTheme="minorEastAsia" w:hAnsi="Cambria Math"/>
                  <w:sz w:val="28"/>
                  <w:szCs w:val="28"/>
                  <w:lang w:eastAsia="en-US"/>
                </w:rPr>
                <m:t>c</m:t>
              </m:r>
            </m:den>
          </m:f>
        </m:oMath>
      </m:oMathPara>
    </w:p>
    <w:p w:rsidR="00E716AE" w:rsidRPr="00E716AE" w:rsidRDefault="00E716AE" w:rsidP="00E716AE">
      <w:pPr>
        <w:ind w:firstLine="851"/>
        <w:jc w:val="both"/>
        <w:rPr>
          <w:rFonts w:eastAsiaTheme="minorEastAsia"/>
          <w:sz w:val="28"/>
          <w:szCs w:val="28"/>
          <w:lang w:eastAsia="en-US"/>
        </w:rPr>
      </w:pPr>
      <w:r w:rsidRPr="00E716AE">
        <w:rPr>
          <w:rFonts w:eastAsiaTheme="minorEastAsia"/>
          <w:sz w:val="28"/>
          <w:szCs w:val="28"/>
          <w:lang w:eastAsia="en-US"/>
        </w:rPr>
        <w:t>Это есть относительные погрешности. По правилу суммирования погрешностей получим</w:t>
      </w:r>
      <w:r w:rsidR="00971099">
        <w:rPr>
          <w:rFonts w:eastAsiaTheme="minorEastAsia"/>
          <w:sz w:val="28"/>
          <w:szCs w:val="28"/>
          <w:lang w:eastAsia="en-US"/>
        </w:rPr>
        <w:t xml:space="preserve"> относительную погрешность косвенных измерений</w:t>
      </w:r>
      <w:r w:rsidRPr="00E716AE">
        <w:rPr>
          <w:rFonts w:eastAsiaTheme="minorEastAsia"/>
          <w:sz w:val="28"/>
          <w:szCs w:val="28"/>
          <w:lang w:eastAsia="en-US"/>
        </w:rPr>
        <w:t>:</w:t>
      </w:r>
    </w:p>
    <w:p w:rsidR="00E716AE" w:rsidRPr="00E716AE" w:rsidRDefault="00E716AE" w:rsidP="00E716AE">
      <w:pPr>
        <w:ind w:firstLine="851"/>
        <w:jc w:val="both"/>
        <w:rPr>
          <w:rFonts w:eastAsiaTheme="minorEastAsia"/>
          <w:sz w:val="28"/>
          <w:szCs w:val="28"/>
          <w:lang w:eastAsia="en-US"/>
        </w:rPr>
      </w:pPr>
    </w:p>
    <w:p w:rsidR="00E716AE" w:rsidRPr="00E716AE" w:rsidRDefault="00E716AE" w:rsidP="00E716AE">
      <w:pPr>
        <w:ind w:firstLine="851"/>
        <w:jc w:val="both"/>
        <w:rPr>
          <w:rFonts w:eastAsiaTheme="minorEastAsia"/>
          <w:i/>
          <w:sz w:val="28"/>
          <w:szCs w:val="28"/>
          <w:lang w:val="en-US" w:eastAsia="en-US"/>
        </w:rPr>
      </w:pPr>
      <m:oMathPara>
        <m:oMath>
          <m:r>
            <w:rPr>
              <w:rFonts w:ascii="Cambria Math" w:eastAsiaTheme="minorEastAsia" w:hAnsi="Cambria Math"/>
              <w:sz w:val="28"/>
              <w:szCs w:val="28"/>
              <w:lang w:eastAsia="en-US"/>
            </w:rPr>
            <m:t>δ</m:t>
          </m:r>
          <m:r>
            <w:rPr>
              <w:rFonts w:ascii="Cambria Math" w:eastAsiaTheme="minorEastAsia" w:hAnsi="Cambria Math"/>
              <w:sz w:val="28"/>
              <w:szCs w:val="28"/>
              <w:lang w:val="en-US" w:eastAsia="en-US"/>
            </w:rPr>
            <m:t>Z=</m:t>
          </m:r>
          <m:rad>
            <m:radPr>
              <m:degHide m:val="1"/>
              <m:ctrlPr>
                <w:rPr>
                  <w:rFonts w:ascii="Cambria Math" w:eastAsiaTheme="minorEastAsia" w:hAnsi="Cambria Math"/>
                  <w:i/>
                  <w:sz w:val="28"/>
                  <w:szCs w:val="28"/>
                  <w:lang w:val="en-US" w:eastAsia="en-US"/>
                </w:rPr>
              </m:ctrlPr>
            </m:radPr>
            <m:deg/>
            <m:e>
              <m:sSup>
                <m:sSupPr>
                  <m:ctrlPr>
                    <w:rPr>
                      <w:rFonts w:ascii="Cambria Math" w:eastAsiaTheme="minorEastAsia" w:hAnsi="Cambria Math"/>
                      <w:i/>
                      <w:sz w:val="28"/>
                      <w:szCs w:val="28"/>
                      <w:lang w:val="en-US" w:eastAsia="en-US"/>
                    </w:rPr>
                  </m:ctrlPr>
                </m:sSupPr>
                <m:e>
                  <m:d>
                    <m:dPr>
                      <m:ctrlPr>
                        <w:rPr>
                          <w:rFonts w:ascii="Cambria Math" w:eastAsiaTheme="minorEastAsia" w:hAnsi="Cambria Math"/>
                          <w:i/>
                          <w:sz w:val="28"/>
                          <w:szCs w:val="28"/>
                          <w:lang w:val="en-US" w:eastAsia="en-US"/>
                        </w:rPr>
                      </m:ctrlPr>
                    </m:dPr>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δ</m:t>
                          </m:r>
                        </m:e>
                        <m:sub>
                          <m:r>
                            <w:rPr>
                              <w:rFonts w:ascii="Cambria Math" w:eastAsiaTheme="minorEastAsia" w:hAnsi="Cambria Math"/>
                              <w:sz w:val="28"/>
                              <w:szCs w:val="28"/>
                              <w:lang w:val="en-US" w:eastAsia="en-US"/>
                            </w:rPr>
                            <m:t>a</m:t>
                          </m:r>
                        </m:sub>
                      </m:sSub>
                    </m:e>
                  </m:d>
                </m:e>
                <m:sup>
                  <m:r>
                    <w:rPr>
                      <w:rFonts w:ascii="Cambria Math" w:eastAsiaTheme="minorEastAsia" w:hAnsi="Cambria Math"/>
                      <w:sz w:val="28"/>
                      <w:szCs w:val="28"/>
                      <w:lang w:val="en-US" w:eastAsia="en-US"/>
                    </w:rPr>
                    <m:t>2</m:t>
                  </m:r>
                </m:sup>
              </m:sSup>
              <m:r>
                <w:rPr>
                  <w:rFonts w:ascii="Cambria Math" w:eastAsiaTheme="minorEastAsia" w:hAnsi="Cambria Math"/>
                  <w:sz w:val="28"/>
                  <w:szCs w:val="28"/>
                  <w:lang w:val="en-US" w:eastAsia="en-US"/>
                </w:rPr>
                <m:t xml:space="preserve">+ </m:t>
              </m:r>
              <m:sSup>
                <m:sSupPr>
                  <m:ctrlPr>
                    <w:rPr>
                      <w:rFonts w:ascii="Cambria Math" w:eastAsiaTheme="minorEastAsia" w:hAnsi="Cambria Math"/>
                      <w:i/>
                      <w:sz w:val="28"/>
                      <w:szCs w:val="28"/>
                      <w:lang w:val="en-US" w:eastAsia="en-US"/>
                    </w:rPr>
                  </m:ctrlPr>
                </m:sSupPr>
                <m:e>
                  <m:d>
                    <m:dPr>
                      <m:ctrlPr>
                        <w:rPr>
                          <w:rFonts w:ascii="Cambria Math" w:eastAsiaTheme="minorEastAsia" w:hAnsi="Cambria Math"/>
                          <w:i/>
                          <w:sz w:val="28"/>
                          <w:szCs w:val="28"/>
                          <w:lang w:val="en-US" w:eastAsia="en-US"/>
                        </w:rPr>
                      </m:ctrlPr>
                    </m:dPr>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δ</m:t>
                          </m:r>
                        </m:e>
                        <m:sub>
                          <m:r>
                            <w:rPr>
                              <w:rFonts w:ascii="Cambria Math" w:eastAsiaTheme="minorEastAsia" w:hAnsi="Cambria Math"/>
                              <w:sz w:val="28"/>
                              <w:szCs w:val="28"/>
                              <w:lang w:val="en-US" w:eastAsia="en-US"/>
                            </w:rPr>
                            <m:t>b</m:t>
                          </m:r>
                        </m:sub>
                      </m:sSub>
                    </m:e>
                  </m:d>
                </m:e>
                <m:sup>
                  <m:r>
                    <w:rPr>
                      <w:rFonts w:ascii="Cambria Math" w:eastAsiaTheme="minorEastAsia" w:hAnsi="Cambria Math"/>
                      <w:sz w:val="28"/>
                      <w:szCs w:val="28"/>
                      <w:lang w:val="en-US" w:eastAsia="en-US"/>
                    </w:rPr>
                    <m:t>2</m:t>
                  </m:r>
                </m:sup>
              </m:sSup>
              <m:r>
                <w:rPr>
                  <w:rFonts w:ascii="Cambria Math" w:eastAsiaTheme="minorEastAsia" w:hAnsi="Cambria Math"/>
                  <w:sz w:val="28"/>
                  <w:szCs w:val="28"/>
                  <w:lang w:val="en-US" w:eastAsia="en-US"/>
                </w:rPr>
                <m:t xml:space="preserve">+  </m:t>
              </m:r>
              <m:sSup>
                <m:sSupPr>
                  <m:ctrlPr>
                    <w:rPr>
                      <w:rFonts w:ascii="Cambria Math" w:eastAsiaTheme="minorEastAsia" w:hAnsi="Cambria Math"/>
                      <w:i/>
                      <w:sz w:val="28"/>
                      <w:szCs w:val="28"/>
                      <w:lang w:val="en-US" w:eastAsia="en-US"/>
                    </w:rPr>
                  </m:ctrlPr>
                </m:sSupPr>
                <m:e>
                  <m:d>
                    <m:dPr>
                      <m:ctrlPr>
                        <w:rPr>
                          <w:rFonts w:ascii="Cambria Math" w:eastAsiaTheme="minorEastAsia" w:hAnsi="Cambria Math"/>
                          <w:i/>
                          <w:sz w:val="28"/>
                          <w:szCs w:val="28"/>
                          <w:lang w:val="en-US" w:eastAsia="en-US"/>
                        </w:rPr>
                      </m:ctrlPr>
                    </m:dPr>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δ</m:t>
                          </m:r>
                        </m:e>
                        <m:sub>
                          <m:r>
                            <w:rPr>
                              <w:rFonts w:ascii="Cambria Math" w:eastAsiaTheme="minorEastAsia" w:hAnsi="Cambria Math"/>
                              <w:sz w:val="28"/>
                              <w:szCs w:val="28"/>
                              <w:lang w:val="en-US" w:eastAsia="en-US"/>
                            </w:rPr>
                            <m:t>c</m:t>
                          </m:r>
                        </m:sub>
                      </m:sSub>
                    </m:e>
                  </m:d>
                </m:e>
                <m:sup>
                  <m:r>
                    <w:rPr>
                      <w:rFonts w:ascii="Cambria Math" w:eastAsiaTheme="minorEastAsia" w:hAnsi="Cambria Math"/>
                      <w:sz w:val="28"/>
                      <w:szCs w:val="28"/>
                      <w:lang w:val="en-US" w:eastAsia="en-US"/>
                    </w:rPr>
                    <m:t>2</m:t>
                  </m:r>
                </m:sup>
              </m:sSup>
              <m:r>
                <w:rPr>
                  <w:rFonts w:ascii="Cambria Math" w:eastAsiaTheme="minorEastAsia" w:hAnsi="Cambria Math"/>
                  <w:sz w:val="28"/>
                  <w:szCs w:val="28"/>
                  <w:lang w:val="en-US" w:eastAsia="en-US"/>
                </w:rPr>
                <m:t xml:space="preserve">   </m:t>
              </m:r>
            </m:e>
          </m:rad>
        </m:oMath>
      </m:oMathPara>
    </w:p>
    <w:p w:rsidR="00E716AE" w:rsidRPr="00E716AE" w:rsidRDefault="00E716AE" w:rsidP="00E716AE">
      <w:pPr>
        <w:ind w:firstLine="851"/>
        <w:jc w:val="both"/>
        <w:rPr>
          <w:rFonts w:eastAsiaTheme="minorEastAsia"/>
          <w:i/>
          <w:sz w:val="28"/>
          <w:szCs w:val="28"/>
          <w:lang w:val="en-US" w:eastAsia="en-US"/>
        </w:rPr>
      </w:pPr>
    </w:p>
    <w:p w:rsidR="00E716AE" w:rsidRPr="00971099" w:rsidRDefault="00E716AE" w:rsidP="00E716AE">
      <w:pPr>
        <w:ind w:firstLine="851"/>
        <w:jc w:val="both"/>
        <w:rPr>
          <w:rFonts w:eastAsiaTheme="minorHAnsi"/>
          <w:b/>
          <w:sz w:val="28"/>
          <w:szCs w:val="28"/>
          <w:lang w:eastAsia="en-US"/>
        </w:rPr>
      </w:pPr>
      <w:r w:rsidRPr="00971099">
        <w:rPr>
          <w:rFonts w:eastAsiaTheme="minorHAnsi"/>
          <w:b/>
          <w:sz w:val="28"/>
          <w:szCs w:val="28"/>
          <w:lang w:eastAsia="en-US"/>
        </w:rPr>
        <w:t xml:space="preserve">Порядок обработки измерений при </w:t>
      </w:r>
      <w:r w:rsidR="00971099" w:rsidRPr="00971099">
        <w:rPr>
          <w:rFonts w:eastAsiaTheme="minorHAnsi"/>
          <w:b/>
          <w:sz w:val="28"/>
          <w:szCs w:val="28"/>
          <w:lang w:eastAsia="en-US"/>
        </w:rPr>
        <w:t xml:space="preserve">многократных </w:t>
      </w:r>
      <w:r w:rsidRPr="00971099">
        <w:rPr>
          <w:rFonts w:eastAsiaTheme="minorHAnsi"/>
          <w:b/>
          <w:sz w:val="28"/>
          <w:szCs w:val="28"/>
          <w:lang w:eastAsia="en-US"/>
        </w:rPr>
        <w:t>косвенных измерениях.</w:t>
      </w:r>
    </w:p>
    <w:p w:rsidR="00E716AE" w:rsidRPr="00E716AE" w:rsidRDefault="00E716AE" w:rsidP="00E716AE">
      <w:pPr>
        <w:ind w:firstLine="851"/>
        <w:jc w:val="both"/>
        <w:rPr>
          <w:rFonts w:eastAsiaTheme="minorHAnsi"/>
          <w:sz w:val="28"/>
          <w:szCs w:val="28"/>
          <w:lang w:eastAsia="en-US"/>
        </w:rPr>
      </w:pP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 xml:space="preserve">1. Для каждой величины, измеренной прямым способом, входящей в формулу для определения искомой величины </w:t>
      </w:r>
      <w:r w:rsidRPr="00E716AE">
        <w:rPr>
          <w:rFonts w:eastAsiaTheme="minorHAnsi"/>
          <w:sz w:val="28"/>
          <w:szCs w:val="28"/>
          <w:lang w:val="en-US" w:eastAsia="en-US"/>
        </w:rPr>
        <w:t>Z</w:t>
      </w:r>
      <w:r w:rsidRPr="00E716AE">
        <w:rPr>
          <w:rFonts w:eastAsiaTheme="minorHAnsi"/>
          <w:sz w:val="28"/>
          <w:szCs w:val="28"/>
          <w:lang w:eastAsia="en-US"/>
        </w:rPr>
        <w:t>=</w:t>
      </w:r>
      <w:r w:rsidRPr="00E716AE">
        <w:rPr>
          <w:rFonts w:eastAsiaTheme="minorHAnsi"/>
          <w:sz w:val="28"/>
          <w:szCs w:val="28"/>
          <w:lang w:val="en-US" w:eastAsia="en-US"/>
        </w:rPr>
        <w:t>f</w:t>
      </w:r>
      <w:r w:rsidRPr="00E716AE">
        <w:rPr>
          <w:rFonts w:eastAsiaTheme="minorHAnsi"/>
          <w:sz w:val="28"/>
          <w:szCs w:val="28"/>
          <w:lang w:eastAsia="en-US"/>
        </w:rPr>
        <w:t>(</w:t>
      </w:r>
      <w:r w:rsidRPr="00E716AE">
        <w:rPr>
          <w:rFonts w:eastAsiaTheme="minorHAnsi"/>
          <w:sz w:val="28"/>
          <w:szCs w:val="28"/>
          <w:lang w:val="en-US" w:eastAsia="en-US"/>
        </w:rPr>
        <w:t>a</w:t>
      </w:r>
      <w:r w:rsidRPr="00E716AE">
        <w:rPr>
          <w:rFonts w:eastAsiaTheme="minorHAnsi"/>
          <w:sz w:val="28"/>
          <w:szCs w:val="28"/>
          <w:lang w:eastAsia="en-US"/>
        </w:rPr>
        <w:t>,</w:t>
      </w:r>
      <w:r w:rsidRPr="00E716AE">
        <w:rPr>
          <w:rFonts w:eastAsiaTheme="minorHAnsi"/>
          <w:sz w:val="28"/>
          <w:szCs w:val="28"/>
          <w:lang w:val="en-US" w:eastAsia="en-US"/>
        </w:rPr>
        <w:t>b</w:t>
      </w:r>
      <w:r w:rsidRPr="00E716AE">
        <w:rPr>
          <w:rFonts w:eastAsiaTheme="minorHAnsi"/>
          <w:sz w:val="28"/>
          <w:szCs w:val="28"/>
          <w:lang w:eastAsia="en-US"/>
        </w:rPr>
        <w:t>,</w:t>
      </w:r>
      <w:r w:rsidRPr="00E716AE">
        <w:rPr>
          <w:rFonts w:eastAsiaTheme="minorHAnsi"/>
          <w:sz w:val="28"/>
          <w:szCs w:val="28"/>
          <w:lang w:val="en-US" w:eastAsia="en-US"/>
        </w:rPr>
        <w:t>c</w:t>
      </w:r>
      <w:r w:rsidRPr="00E716AE">
        <w:rPr>
          <w:rFonts w:eastAsiaTheme="minorHAnsi"/>
          <w:sz w:val="28"/>
          <w:szCs w:val="28"/>
          <w:lang w:eastAsia="en-US"/>
        </w:rPr>
        <w:t xml:space="preserve">) , провести обработку, как указано выше. Если среди величин a, b, c, ... есть табличные константы или числа типа </w:t>
      </w:r>
      <w:r w:rsidRPr="00E716AE">
        <w:rPr>
          <w:rFonts w:eastAsiaTheme="minorHAnsi"/>
          <w:sz w:val="28"/>
          <w:szCs w:val="28"/>
          <w:lang w:eastAsia="en-US"/>
        </w:rPr>
        <w:sym w:font="Symbol" w:char="F070"/>
      </w:r>
      <w:r w:rsidRPr="00E716AE">
        <w:rPr>
          <w:rFonts w:eastAsiaTheme="minorHAnsi"/>
          <w:sz w:val="28"/>
          <w:szCs w:val="28"/>
          <w:lang w:eastAsia="en-US"/>
        </w:rPr>
        <w:t>, е</w:t>
      </w:r>
      <w:proofErr w:type="gramStart"/>
      <w:r w:rsidRPr="00E716AE">
        <w:rPr>
          <w:rFonts w:eastAsiaTheme="minorHAnsi"/>
          <w:sz w:val="28"/>
          <w:szCs w:val="28"/>
          <w:lang w:eastAsia="en-US"/>
        </w:rPr>
        <w:t xml:space="preserve">,..., </w:t>
      </w:r>
      <w:proofErr w:type="gramEnd"/>
      <w:r w:rsidRPr="00E716AE">
        <w:rPr>
          <w:rFonts w:eastAsiaTheme="minorHAnsi"/>
          <w:sz w:val="28"/>
          <w:szCs w:val="28"/>
          <w:lang w:eastAsia="en-US"/>
        </w:rPr>
        <w:t xml:space="preserve">то при вычислениях </w:t>
      </w:r>
      <w:r w:rsidRPr="00E716AE">
        <w:rPr>
          <w:rFonts w:eastAsiaTheme="minorHAnsi"/>
          <w:sz w:val="28"/>
          <w:szCs w:val="28"/>
          <w:lang w:eastAsia="en-US"/>
        </w:rPr>
        <w:sym w:font="Symbol" w:char="F060"/>
      </w:r>
      <w:r w:rsidRPr="00E716AE">
        <w:rPr>
          <w:rFonts w:eastAsiaTheme="minorHAnsi"/>
          <w:sz w:val="28"/>
          <w:szCs w:val="28"/>
          <w:lang w:val="en-US" w:eastAsia="en-US"/>
        </w:rPr>
        <w:t>z</w:t>
      </w:r>
      <w:r w:rsidRPr="00E716AE">
        <w:rPr>
          <w:rFonts w:eastAsiaTheme="minorHAnsi"/>
          <w:sz w:val="28"/>
          <w:szCs w:val="28"/>
          <w:lang w:eastAsia="en-US"/>
        </w:rPr>
        <w:t xml:space="preserve">  округлять их следует так (если это возможно), чтобы вносимая при этом относительная ошибка была на порядок меньше наибольшей относительной ошибки величин, измеренных прямым способом.</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2.</w:t>
      </w:r>
      <w:r w:rsidRPr="00E716AE">
        <w:rPr>
          <w:rFonts w:eastAsiaTheme="minorHAnsi"/>
          <w:sz w:val="28"/>
          <w:szCs w:val="28"/>
          <w:lang w:eastAsia="en-US"/>
        </w:rPr>
        <w:tab/>
        <w:t xml:space="preserve">Определить среднее значение искомой величины </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sym w:font="Symbol" w:char="F060"/>
      </w:r>
      <w:r w:rsidRPr="00E716AE">
        <w:rPr>
          <w:rFonts w:eastAsiaTheme="minorHAnsi"/>
          <w:sz w:val="28"/>
          <w:szCs w:val="28"/>
          <w:lang w:val="en-US" w:eastAsia="en-US"/>
        </w:rPr>
        <w:t>z</w:t>
      </w:r>
      <w:r w:rsidRPr="00E716AE">
        <w:rPr>
          <w:rFonts w:eastAsiaTheme="minorHAnsi"/>
          <w:sz w:val="28"/>
          <w:szCs w:val="28"/>
          <w:lang w:eastAsia="en-US"/>
        </w:rPr>
        <w:t xml:space="preserve"> = </w:t>
      </w:r>
      <w:r w:rsidRPr="00E716AE">
        <w:rPr>
          <w:rFonts w:eastAsiaTheme="minorHAnsi"/>
          <w:sz w:val="28"/>
          <w:szCs w:val="28"/>
          <w:lang w:val="en-US" w:eastAsia="en-US"/>
        </w:rPr>
        <w:t>f</w:t>
      </w:r>
      <w:r w:rsidRPr="00E716AE">
        <w:rPr>
          <w:rFonts w:eastAsiaTheme="minorHAnsi"/>
          <w:sz w:val="28"/>
          <w:szCs w:val="28"/>
          <w:lang w:eastAsia="en-US"/>
        </w:rPr>
        <w:t xml:space="preserve"> (</w:t>
      </w:r>
      <w:r w:rsidRPr="00E716AE">
        <w:rPr>
          <w:rFonts w:eastAsiaTheme="minorHAnsi"/>
          <w:sz w:val="28"/>
          <w:szCs w:val="28"/>
          <w:lang w:eastAsia="en-US"/>
        </w:rPr>
        <w:sym w:font="Symbol" w:char="F060"/>
      </w:r>
      <w:r w:rsidRPr="00E716AE">
        <w:rPr>
          <w:rFonts w:eastAsiaTheme="minorHAnsi"/>
          <w:sz w:val="28"/>
          <w:szCs w:val="28"/>
          <w:lang w:val="en-US" w:eastAsia="en-US"/>
        </w:rPr>
        <w:t>a</w:t>
      </w:r>
      <w:proofErr w:type="gramStart"/>
      <w:r w:rsidRPr="00E716AE">
        <w:rPr>
          <w:rFonts w:eastAsiaTheme="minorHAnsi"/>
          <w:sz w:val="28"/>
          <w:szCs w:val="28"/>
          <w:lang w:eastAsia="en-US"/>
        </w:rPr>
        <w:t>,</w:t>
      </w:r>
      <w:proofErr w:type="gramEnd"/>
      <w:r w:rsidRPr="00E716AE">
        <w:rPr>
          <w:rFonts w:eastAsiaTheme="minorHAnsi"/>
          <w:sz w:val="28"/>
          <w:szCs w:val="28"/>
          <w:lang w:eastAsia="en-US"/>
        </w:rPr>
        <w:sym w:font="Symbol" w:char="F060"/>
      </w:r>
      <w:r w:rsidRPr="00E716AE">
        <w:rPr>
          <w:rFonts w:eastAsiaTheme="minorHAnsi"/>
          <w:sz w:val="28"/>
          <w:szCs w:val="28"/>
          <w:lang w:val="en-US" w:eastAsia="en-US"/>
        </w:rPr>
        <w:t>b</w:t>
      </w:r>
      <w:r w:rsidRPr="00E716AE">
        <w:rPr>
          <w:rFonts w:eastAsiaTheme="minorHAnsi"/>
          <w:sz w:val="28"/>
          <w:szCs w:val="28"/>
          <w:lang w:eastAsia="en-US"/>
        </w:rPr>
        <w:t>,</w:t>
      </w:r>
      <w:r w:rsidRPr="00E716AE">
        <w:rPr>
          <w:rFonts w:eastAsiaTheme="minorHAnsi"/>
          <w:sz w:val="28"/>
          <w:szCs w:val="28"/>
          <w:lang w:val="en-US" w:eastAsia="en-US"/>
        </w:rPr>
        <w:sym w:font="Symbol" w:char="F060"/>
      </w:r>
      <w:r w:rsidRPr="00E716AE">
        <w:rPr>
          <w:rFonts w:eastAsiaTheme="minorHAnsi"/>
          <w:sz w:val="28"/>
          <w:szCs w:val="28"/>
          <w:lang w:val="en-US" w:eastAsia="en-US"/>
        </w:rPr>
        <w:t>c</w:t>
      </w:r>
      <w:r w:rsidRPr="00E716AE">
        <w:rPr>
          <w:rFonts w:eastAsiaTheme="minorHAnsi"/>
          <w:sz w:val="28"/>
          <w:szCs w:val="28"/>
          <w:lang w:eastAsia="en-US"/>
        </w:rPr>
        <w:t>,...).</w:t>
      </w:r>
    </w:p>
    <w:p w:rsidR="00E716AE" w:rsidRPr="00E716AE" w:rsidRDefault="00E716AE" w:rsidP="00E716AE">
      <w:pPr>
        <w:ind w:firstLine="851"/>
        <w:jc w:val="both"/>
        <w:rPr>
          <w:rFonts w:eastAsiaTheme="minorHAnsi"/>
          <w:sz w:val="28"/>
          <w:szCs w:val="28"/>
          <w:lang w:eastAsia="en-US"/>
        </w:rPr>
      </w:pP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 xml:space="preserve">3. Оценить полуширину доверительного интервала для результата косвенных измерений </w:t>
      </w:r>
    </w:p>
    <w:p w:rsidR="00E716AE" w:rsidRPr="00E716AE" w:rsidRDefault="00E716AE" w:rsidP="00E716AE">
      <w:pPr>
        <w:ind w:firstLine="851"/>
        <w:jc w:val="center"/>
        <w:rPr>
          <w:rFonts w:eastAsiaTheme="minorHAnsi"/>
          <w:sz w:val="28"/>
          <w:szCs w:val="28"/>
          <w:lang w:eastAsia="en-US"/>
        </w:rPr>
      </w:pPr>
      <w:r w:rsidRPr="00E716AE">
        <w:rPr>
          <w:position w:val="-34"/>
          <w:sz w:val="28"/>
          <w:szCs w:val="28"/>
        </w:rPr>
        <w:object w:dxaOrig="3860" w:dyaOrig="880">
          <v:shape id="_x0000_i1038" type="#_x0000_t75" style="width:210pt;height:48.75pt" o:ole="" fillcolor="window">
            <v:imagedata r:id="rId37" o:title=""/>
          </v:shape>
          <o:OLEObject Type="Embed" ProgID="Equation.2" ShapeID="_x0000_i1038" DrawAspect="Content" ObjectID="_1675489912" r:id="rId38"/>
        </w:object>
      </w:r>
      <w:r w:rsidRPr="00E716AE">
        <w:rPr>
          <w:rFonts w:eastAsiaTheme="minorHAnsi"/>
          <w:sz w:val="28"/>
          <w:szCs w:val="28"/>
          <w:lang w:eastAsia="en-US"/>
        </w:rPr>
        <w:t xml:space="preserve"> ,</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 xml:space="preserve">где производные </w:t>
      </w:r>
      <w:r w:rsidRPr="00E716AE">
        <w:rPr>
          <w:position w:val="-28"/>
          <w:sz w:val="28"/>
          <w:szCs w:val="28"/>
        </w:rPr>
        <w:object w:dxaOrig="1020" w:dyaOrig="680">
          <v:shape id="_x0000_i1039" type="#_x0000_t75" style="width:55.5pt;height:38.25pt" o:ole="" fillcolor="window">
            <v:imagedata r:id="rId39" o:title=""/>
          </v:shape>
          <o:OLEObject Type="Embed" ProgID="Equation.2" ShapeID="_x0000_i1039" DrawAspect="Content" ObjectID="_1675489913" r:id="rId40"/>
        </w:object>
      </w:r>
      <w:r w:rsidRPr="00E716AE">
        <w:rPr>
          <w:rFonts w:eastAsiaTheme="minorHAnsi"/>
          <w:sz w:val="28"/>
          <w:szCs w:val="28"/>
          <w:lang w:eastAsia="en-US"/>
        </w:rPr>
        <w:t xml:space="preserve">...вычисляются при </w:t>
      </w:r>
      <w:r w:rsidRPr="00E716AE">
        <w:rPr>
          <w:rFonts w:eastAsiaTheme="minorHAnsi"/>
          <w:sz w:val="28"/>
          <w:szCs w:val="28"/>
          <w:lang w:val="en-US" w:eastAsia="en-US"/>
        </w:rPr>
        <w:t>a</w:t>
      </w:r>
      <w:r w:rsidRPr="00E716AE">
        <w:rPr>
          <w:rFonts w:eastAsiaTheme="minorHAnsi"/>
          <w:sz w:val="28"/>
          <w:szCs w:val="28"/>
          <w:lang w:eastAsia="en-US"/>
        </w:rPr>
        <w:t>=</w:t>
      </w:r>
      <w:r w:rsidRPr="00E716AE">
        <w:rPr>
          <w:rFonts w:eastAsiaTheme="minorHAnsi"/>
          <w:sz w:val="28"/>
          <w:szCs w:val="28"/>
          <w:lang w:eastAsia="en-US"/>
        </w:rPr>
        <w:sym w:font="Symbol" w:char="F060"/>
      </w:r>
      <w:r w:rsidRPr="00E716AE">
        <w:rPr>
          <w:rFonts w:eastAsiaTheme="minorHAnsi"/>
          <w:sz w:val="28"/>
          <w:szCs w:val="28"/>
          <w:lang w:val="en-US" w:eastAsia="en-US"/>
        </w:rPr>
        <w:t>a</w:t>
      </w:r>
      <w:r w:rsidRPr="00E716AE">
        <w:rPr>
          <w:rFonts w:eastAsiaTheme="minorHAnsi"/>
          <w:sz w:val="28"/>
          <w:szCs w:val="28"/>
          <w:lang w:eastAsia="en-US"/>
        </w:rPr>
        <w:t xml:space="preserve">, </w:t>
      </w:r>
      <w:r w:rsidRPr="00E716AE">
        <w:rPr>
          <w:rFonts w:eastAsiaTheme="minorHAnsi"/>
          <w:sz w:val="28"/>
          <w:szCs w:val="28"/>
          <w:lang w:val="en-US" w:eastAsia="en-US"/>
        </w:rPr>
        <w:t>b</w:t>
      </w:r>
      <w:r w:rsidRPr="00E716AE">
        <w:rPr>
          <w:rFonts w:eastAsiaTheme="minorHAnsi"/>
          <w:sz w:val="28"/>
          <w:szCs w:val="28"/>
          <w:lang w:eastAsia="en-US"/>
        </w:rPr>
        <w:t>=</w:t>
      </w:r>
      <w:r w:rsidRPr="00E716AE">
        <w:rPr>
          <w:rFonts w:eastAsiaTheme="minorHAnsi"/>
          <w:sz w:val="28"/>
          <w:szCs w:val="28"/>
          <w:lang w:eastAsia="en-US"/>
        </w:rPr>
        <w:sym w:font="Symbol" w:char="F060"/>
      </w:r>
      <w:r w:rsidRPr="00E716AE">
        <w:rPr>
          <w:rFonts w:eastAsiaTheme="minorHAnsi"/>
          <w:sz w:val="28"/>
          <w:szCs w:val="28"/>
          <w:lang w:val="en-US" w:eastAsia="en-US"/>
        </w:rPr>
        <w:t>b</w:t>
      </w:r>
      <w:r w:rsidRPr="00E716AE">
        <w:rPr>
          <w:rFonts w:eastAsiaTheme="minorHAnsi"/>
          <w:sz w:val="28"/>
          <w:szCs w:val="28"/>
          <w:lang w:eastAsia="en-US"/>
        </w:rPr>
        <w:t xml:space="preserve">, </w:t>
      </w:r>
      <w:r w:rsidRPr="00E716AE">
        <w:rPr>
          <w:rFonts w:eastAsiaTheme="minorHAnsi"/>
          <w:sz w:val="28"/>
          <w:szCs w:val="28"/>
          <w:lang w:val="en-US" w:eastAsia="en-US"/>
        </w:rPr>
        <w:t>c</w:t>
      </w:r>
      <w:r w:rsidRPr="00E716AE">
        <w:rPr>
          <w:rFonts w:eastAsiaTheme="minorHAnsi"/>
          <w:sz w:val="28"/>
          <w:szCs w:val="28"/>
          <w:lang w:eastAsia="en-US"/>
        </w:rPr>
        <w:t>=</w:t>
      </w:r>
      <w:r w:rsidRPr="00E716AE">
        <w:rPr>
          <w:rFonts w:eastAsiaTheme="minorHAnsi"/>
          <w:sz w:val="28"/>
          <w:szCs w:val="28"/>
          <w:lang w:eastAsia="en-US"/>
        </w:rPr>
        <w:sym w:font="Symbol" w:char="F060"/>
      </w:r>
      <w:r w:rsidRPr="00E716AE">
        <w:rPr>
          <w:rFonts w:eastAsiaTheme="minorHAnsi"/>
          <w:sz w:val="28"/>
          <w:szCs w:val="28"/>
          <w:lang w:val="en-US" w:eastAsia="en-US"/>
        </w:rPr>
        <w:t>c</w:t>
      </w:r>
      <w:r w:rsidRPr="00E716AE">
        <w:rPr>
          <w:rFonts w:eastAsiaTheme="minorHAnsi"/>
          <w:sz w:val="28"/>
          <w:szCs w:val="28"/>
          <w:lang w:eastAsia="en-US"/>
        </w:rPr>
        <w:t xml:space="preserve"> …….</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4. Определить относительную погрешность результата</w:t>
      </w:r>
    </w:p>
    <w:p w:rsidR="00E716AE" w:rsidRPr="00E716AE" w:rsidRDefault="00E716AE" w:rsidP="00E716AE">
      <w:pPr>
        <w:ind w:firstLine="851"/>
        <w:jc w:val="center"/>
        <w:rPr>
          <w:rFonts w:eastAsiaTheme="minorHAnsi"/>
          <w:sz w:val="28"/>
          <w:szCs w:val="28"/>
          <w:lang w:eastAsia="en-US"/>
        </w:rPr>
      </w:pPr>
      <w:r w:rsidRPr="00E716AE">
        <w:rPr>
          <w:position w:val="-28"/>
          <w:sz w:val="28"/>
          <w:szCs w:val="28"/>
        </w:rPr>
        <w:object w:dxaOrig="800" w:dyaOrig="660">
          <v:shape id="_x0000_i1040" type="#_x0000_t75" style="width:44.25pt;height:36.75pt" o:ole="" fillcolor="window">
            <v:imagedata r:id="rId41" o:title=""/>
          </v:shape>
          <o:OLEObject Type="Embed" ProgID="Equation.3" ShapeID="_x0000_i1040" DrawAspect="Content" ObjectID="_1675489914" r:id="rId42"/>
        </w:object>
      </w:r>
      <w:r w:rsidRPr="00E716AE">
        <w:rPr>
          <w:rFonts w:eastAsiaTheme="minorHAnsi"/>
          <w:sz w:val="28"/>
          <w:szCs w:val="28"/>
          <w:lang w:eastAsia="en-US"/>
        </w:rPr>
        <w:t xml:space="preserve"> 100 %.</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 xml:space="preserve">5. Если зависимость </w:t>
      </w:r>
      <w:r w:rsidRPr="00E716AE">
        <w:rPr>
          <w:rFonts w:eastAsiaTheme="minorHAnsi"/>
          <w:sz w:val="28"/>
          <w:szCs w:val="28"/>
          <w:lang w:val="en-US" w:eastAsia="en-US"/>
        </w:rPr>
        <w:t>Z</w:t>
      </w:r>
      <w:r w:rsidRPr="00E716AE">
        <w:rPr>
          <w:rFonts w:eastAsiaTheme="minorHAnsi"/>
          <w:sz w:val="28"/>
          <w:szCs w:val="28"/>
          <w:lang w:eastAsia="en-US"/>
        </w:rPr>
        <w:t xml:space="preserve"> от a, b, c,... имеет вид  </w:t>
      </w:r>
      <w:r w:rsidRPr="00E716AE">
        <w:rPr>
          <w:rFonts w:eastAsiaTheme="minorHAnsi"/>
          <w:sz w:val="28"/>
          <w:szCs w:val="28"/>
          <w:lang w:val="en-US" w:eastAsia="en-US"/>
        </w:rPr>
        <w:t>Z</w:t>
      </w:r>
      <w:r w:rsidRPr="00E716AE">
        <w:rPr>
          <w:rFonts w:eastAsiaTheme="minorHAnsi"/>
          <w:sz w:val="28"/>
          <w:szCs w:val="28"/>
          <w:lang w:eastAsia="en-US"/>
        </w:rPr>
        <w:t>=</w:t>
      </w:r>
      <w:proofErr w:type="spellStart"/>
      <w:r w:rsidRPr="00E716AE">
        <w:rPr>
          <w:rFonts w:eastAsiaTheme="minorHAnsi"/>
          <w:sz w:val="28"/>
          <w:szCs w:val="28"/>
          <w:lang w:val="en-US" w:eastAsia="en-US"/>
        </w:rPr>
        <w:t>a</w:t>
      </w:r>
      <w:r w:rsidRPr="00E716AE">
        <w:rPr>
          <w:rFonts w:eastAsiaTheme="minorHAnsi"/>
          <w:sz w:val="28"/>
          <w:szCs w:val="28"/>
          <w:vertAlign w:val="superscript"/>
          <w:lang w:val="en-US" w:eastAsia="en-US"/>
        </w:rPr>
        <w:t>k</w:t>
      </w:r>
      <w:r w:rsidRPr="00E716AE">
        <w:rPr>
          <w:rFonts w:eastAsiaTheme="minorHAnsi"/>
          <w:sz w:val="28"/>
          <w:szCs w:val="28"/>
          <w:lang w:val="en-US" w:eastAsia="en-US"/>
        </w:rPr>
        <w:t>b</w:t>
      </w:r>
      <w:r w:rsidRPr="00E716AE">
        <w:rPr>
          <w:rFonts w:eastAsiaTheme="minorHAnsi"/>
          <w:sz w:val="28"/>
          <w:szCs w:val="28"/>
          <w:vertAlign w:val="superscript"/>
          <w:lang w:val="en-US" w:eastAsia="en-US"/>
        </w:rPr>
        <w:t>l</w:t>
      </w:r>
      <w:r w:rsidRPr="00E716AE">
        <w:rPr>
          <w:rFonts w:eastAsiaTheme="minorHAnsi"/>
          <w:sz w:val="28"/>
          <w:szCs w:val="28"/>
          <w:lang w:val="en-US" w:eastAsia="en-US"/>
        </w:rPr>
        <w:t>c</w:t>
      </w:r>
      <w:r w:rsidRPr="00E716AE">
        <w:rPr>
          <w:rFonts w:eastAsiaTheme="minorHAnsi"/>
          <w:sz w:val="28"/>
          <w:szCs w:val="28"/>
          <w:vertAlign w:val="superscript"/>
          <w:lang w:val="en-US" w:eastAsia="en-US"/>
        </w:rPr>
        <w:t>m</w:t>
      </w:r>
      <w:proofErr w:type="spellEnd"/>
      <w:r w:rsidRPr="00E716AE">
        <w:rPr>
          <w:rFonts w:eastAsiaTheme="minorHAnsi"/>
          <w:sz w:val="28"/>
          <w:szCs w:val="28"/>
          <w:lang w:eastAsia="en-US"/>
        </w:rPr>
        <w:t xml:space="preserve"> , где k, l, m - любые действительные числа, то сначала следует найти относительную ошибку^</w:t>
      </w:r>
    </w:p>
    <w:p w:rsidR="00E716AE" w:rsidRPr="00E716AE" w:rsidRDefault="00E716AE" w:rsidP="00E716AE">
      <w:pPr>
        <w:ind w:firstLine="851"/>
        <w:jc w:val="both"/>
        <w:rPr>
          <w:rFonts w:eastAsiaTheme="minorHAnsi"/>
          <w:sz w:val="28"/>
          <w:szCs w:val="28"/>
          <w:lang w:eastAsia="en-US"/>
        </w:rPr>
      </w:pPr>
    </w:p>
    <w:p w:rsidR="00E716AE" w:rsidRPr="00E716AE" w:rsidRDefault="00E716AE" w:rsidP="00E716AE">
      <w:pPr>
        <w:ind w:firstLine="851"/>
        <w:jc w:val="both"/>
        <w:rPr>
          <w:rFonts w:eastAsiaTheme="minorHAnsi"/>
          <w:sz w:val="28"/>
          <w:szCs w:val="28"/>
          <w:lang w:val="en-US" w:eastAsia="en-US"/>
        </w:rPr>
      </w:pPr>
      <m:oMathPara>
        <m:oMath>
          <m:r>
            <w:rPr>
              <w:rFonts w:ascii="Cambria Math" w:eastAsiaTheme="minorHAnsi" w:hAnsi="Cambria Math"/>
              <w:sz w:val="28"/>
              <w:szCs w:val="28"/>
              <w:lang w:val="en-US" w:eastAsia="en-US"/>
            </w:rPr>
            <m:t>δ=</m:t>
          </m:r>
          <m:rad>
            <m:radPr>
              <m:degHide m:val="1"/>
              <m:ctrlPr>
                <w:rPr>
                  <w:rFonts w:ascii="Cambria Math" w:eastAsiaTheme="minorHAnsi" w:hAnsi="Cambria Math"/>
                  <w:i/>
                  <w:sz w:val="28"/>
                  <w:szCs w:val="28"/>
                  <w:lang w:val="en-US" w:eastAsia="en-US"/>
                </w:rPr>
              </m:ctrlPr>
            </m:radPr>
            <m:deg/>
            <m:e>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k</m:t>
                  </m:r>
                </m:e>
                <m:sup>
                  <m:r>
                    <w:rPr>
                      <w:rFonts w:ascii="Cambria Math" w:eastAsiaTheme="minorHAnsi" w:hAnsi="Cambria Math"/>
                      <w:sz w:val="28"/>
                      <w:szCs w:val="28"/>
                      <w:lang w:val="en-US" w:eastAsia="en-US"/>
                    </w:rPr>
                    <m:t>2</m:t>
                  </m:r>
                </m:sup>
              </m:sSup>
              <m:sSup>
                <m:sSupPr>
                  <m:ctrlPr>
                    <w:rPr>
                      <w:rFonts w:ascii="Cambria Math" w:eastAsiaTheme="minorHAnsi" w:hAnsi="Cambria Math"/>
                      <w:i/>
                      <w:sz w:val="28"/>
                      <w:szCs w:val="28"/>
                      <w:lang w:val="en-US" w:eastAsia="en-US"/>
                    </w:rPr>
                  </m:ctrlPr>
                </m:sSupPr>
                <m:e>
                  <m:d>
                    <m:dPr>
                      <m:ctrlPr>
                        <w:rPr>
                          <w:rFonts w:ascii="Cambria Math" w:eastAsiaTheme="minorHAnsi" w:hAnsi="Cambria Math"/>
                          <w:i/>
                          <w:sz w:val="28"/>
                          <w:szCs w:val="28"/>
                          <w:lang w:val="en-US" w:eastAsia="en-US"/>
                        </w:rPr>
                      </m:ctrlPr>
                    </m:dPr>
                    <m:e>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∆a</m:t>
                          </m:r>
                        </m:num>
                        <m:den>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a</m:t>
                              </m:r>
                            </m:e>
                          </m:bar>
                        </m:den>
                      </m:f>
                    </m:e>
                  </m:d>
                </m:e>
                <m:sup>
                  <m:r>
                    <w:rPr>
                      <w:rFonts w:ascii="Cambria Math" w:eastAsiaTheme="minorHAnsi" w:hAnsi="Cambria Math"/>
                      <w:sz w:val="28"/>
                      <w:szCs w:val="28"/>
                      <w:lang w:val="en-US" w:eastAsia="en-US"/>
                    </w:rPr>
                    <m:t>2</m:t>
                  </m:r>
                </m:sup>
              </m:sSup>
              <m:r>
                <w:rPr>
                  <w:rFonts w:ascii="Cambria Math" w:eastAsiaTheme="minorHAnsi" w:hAnsi="Cambria Math"/>
                  <w:sz w:val="28"/>
                  <w:szCs w:val="28"/>
                  <w:lang w:val="en-US" w:eastAsia="en-US"/>
                </w:rPr>
                <m:t xml:space="preserve"> +   </m:t>
              </m:r>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l</m:t>
                  </m:r>
                </m:e>
                <m:sup>
                  <m:r>
                    <w:rPr>
                      <w:rFonts w:ascii="Cambria Math" w:eastAsiaTheme="minorHAnsi" w:hAnsi="Cambria Math"/>
                      <w:sz w:val="28"/>
                      <w:szCs w:val="28"/>
                      <w:lang w:val="en-US" w:eastAsia="en-US"/>
                    </w:rPr>
                    <m:t>2</m:t>
                  </m:r>
                </m:sup>
              </m:sSup>
              <m:sSup>
                <m:sSupPr>
                  <m:ctrlPr>
                    <w:rPr>
                      <w:rFonts w:ascii="Cambria Math" w:eastAsiaTheme="minorHAnsi" w:hAnsi="Cambria Math"/>
                      <w:i/>
                      <w:sz w:val="28"/>
                      <w:szCs w:val="28"/>
                      <w:lang w:val="en-US" w:eastAsia="en-US"/>
                    </w:rPr>
                  </m:ctrlPr>
                </m:sSupPr>
                <m:e>
                  <m:d>
                    <m:dPr>
                      <m:ctrlPr>
                        <w:rPr>
                          <w:rFonts w:ascii="Cambria Math" w:eastAsiaTheme="minorHAnsi" w:hAnsi="Cambria Math"/>
                          <w:i/>
                          <w:sz w:val="28"/>
                          <w:szCs w:val="28"/>
                          <w:lang w:val="en-US" w:eastAsia="en-US"/>
                        </w:rPr>
                      </m:ctrlPr>
                    </m:dPr>
                    <m:e>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∆b</m:t>
                          </m:r>
                        </m:num>
                        <m:den>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b</m:t>
                              </m:r>
                            </m:e>
                          </m:bar>
                        </m:den>
                      </m:f>
                    </m:e>
                  </m:d>
                </m:e>
                <m:sup>
                  <m:r>
                    <w:rPr>
                      <w:rFonts w:ascii="Cambria Math" w:eastAsiaTheme="minorHAnsi" w:hAnsi="Cambria Math"/>
                      <w:sz w:val="28"/>
                      <w:szCs w:val="28"/>
                      <w:lang w:val="en-US" w:eastAsia="en-US"/>
                    </w:rPr>
                    <m:t>2</m:t>
                  </m:r>
                </m:sup>
              </m:sSup>
              <m:r>
                <w:rPr>
                  <w:rFonts w:ascii="Cambria Math" w:eastAsiaTheme="minorHAnsi" w:hAnsi="Cambria Math"/>
                  <w:sz w:val="28"/>
                  <w:szCs w:val="28"/>
                  <w:lang w:val="en-US" w:eastAsia="en-US"/>
                </w:rPr>
                <m:t xml:space="preserve">+   </m:t>
              </m:r>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m</m:t>
                  </m:r>
                </m:e>
                <m:sup>
                  <m:r>
                    <w:rPr>
                      <w:rFonts w:ascii="Cambria Math" w:eastAsiaTheme="minorHAnsi" w:hAnsi="Cambria Math"/>
                      <w:sz w:val="28"/>
                      <w:szCs w:val="28"/>
                      <w:lang w:val="en-US" w:eastAsia="en-US"/>
                    </w:rPr>
                    <m:t>2</m:t>
                  </m:r>
                </m:sup>
              </m:sSup>
              <m:sSup>
                <m:sSupPr>
                  <m:ctrlPr>
                    <w:rPr>
                      <w:rFonts w:ascii="Cambria Math" w:eastAsiaTheme="minorHAnsi" w:hAnsi="Cambria Math"/>
                      <w:i/>
                      <w:sz w:val="28"/>
                      <w:szCs w:val="28"/>
                      <w:lang w:val="en-US" w:eastAsia="en-US"/>
                    </w:rPr>
                  </m:ctrlPr>
                </m:sSupPr>
                <m:e>
                  <m:d>
                    <m:dPr>
                      <m:ctrlPr>
                        <w:rPr>
                          <w:rFonts w:ascii="Cambria Math" w:eastAsiaTheme="minorHAnsi" w:hAnsi="Cambria Math"/>
                          <w:i/>
                          <w:sz w:val="28"/>
                          <w:szCs w:val="28"/>
                          <w:lang w:val="en-US" w:eastAsia="en-US"/>
                        </w:rPr>
                      </m:ctrlPr>
                    </m:dPr>
                    <m:e>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∆c</m:t>
                          </m:r>
                        </m:num>
                        <m:den>
                          <m:bar>
                            <m:barPr>
                              <m:pos m:val="top"/>
                              <m:ctrlPr>
                                <w:rPr>
                                  <w:rFonts w:ascii="Cambria Math" w:eastAsiaTheme="minorHAnsi" w:hAnsi="Cambria Math"/>
                                  <w:i/>
                                  <w:sz w:val="28"/>
                                  <w:szCs w:val="28"/>
                                  <w:lang w:val="en-US" w:eastAsia="en-US"/>
                                </w:rPr>
                              </m:ctrlPr>
                            </m:barPr>
                            <m:e>
                              <m:r>
                                <w:rPr>
                                  <w:rFonts w:ascii="Cambria Math" w:eastAsiaTheme="minorHAnsi" w:hAnsi="Cambria Math"/>
                                  <w:sz w:val="28"/>
                                  <w:szCs w:val="28"/>
                                  <w:lang w:val="en-US" w:eastAsia="en-US"/>
                                </w:rPr>
                                <m:t>c</m:t>
                              </m:r>
                            </m:e>
                          </m:bar>
                        </m:den>
                      </m:f>
                    </m:e>
                  </m:d>
                </m:e>
                <m:sup>
                  <m:r>
                    <w:rPr>
                      <w:rFonts w:ascii="Cambria Math" w:eastAsiaTheme="minorHAnsi" w:hAnsi="Cambria Math"/>
                      <w:sz w:val="28"/>
                      <w:szCs w:val="28"/>
                      <w:lang w:val="en-US" w:eastAsia="en-US"/>
                    </w:rPr>
                    <m:t>2</m:t>
                  </m:r>
                </m:sup>
              </m:sSup>
            </m:e>
          </m:rad>
        </m:oMath>
      </m:oMathPara>
    </w:p>
    <w:p w:rsidR="00E716AE" w:rsidRPr="00E716AE" w:rsidRDefault="00E716AE" w:rsidP="00E716AE">
      <w:pPr>
        <w:ind w:firstLine="851"/>
        <w:jc w:val="center"/>
        <w:rPr>
          <w:rFonts w:eastAsiaTheme="minorHAnsi"/>
          <w:sz w:val="28"/>
          <w:szCs w:val="28"/>
          <w:lang w:eastAsia="en-US"/>
        </w:rPr>
      </w:pPr>
      <w:r w:rsidRPr="00E716AE">
        <w:rPr>
          <w:rFonts w:eastAsiaTheme="minorHAnsi"/>
          <w:sz w:val="28"/>
          <w:szCs w:val="28"/>
          <w:lang w:eastAsia="en-US"/>
        </w:rPr>
        <w:t>,</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 xml:space="preserve">а затем абсолютную   </w:t>
      </w:r>
      <w:r w:rsidRPr="00E716AE">
        <w:rPr>
          <w:rFonts w:eastAsiaTheme="minorHAnsi"/>
          <w:sz w:val="28"/>
          <w:szCs w:val="28"/>
          <w:lang w:eastAsia="en-US"/>
        </w:rPr>
        <w:sym w:font="Symbol" w:char="F044"/>
      </w:r>
      <w:r w:rsidRPr="00E716AE">
        <w:rPr>
          <w:rFonts w:eastAsiaTheme="minorHAnsi"/>
          <w:sz w:val="28"/>
          <w:szCs w:val="28"/>
          <w:lang w:val="en-US" w:eastAsia="en-US"/>
        </w:rPr>
        <w:t>z</w:t>
      </w:r>
      <w:r w:rsidRPr="00E716AE">
        <w:rPr>
          <w:rFonts w:eastAsiaTheme="minorHAnsi"/>
          <w:sz w:val="28"/>
          <w:szCs w:val="28"/>
          <w:lang w:eastAsia="en-US"/>
        </w:rPr>
        <w:t>=</w:t>
      </w:r>
      <w:r w:rsidRPr="00E716AE">
        <w:rPr>
          <w:rFonts w:eastAsiaTheme="minorHAnsi"/>
          <w:sz w:val="28"/>
          <w:szCs w:val="28"/>
          <w:lang w:val="en-US" w:eastAsia="en-US"/>
        </w:rPr>
        <w:sym w:font="Symbol" w:char="F064"/>
      </w:r>
      <w:r w:rsidRPr="00E716AE">
        <w:rPr>
          <w:rFonts w:eastAsiaTheme="minorHAnsi"/>
          <w:sz w:val="28"/>
          <w:szCs w:val="28"/>
          <w:lang w:val="en-US" w:eastAsia="en-US"/>
        </w:rPr>
        <w:sym w:font="Symbol" w:char="F0D7"/>
      </w:r>
      <w:r w:rsidRPr="00E716AE">
        <w:rPr>
          <w:rFonts w:eastAsiaTheme="minorHAnsi"/>
          <w:sz w:val="28"/>
          <w:szCs w:val="28"/>
          <w:lang w:val="en-US" w:eastAsia="en-US"/>
        </w:rPr>
        <w:sym w:font="Symbol" w:char="F060"/>
      </w:r>
      <w:r w:rsidRPr="00E716AE">
        <w:rPr>
          <w:rFonts w:eastAsiaTheme="minorHAnsi"/>
          <w:sz w:val="28"/>
          <w:szCs w:val="28"/>
          <w:lang w:val="en-US" w:eastAsia="en-US"/>
        </w:rPr>
        <w:t>z</w:t>
      </w:r>
      <w:r w:rsidRPr="00E716AE">
        <w:rPr>
          <w:rFonts w:eastAsiaTheme="minorHAnsi"/>
          <w:sz w:val="28"/>
          <w:szCs w:val="28"/>
          <w:lang w:eastAsia="en-US"/>
        </w:rPr>
        <w:t xml:space="preserve"> .</w:t>
      </w:r>
    </w:p>
    <w:p w:rsidR="00E716AE" w:rsidRPr="00E716AE" w:rsidRDefault="00E716AE" w:rsidP="00E716AE">
      <w:pPr>
        <w:ind w:firstLine="851"/>
        <w:jc w:val="both"/>
        <w:rPr>
          <w:rFonts w:eastAsiaTheme="minorHAnsi"/>
          <w:sz w:val="28"/>
          <w:szCs w:val="28"/>
          <w:lang w:eastAsia="en-US"/>
        </w:rPr>
      </w:pPr>
      <w:r w:rsidRPr="00E716AE">
        <w:rPr>
          <w:rFonts w:eastAsiaTheme="minorHAnsi"/>
          <w:sz w:val="28"/>
          <w:szCs w:val="28"/>
          <w:lang w:eastAsia="en-US"/>
        </w:rPr>
        <w:t>6. Окончательный результат записать в виде</w:t>
      </w:r>
    </w:p>
    <w:p w:rsidR="00E716AE" w:rsidRPr="00704BFE" w:rsidRDefault="00E716AE" w:rsidP="00E716AE">
      <w:pPr>
        <w:ind w:firstLine="851"/>
        <w:jc w:val="both"/>
        <w:rPr>
          <w:rFonts w:eastAsiaTheme="minorHAnsi"/>
          <w:sz w:val="28"/>
          <w:szCs w:val="28"/>
          <w:lang w:eastAsia="en-US"/>
        </w:rPr>
      </w:pPr>
      <w:r w:rsidRPr="00E716AE">
        <w:rPr>
          <w:rFonts w:eastAsiaTheme="minorHAnsi"/>
          <w:sz w:val="28"/>
          <w:szCs w:val="28"/>
          <w:lang w:val="en-US" w:eastAsia="en-US"/>
        </w:rPr>
        <w:t>Z</w:t>
      </w:r>
      <w:r w:rsidRPr="00E716AE">
        <w:rPr>
          <w:rFonts w:eastAsiaTheme="minorHAnsi"/>
          <w:sz w:val="28"/>
          <w:szCs w:val="28"/>
          <w:lang w:eastAsia="en-US"/>
        </w:rPr>
        <w:t>=</w:t>
      </w:r>
      <w:r w:rsidRPr="00E716AE">
        <w:rPr>
          <w:rFonts w:eastAsiaTheme="minorHAnsi"/>
          <w:sz w:val="28"/>
          <w:szCs w:val="28"/>
          <w:lang w:val="en-US" w:eastAsia="en-US"/>
        </w:rPr>
        <w:sym w:font="Symbol" w:char="F060"/>
      </w:r>
      <w:r w:rsidRPr="00E716AE">
        <w:rPr>
          <w:rFonts w:eastAsiaTheme="minorHAnsi"/>
          <w:sz w:val="28"/>
          <w:szCs w:val="28"/>
          <w:lang w:val="en-US" w:eastAsia="en-US"/>
        </w:rPr>
        <w:t>z</w:t>
      </w:r>
      <w:r w:rsidRPr="00E716AE">
        <w:rPr>
          <w:rFonts w:eastAsiaTheme="minorHAnsi"/>
          <w:sz w:val="28"/>
          <w:szCs w:val="28"/>
          <w:lang w:eastAsia="en-US"/>
        </w:rPr>
        <w:t xml:space="preserve"> ±</w:t>
      </w:r>
      <w:r w:rsidRPr="00E716AE">
        <w:rPr>
          <w:rFonts w:eastAsiaTheme="minorHAnsi"/>
          <w:sz w:val="28"/>
          <w:szCs w:val="28"/>
          <w:lang w:val="en-US" w:eastAsia="en-US"/>
        </w:rPr>
        <w:sym w:font="Symbol" w:char="F044"/>
      </w:r>
      <w:proofErr w:type="gramStart"/>
      <w:r w:rsidRPr="00E716AE">
        <w:rPr>
          <w:rFonts w:eastAsiaTheme="minorHAnsi"/>
          <w:sz w:val="28"/>
          <w:szCs w:val="28"/>
          <w:lang w:val="en-US" w:eastAsia="en-US"/>
        </w:rPr>
        <w:t>z</w:t>
      </w:r>
      <w:r w:rsidRPr="00E716AE">
        <w:rPr>
          <w:rFonts w:eastAsiaTheme="minorHAnsi"/>
          <w:sz w:val="28"/>
          <w:szCs w:val="28"/>
          <w:lang w:eastAsia="en-US"/>
        </w:rPr>
        <w:t xml:space="preserve">  при</w:t>
      </w:r>
      <w:proofErr w:type="gramEnd"/>
      <w:r w:rsidRPr="00E716AE">
        <w:rPr>
          <w:rFonts w:eastAsiaTheme="minorHAnsi"/>
          <w:sz w:val="28"/>
          <w:szCs w:val="28"/>
          <w:lang w:eastAsia="en-US"/>
        </w:rPr>
        <w:t xml:space="preserve"> Р=0.95</w:t>
      </w:r>
    </w:p>
    <w:p w:rsidR="00531E72" w:rsidRPr="00704BFE" w:rsidRDefault="00531E72" w:rsidP="00E716AE">
      <w:pPr>
        <w:ind w:firstLine="851"/>
        <w:jc w:val="both"/>
        <w:rPr>
          <w:rFonts w:eastAsiaTheme="minorHAnsi"/>
          <w:sz w:val="28"/>
          <w:szCs w:val="28"/>
          <w:lang w:eastAsia="en-US"/>
        </w:rPr>
      </w:pPr>
    </w:p>
    <w:p w:rsidR="00531E72" w:rsidRPr="00704BFE" w:rsidRDefault="00531E72">
      <w:pPr>
        <w:spacing w:after="200" w:line="276" w:lineRule="auto"/>
        <w:rPr>
          <w:rFonts w:eastAsiaTheme="minorHAnsi"/>
          <w:sz w:val="28"/>
          <w:szCs w:val="28"/>
          <w:lang w:eastAsia="en-US"/>
        </w:rPr>
      </w:pPr>
      <w:r w:rsidRPr="00704BFE">
        <w:rPr>
          <w:rFonts w:eastAsiaTheme="minorHAnsi"/>
          <w:sz w:val="28"/>
          <w:szCs w:val="28"/>
          <w:lang w:eastAsia="en-US"/>
        </w:rPr>
        <w:br w:type="page"/>
      </w:r>
    </w:p>
    <w:p w:rsidR="00531E72" w:rsidRPr="00531E72" w:rsidRDefault="007457B8" w:rsidP="00531E72">
      <w:pPr>
        <w:spacing w:after="200" w:line="276" w:lineRule="auto"/>
        <w:jc w:val="center"/>
        <w:rPr>
          <w:rFonts w:eastAsiaTheme="minorHAnsi"/>
          <w:b/>
          <w:sz w:val="28"/>
          <w:szCs w:val="28"/>
          <w:lang w:eastAsia="en-US"/>
        </w:rPr>
      </w:pPr>
      <w:r>
        <w:rPr>
          <w:rFonts w:eastAsiaTheme="minorHAnsi"/>
          <w:b/>
          <w:sz w:val="28"/>
          <w:szCs w:val="28"/>
          <w:lang w:eastAsia="en-US"/>
        </w:rPr>
        <w:lastRenderedPageBreak/>
        <w:t>Лекция №3</w:t>
      </w:r>
    </w:p>
    <w:p w:rsidR="00531E72" w:rsidRPr="00531E72" w:rsidRDefault="00531E72" w:rsidP="00531E72">
      <w:pPr>
        <w:spacing w:after="200" w:line="276" w:lineRule="auto"/>
        <w:rPr>
          <w:rFonts w:eastAsiaTheme="minorHAnsi"/>
          <w:b/>
          <w:sz w:val="28"/>
          <w:szCs w:val="28"/>
          <w:lang w:eastAsia="en-US"/>
        </w:rPr>
      </w:pPr>
      <w:r w:rsidRPr="00531E72">
        <w:rPr>
          <w:rFonts w:eastAsiaTheme="minorHAnsi"/>
          <w:b/>
          <w:sz w:val="28"/>
          <w:szCs w:val="28"/>
          <w:lang w:eastAsia="en-US"/>
        </w:rPr>
        <w:t xml:space="preserve">Тема лекции: Электронно-лучевой осциллограф </w:t>
      </w:r>
    </w:p>
    <w:p w:rsidR="00531E72" w:rsidRPr="00531E72" w:rsidRDefault="00531E72" w:rsidP="00531E72">
      <w:pPr>
        <w:ind w:left="3851"/>
        <w:jc w:val="both"/>
        <w:outlineLvl w:val="0"/>
        <w:rPr>
          <w:sz w:val="28"/>
          <w:szCs w:val="28"/>
        </w:rPr>
      </w:pPr>
    </w:p>
    <w:p w:rsidR="00531E72" w:rsidRPr="00531E72" w:rsidRDefault="00531E72" w:rsidP="00531E72">
      <w:pPr>
        <w:ind w:left="360" w:firstLine="491"/>
        <w:jc w:val="both"/>
        <w:rPr>
          <w:sz w:val="28"/>
          <w:szCs w:val="28"/>
        </w:rPr>
      </w:pPr>
      <w:r w:rsidRPr="00531E72">
        <w:rPr>
          <w:sz w:val="28"/>
          <w:szCs w:val="28"/>
        </w:rPr>
        <w:t>Электронный осциллограф (ЭО) обеспечивает получение на своем экране графика  изменения во времени напряжения, поданного на его вход. Наблюдая форму сигналов в различных точках электрической цепи, можно судить о состоянии и свойствах цепи. Способность визуализировать сигналы является чрезвычайно важным качеством осциллографа, позволяющим оперативно проводить контроль и диагностику электрических цепей. Кроме этого, современные ЭО предоставляют оператору график сигнала с известными и весьма точно выдержанными масштабами по осям координат, что позволяет определить значения сигнала в различные моменты времени, период сигнала, частоту, сдвиг сигналов по фазе. Таким образом, осциллограф является также и универсальным измерительным прибором.</w:t>
      </w:r>
    </w:p>
    <w:p w:rsidR="00531E72" w:rsidRPr="00531E72" w:rsidRDefault="00531E72" w:rsidP="00531E72">
      <w:pPr>
        <w:ind w:left="360" w:firstLine="491"/>
        <w:jc w:val="both"/>
        <w:outlineLvl w:val="0"/>
        <w:rPr>
          <w:sz w:val="28"/>
          <w:szCs w:val="28"/>
        </w:rPr>
      </w:pPr>
      <w:r w:rsidRPr="00531E72">
        <w:rPr>
          <w:i/>
          <w:sz w:val="28"/>
          <w:szCs w:val="28"/>
        </w:rPr>
        <w:t xml:space="preserve"> Упрощенная структурная схема ЭО</w:t>
      </w:r>
      <w:r w:rsidRPr="00531E72">
        <w:rPr>
          <w:sz w:val="28"/>
          <w:szCs w:val="28"/>
        </w:rPr>
        <w:t>.</w:t>
      </w:r>
    </w:p>
    <w:p w:rsidR="00531E72" w:rsidRPr="00531E72" w:rsidRDefault="00531E72" w:rsidP="00531E72">
      <w:pPr>
        <w:ind w:left="360" w:firstLine="491"/>
        <w:jc w:val="both"/>
        <w:rPr>
          <w:sz w:val="28"/>
          <w:szCs w:val="28"/>
        </w:rPr>
      </w:pPr>
      <w:r w:rsidRPr="00531E72">
        <w:rPr>
          <w:sz w:val="28"/>
          <w:szCs w:val="28"/>
        </w:rPr>
        <w:t xml:space="preserve">Упрощенная структурная схема типового ЭО (рис.1) включает в себя электронно-лучевую трубку (ЭЛТ) и устройства управления лучом (канал Х и канал </w:t>
      </w:r>
      <w:r w:rsidRPr="00531E72">
        <w:rPr>
          <w:sz w:val="28"/>
          <w:szCs w:val="28"/>
          <w:lang w:val="en-US"/>
        </w:rPr>
        <w:t>Y</w:t>
      </w:r>
      <w:r w:rsidRPr="00531E72">
        <w:rPr>
          <w:sz w:val="28"/>
          <w:szCs w:val="28"/>
        </w:rPr>
        <w:t xml:space="preserve">). Питание ЭЛТ и всех электронных узлов схемы осуществляется от встроенного источника стабилизированного напряжения (на схеме не показано). </w:t>
      </w:r>
    </w:p>
    <w:p w:rsidR="00531E72" w:rsidRPr="00531E72" w:rsidRDefault="00531E72" w:rsidP="00531E72">
      <w:pPr>
        <w:ind w:left="360" w:firstLine="491"/>
        <w:jc w:val="both"/>
        <w:rPr>
          <w:sz w:val="28"/>
          <w:szCs w:val="28"/>
        </w:rPr>
      </w:pPr>
      <w:r w:rsidRPr="00531E72">
        <w:rPr>
          <w:sz w:val="28"/>
          <w:szCs w:val="28"/>
        </w:rPr>
        <w:t>ЭЛТ представляет собой стеклянный вакуумный баллон, в котором размещены электронная пушка, люминесцирующий экран (Э) и две пары отклоняющих пластин (</w:t>
      </w:r>
      <w:r w:rsidRPr="00531E72">
        <w:rPr>
          <w:sz w:val="28"/>
          <w:szCs w:val="28"/>
          <w:lang w:val="en-US"/>
        </w:rPr>
        <w:t>X</w:t>
      </w:r>
      <w:r w:rsidRPr="00531E72">
        <w:rPr>
          <w:sz w:val="28"/>
          <w:szCs w:val="28"/>
        </w:rPr>
        <w:t xml:space="preserve">, </w:t>
      </w:r>
      <w:r w:rsidRPr="00531E72">
        <w:rPr>
          <w:sz w:val="28"/>
          <w:szCs w:val="28"/>
          <w:lang w:val="en-US"/>
        </w:rPr>
        <w:t>Y</w:t>
      </w:r>
      <w:r w:rsidRPr="00531E72">
        <w:rPr>
          <w:sz w:val="28"/>
          <w:szCs w:val="28"/>
        </w:rPr>
        <w:t>). Основными деталями электронной пушки являются: подогреватель (П), катод (К), модулятор (М), первый и второй аноды (А</w:t>
      </w:r>
      <w:proofErr w:type="gramStart"/>
      <w:r w:rsidRPr="00531E72">
        <w:rPr>
          <w:sz w:val="28"/>
          <w:szCs w:val="28"/>
        </w:rPr>
        <w:t>1</w:t>
      </w:r>
      <w:proofErr w:type="gramEnd"/>
      <w:r w:rsidRPr="00531E72">
        <w:rPr>
          <w:sz w:val="28"/>
          <w:szCs w:val="28"/>
        </w:rPr>
        <w:t xml:space="preserve"> и А2).</w:t>
      </w:r>
    </w:p>
    <w:p w:rsidR="00531E72" w:rsidRPr="00531E72" w:rsidRDefault="00531E72" w:rsidP="00531E72">
      <w:pPr>
        <w:ind w:left="360" w:firstLine="491"/>
        <w:jc w:val="both"/>
        <w:rPr>
          <w:sz w:val="28"/>
          <w:szCs w:val="28"/>
        </w:rPr>
      </w:pPr>
      <w:r w:rsidRPr="00531E72">
        <w:rPr>
          <w:sz w:val="28"/>
          <w:szCs w:val="28"/>
        </w:rPr>
        <w:t xml:space="preserve">Электронная пушка инжектирует поток электронов и формирует его в тонкий электронный луч. Экран – это покрытая люминофором внутренняя поверхность баллона, на которую направлен луч. Люминофор – специальный состав, который имеет свойство светиться под действием удара электронов. В месте попадания электронов на люминесцирующий экран появляется светящееся пятно. Напряжение, подаваемое на отклоняющие пластины, создает электрическое поле, которое отклоняет луч от оси трубки и изменяет по двум координатам положение пятна на экране. </w:t>
      </w:r>
    </w:p>
    <w:p w:rsidR="00531E72" w:rsidRPr="00531E72" w:rsidRDefault="00531E72" w:rsidP="00531E72">
      <w:pPr>
        <w:ind w:left="360" w:firstLine="491"/>
        <w:jc w:val="both"/>
        <w:rPr>
          <w:sz w:val="28"/>
          <w:szCs w:val="28"/>
        </w:rPr>
      </w:pPr>
    </w:p>
    <w:p w:rsidR="00531E72" w:rsidRPr="00531E72" w:rsidRDefault="00531E72" w:rsidP="00531E72">
      <w:pPr>
        <w:ind w:left="360" w:firstLine="491"/>
        <w:jc w:val="both"/>
        <w:rPr>
          <w:sz w:val="28"/>
          <w:szCs w:val="28"/>
        </w:rPr>
      </w:pPr>
      <w:r w:rsidRPr="00531E72">
        <w:rPr>
          <w:rFonts w:eastAsiaTheme="minorHAnsi"/>
          <w:noProof/>
          <w:sz w:val="28"/>
          <w:szCs w:val="28"/>
        </w:rPr>
        <w:lastRenderedPageBreak/>
        <w:drawing>
          <wp:inline distT="0" distB="0" distL="0" distR="0" wp14:anchorId="3594F528" wp14:editId="2E8DCEBB">
            <wp:extent cx="5419725" cy="3536600"/>
            <wp:effectExtent l="0" t="0" r="0" b="6985"/>
            <wp:docPr id="47" name="Рисунок 47" descr="https://konspekta.net/bazaimgstudall/1363754585618.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bazaimgstudall/1363754585618.files/image2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9725" cy="3536600"/>
                    </a:xfrm>
                    <a:prstGeom prst="rect">
                      <a:avLst/>
                    </a:prstGeom>
                    <a:noFill/>
                    <a:ln>
                      <a:noFill/>
                    </a:ln>
                  </pic:spPr>
                </pic:pic>
              </a:graphicData>
            </a:graphic>
          </wp:inline>
        </w:drawing>
      </w:r>
    </w:p>
    <w:p w:rsidR="00531E72" w:rsidRPr="00531E72" w:rsidRDefault="00531E72" w:rsidP="00531E72">
      <w:pPr>
        <w:ind w:left="360" w:firstLine="491"/>
        <w:jc w:val="both"/>
        <w:rPr>
          <w:sz w:val="28"/>
          <w:szCs w:val="28"/>
        </w:rPr>
      </w:pPr>
      <w:r w:rsidRPr="00531E72">
        <w:rPr>
          <w:sz w:val="28"/>
          <w:szCs w:val="28"/>
        </w:rPr>
        <w:t>Рис.1. Упрощенная схема электронного осциллографа</w:t>
      </w:r>
    </w:p>
    <w:p w:rsidR="00531E72" w:rsidRPr="00531E72" w:rsidRDefault="00531E72" w:rsidP="00531E72">
      <w:pPr>
        <w:jc w:val="both"/>
        <w:rPr>
          <w:sz w:val="28"/>
          <w:szCs w:val="28"/>
        </w:rPr>
      </w:pPr>
    </w:p>
    <w:p w:rsidR="00531E72" w:rsidRPr="00531E72" w:rsidRDefault="00531E72" w:rsidP="00531E72">
      <w:pPr>
        <w:ind w:left="360" w:firstLine="491"/>
        <w:jc w:val="both"/>
        <w:rPr>
          <w:sz w:val="28"/>
          <w:szCs w:val="28"/>
        </w:rPr>
      </w:pPr>
      <w:r w:rsidRPr="00531E72">
        <w:rPr>
          <w:sz w:val="28"/>
          <w:szCs w:val="28"/>
        </w:rPr>
        <w:t>Подогреватель представляет собой спираль из тугоплавкого материала, через которую пропускается электрический ток. Выделяющаяся энергия разогревает спираль до высокой температуры. Подогреватель, в свою очередь, разогревает катод, торцевая поверхность которого покрыта специальным составом, облегчающим выход электронов из материала катода. Таким образом, разогретый катод испускает электроны.  Вблизи катода создается электронное облако. Напряжения, поданные на модулятор и аноды, создают у поверхности катода электрическое поле, ускоряющие электроны в направлении экрана. Поскольку модулятор, первый и второй аноды расположены на различных  расстояниях от катода, каждый из этих электродов оказывает специфическое действие на формируемый электронный луч. Изменяя напряжение на модуляторе, можно изменять количество электронов, проходящих от катода в направлении экрана, и тем самым регулировать яркость светящегося пятна на экране. При напряжении на модуляторе относительно катода порядка -10</w:t>
      </w:r>
      <w:proofErr w:type="gramStart"/>
      <w:r w:rsidRPr="00531E72">
        <w:rPr>
          <w:sz w:val="28"/>
          <w:szCs w:val="28"/>
        </w:rPr>
        <w:t xml:space="preserve"> В</w:t>
      </w:r>
      <w:proofErr w:type="gramEnd"/>
      <w:r w:rsidRPr="00531E72">
        <w:rPr>
          <w:sz w:val="28"/>
          <w:szCs w:val="28"/>
        </w:rPr>
        <w:t xml:space="preserve"> электрическое поле становится тормозящим для электронов, и они вообще не проходят в направлении экрана.</w:t>
      </w:r>
    </w:p>
    <w:p w:rsidR="00531E72" w:rsidRPr="00531E72" w:rsidRDefault="00531E72" w:rsidP="00531E72">
      <w:pPr>
        <w:ind w:left="360" w:firstLine="491"/>
        <w:jc w:val="both"/>
        <w:rPr>
          <w:sz w:val="28"/>
          <w:szCs w:val="28"/>
        </w:rPr>
      </w:pPr>
      <w:r w:rsidRPr="00531E72">
        <w:rPr>
          <w:sz w:val="28"/>
          <w:szCs w:val="28"/>
        </w:rPr>
        <w:t xml:space="preserve">Напряжение на первом аноде оказывает фокусирующее действие на электронный луч. При определенном его значении электронный луч будет сфокусирован на экране. Люминесценция экрана под действием электронной бомбардировки имеет место только при достаточно высокой энергии электронов, бомбардирующих экран. Назначение второго анода – увеличить скорость электронов до </w:t>
      </w:r>
      <w:proofErr w:type="gramStart"/>
      <w:r w:rsidRPr="00531E72">
        <w:rPr>
          <w:sz w:val="28"/>
          <w:szCs w:val="28"/>
        </w:rPr>
        <w:t>необходимой</w:t>
      </w:r>
      <w:proofErr w:type="gramEnd"/>
      <w:r w:rsidRPr="00531E72">
        <w:rPr>
          <w:sz w:val="28"/>
          <w:szCs w:val="28"/>
        </w:rPr>
        <w:t xml:space="preserve">. На второй анод подается </w:t>
      </w:r>
      <w:r w:rsidRPr="00531E72">
        <w:rPr>
          <w:sz w:val="28"/>
          <w:szCs w:val="28"/>
        </w:rPr>
        <w:lastRenderedPageBreak/>
        <w:t>высокое положительное напряжение относительно катода (от 600 до 2000 В).</w:t>
      </w:r>
    </w:p>
    <w:p w:rsidR="00531E72" w:rsidRPr="00531E72" w:rsidRDefault="00531E72" w:rsidP="00531E72">
      <w:pPr>
        <w:ind w:left="360" w:firstLine="491"/>
        <w:jc w:val="both"/>
        <w:rPr>
          <w:sz w:val="28"/>
          <w:szCs w:val="28"/>
        </w:rPr>
      </w:pPr>
      <w:r w:rsidRPr="00531E72">
        <w:rPr>
          <w:sz w:val="28"/>
          <w:szCs w:val="28"/>
        </w:rPr>
        <w:t>Во всех типах ЭО на переднюю панель выведены ручки переменных резисторов, с помощью которых регулируются напряжения на модуляторе («Яркость») и на первом аноде («Фокус»).</w:t>
      </w:r>
    </w:p>
    <w:p w:rsidR="00531E72" w:rsidRPr="00531E72" w:rsidRDefault="00531E72" w:rsidP="00531E72">
      <w:pPr>
        <w:ind w:left="360" w:firstLine="491"/>
        <w:jc w:val="both"/>
        <w:rPr>
          <w:sz w:val="28"/>
          <w:szCs w:val="28"/>
        </w:rPr>
      </w:pPr>
      <w:r w:rsidRPr="00531E72">
        <w:rPr>
          <w:sz w:val="28"/>
          <w:szCs w:val="28"/>
        </w:rPr>
        <w:t xml:space="preserve">Отклоняющие пластины ЭЛТ представляют собой две пары плоскопараллельных пластин, расположенных взаимно перпендикулярно. Если, например, на пластины </w:t>
      </w:r>
      <w:r w:rsidRPr="00531E72">
        <w:rPr>
          <w:sz w:val="28"/>
          <w:szCs w:val="28"/>
          <w:lang w:val="en-US"/>
        </w:rPr>
        <w:t>Y</w:t>
      </w:r>
      <w:r w:rsidRPr="00531E72">
        <w:rPr>
          <w:sz w:val="28"/>
          <w:szCs w:val="28"/>
        </w:rPr>
        <w:t xml:space="preserve"> подать постоянное напряжение, то между пластинами будет образовано электрическое поле </w:t>
      </w:r>
      <w:r w:rsidRPr="00531E72">
        <w:rPr>
          <w:position w:val="-4"/>
          <w:sz w:val="28"/>
          <w:szCs w:val="28"/>
        </w:rPr>
        <w:object w:dxaOrig="240" w:dyaOrig="340">
          <v:shape id="_x0000_i1041" type="#_x0000_t75" style="width:12pt;height:17.25pt" o:ole="" fillcolor="window">
            <v:imagedata r:id="rId44" o:title=""/>
          </v:shape>
          <o:OLEObject Type="Embed" ProgID="Equation.3" ShapeID="_x0000_i1041" DrawAspect="Content" ObjectID="_1675489915" r:id="rId45"/>
        </w:object>
      </w:r>
      <w:r w:rsidRPr="00531E72">
        <w:rPr>
          <w:sz w:val="28"/>
          <w:szCs w:val="28"/>
        </w:rPr>
        <w:t xml:space="preserve"> (рис.2).</w:t>
      </w:r>
    </w:p>
    <w:p w:rsidR="00531E72" w:rsidRPr="00531E72" w:rsidRDefault="00531E72" w:rsidP="00531E72">
      <w:pPr>
        <w:ind w:left="360" w:firstLine="491"/>
        <w:jc w:val="both"/>
        <w:rPr>
          <w:sz w:val="28"/>
          <w:szCs w:val="28"/>
        </w:rPr>
      </w:pPr>
      <w:r w:rsidRPr="00531E72">
        <w:rPr>
          <w:noProof/>
          <w:sz w:val="28"/>
          <w:szCs w:val="28"/>
        </w:rPr>
        <mc:AlternateContent>
          <mc:Choice Requires="wpg">
            <w:drawing>
              <wp:anchor distT="0" distB="0" distL="114300" distR="114300" simplePos="0" relativeHeight="251660288" behindDoc="0" locked="0" layoutInCell="0" allowOverlap="1" wp14:anchorId="1140B58D" wp14:editId="7A819EFC">
                <wp:simplePos x="0" y="0"/>
                <wp:positionH relativeFrom="column">
                  <wp:posOffset>1701164</wp:posOffset>
                </wp:positionH>
                <wp:positionV relativeFrom="paragraph">
                  <wp:posOffset>40005</wp:posOffset>
                </wp:positionV>
                <wp:extent cx="3355975" cy="1343025"/>
                <wp:effectExtent l="0" t="0" r="73025" b="9525"/>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1343025"/>
                          <a:chOff x="1701" y="11580"/>
                          <a:chExt cx="6710" cy="3649"/>
                        </a:xfrm>
                      </wpg:grpSpPr>
                      <wps:wsp>
                        <wps:cNvPr id="17" name="Text Box 12"/>
                        <wps:cNvSpPr txBox="1">
                          <a:spLocks noChangeArrowheads="1"/>
                        </wps:cNvSpPr>
                        <wps:spPr bwMode="auto">
                          <a:xfrm>
                            <a:off x="1701" y="115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lang w:val="en-US"/>
                                </w:rPr>
                              </w:pPr>
                              <w:r>
                                <w:rPr>
                                  <w:lang w:val="en-US"/>
                                </w:rPr>
                                <w:t xml:space="preserve">  </w:t>
                              </w:r>
                              <w:proofErr w:type="gramStart"/>
                              <w:r>
                                <w:rPr>
                                  <w:lang w:val="en-US"/>
                                </w:rPr>
                                <w:t>y</w:t>
                              </w:r>
                              <w:proofErr w:type="gramEnd"/>
                            </w:p>
                          </w:txbxContent>
                        </wps:txbx>
                        <wps:bodyPr rot="0" vert="horz" wrap="square" lIns="91440" tIns="45720" rIns="91440" bIns="45720" anchor="t" anchorCtr="0" upright="1">
                          <a:noAutofit/>
                        </wps:bodyPr>
                      </wps:wsp>
                      <wps:wsp>
                        <wps:cNvPr id="18" name="Text Box 13"/>
                        <wps:cNvSpPr txBox="1">
                          <a:spLocks noChangeArrowheads="1"/>
                        </wps:cNvSpPr>
                        <wps:spPr bwMode="auto">
                          <a:xfrm>
                            <a:off x="5122" y="14329"/>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lang w:val="en-US"/>
                                </w:rPr>
                              </w:pPr>
                            </w:p>
                            <w:p w:rsidR="006B64DE" w:rsidRDefault="006B64DE" w:rsidP="00531E72">
                              <w:pPr>
                                <w:rPr>
                                  <w:vertAlign w:val="subscript"/>
                                  <w:lang w:val="en-US"/>
                                </w:rPr>
                              </w:pPr>
                              <w:r>
                                <w:rPr>
                                  <w:lang w:val="en-US"/>
                                </w:rPr>
                                <w:t xml:space="preserve">- </w:t>
                              </w:r>
                              <w:proofErr w:type="spellStart"/>
                              <w:r>
                                <w:rPr>
                                  <w:lang w:val="en-US"/>
                                </w:rPr>
                                <w:t>U</w:t>
                              </w:r>
                              <w:r>
                                <w:rPr>
                                  <w:vertAlign w:val="subscript"/>
                                  <w:lang w:val="en-US"/>
                                </w:rPr>
                                <w:t>y</w:t>
                              </w:r>
                              <w:proofErr w:type="spellEnd"/>
                            </w:p>
                          </w:txbxContent>
                        </wps:txbx>
                        <wps:bodyPr rot="0" vert="horz" wrap="square" lIns="91440" tIns="45720" rIns="91440" bIns="45720" anchor="t" anchorCtr="0" upright="1">
                          <a:noAutofit/>
                        </wps:bodyPr>
                      </wps:wsp>
                      <wps:wsp>
                        <wps:cNvPr id="19" name="Line 14"/>
                        <wps:cNvCnPr/>
                        <wps:spPr bwMode="auto">
                          <a:xfrm flipV="1">
                            <a:off x="2111" y="11754"/>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5"/>
                        <wps:cNvCnPr/>
                        <wps:spPr bwMode="auto">
                          <a:xfrm>
                            <a:off x="3551" y="13554"/>
                            <a:ext cx="4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Oval 16"/>
                        <wps:cNvSpPr>
                          <a:spLocks noChangeArrowheads="1"/>
                        </wps:cNvSpPr>
                        <wps:spPr bwMode="auto">
                          <a:xfrm>
                            <a:off x="2832" y="13386"/>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Arc 17"/>
                        <wps:cNvSpPr>
                          <a:spLocks/>
                        </wps:cNvSpPr>
                        <wps:spPr bwMode="auto">
                          <a:xfrm>
                            <a:off x="6611" y="12114"/>
                            <a:ext cx="72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rc 18"/>
                        <wps:cNvSpPr>
                          <a:spLocks/>
                        </wps:cNvSpPr>
                        <wps:spPr bwMode="auto">
                          <a:xfrm flipV="1">
                            <a:off x="6791" y="13554"/>
                            <a:ext cx="540" cy="1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9"/>
                        <wps:cNvCnPr/>
                        <wps:spPr bwMode="auto">
                          <a:xfrm>
                            <a:off x="3191" y="13554"/>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 name="Line 20"/>
                        <wps:cNvCnPr/>
                        <wps:spPr bwMode="auto">
                          <a:xfrm>
                            <a:off x="2111" y="135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wps:spPr bwMode="auto">
                          <a:xfrm flipV="1">
                            <a:off x="3731" y="12638"/>
                            <a:ext cx="3420" cy="9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Line 22"/>
                        <wps:cNvCnPr/>
                        <wps:spPr bwMode="auto">
                          <a:xfrm>
                            <a:off x="7151" y="126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3"/>
                        <wps:cNvCnPr/>
                        <wps:spPr bwMode="auto">
                          <a:xfrm>
                            <a:off x="7511" y="12654"/>
                            <a:ext cx="0" cy="9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 name="Line 24"/>
                        <wps:cNvCnPr/>
                        <wps:spPr bwMode="auto">
                          <a:xfrm>
                            <a:off x="3421" y="13194"/>
                            <a:ext cx="351" cy="0"/>
                          </a:xfrm>
                          <a:prstGeom prst="line">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0" name="Line 25"/>
                        <wps:cNvCnPr/>
                        <wps:spPr bwMode="auto">
                          <a:xfrm>
                            <a:off x="4631" y="12654"/>
                            <a:ext cx="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a:off x="4631" y="14454"/>
                            <a:ext cx="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wps:spPr bwMode="auto">
                          <a:xfrm>
                            <a:off x="4991" y="144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8"/>
                        <wps:cNvCnPr/>
                        <wps:spPr bwMode="auto">
                          <a:xfrm>
                            <a:off x="4991" y="1228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9"/>
                        <wps:cNvCnPr/>
                        <wps:spPr bwMode="auto">
                          <a:xfrm>
                            <a:off x="4991" y="12834"/>
                            <a:ext cx="0" cy="1440"/>
                          </a:xfrm>
                          <a:prstGeom prst="line">
                            <a:avLst/>
                          </a:prstGeom>
                          <a:noFill/>
                          <a:ln w="6350"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5" name="Text Box 30"/>
                        <wps:cNvSpPr txBox="1">
                          <a:spLocks noChangeArrowheads="1"/>
                        </wps:cNvSpPr>
                        <wps:spPr bwMode="auto">
                          <a:xfrm>
                            <a:off x="4991" y="1211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vertAlign w:val="subscript"/>
                                  <w:lang w:val="en-US"/>
                                </w:rPr>
                              </w:pPr>
                              <w:r>
                                <w:rPr>
                                  <w:lang w:val="en-US"/>
                                </w:rPr>
                                <w:t>+</w:t>
                              </w:r>
                              <w:proofErr w:type="spellStart"/>
                              <w:r>
                                <w:rPr>
                                  <w:lang w:val="en-US"/>
                                </w:rPr>
                                <w:t>U</w:t>
                              </w:r>
                              <w:r>
                                <w:rPr>
                                  <w:vertAlign w:val="subscript"/>
                                  <w:lang w:val="en-US"/>
                                </w:rPr>
                                <w:t>y</w:t>
                              </w:r>
                              <w:proofErr w:type="spellEnd"/>
                            </w:p>
                          </w:txbxContent>
                        </wps:txbx>
                        <wps:bodyPr rot="0" vert="horz" wrap="square" lIns="91440" tIns="45720" rIns="91440" bIns="45720" anchor="t" anchorCtr="0" upright="1">
                          <a:noAutofit/>
                        </wps:bodyPr>
                      </wps:wsp>
                      <wps:wsp>
                        <wps:cNvPr id="36" name="Line 31"/>
                        <wps:cNvCnPr/>
                        <wps:spPr bwMode="auto">
                          <a:xfrm>
                            <a:off x="5172" y="13784"/>
                            <a:ext cx="351" cy="0"/>
                          </a:xfrm>
                          <a:prstGeom prst="line">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37" name="Text Box 32"/>
                        <wps:cNvSpPr txBox="1">
                          <a:spLocks noChangeArrowheads="1"/>
                        </wps:cNvSpPr>
                        <wps:spPr bwMode="auto">
                          <a:xfrm>
                            <a:off x="4992" y="13734"/>
                            <a:ext cx="90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lang w:val="en-US"/>
                                </w:rPr>
                              </w:pPr>
                              <w:r>
                                <w:rPr>
                                  <w:lang w:val="en-US"/>
                                </w:rPr>
                                <w:t xml:space="preserve">  E</w:t>
                              </w:r>
                            </w:p>
                          </w:txbxContent>
                        </wps:txbx>
                        <wps:bodyPr rot="0" vert="horz" wrap="square" lIns="91440" tIns="45720" rIns="91440" bIns="45720" anchor="t" anchorCtr="0" upright="1">
                          <a:noAutofit/>
                        </wps:bodyPr>
                      </wps:wsp>
                      <wps:wsp>
                        <wps:cNvPr id="38" name="Text Box 33"/>
                        <wps:cNvSpPr txBox="1">
                          <a:spLocks noChangeArrowheads="1"/>
                        </wps:cNvSpPr>
                        <wps:spPr bwMode="auto">
                          <a:xfrm>
                            <a:off x="3037" y="12834"/>
                            <a:ext cx="90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lang w:val="en-US"/>
                                </w:rPr>
                              </w:pPr>
                              <w:r>
                                <w:rPr>
                                  <w:lang w:val="en-US"/>
                                </w:rPr>
                                <w:t xml:space="preserve">   </w:t>
                              </w:r>
                            </w:p>
                            <w:p w:rsidR="006B64DE" w:rsidRDefault="006B64DE" w:rsidP="00531E72">
                              <w:pPr>
                                <w:rPr>
                                  <w:lang w:val="en-US"/>
                                </w:rPr>
                              </w:pPr>
                              <w:r>
                                <w:rPr>
                                  <w:lang w:val="en-US"/>
                                </w:rPr>
                                <w:t xml:space="preserve">     V</w:t>
                              </w:r>
                            </w:p>
                          </w:txbxContent>
                        </wps:txbx>
                        <wps:bodyPr rot="0" vert="horz" wrap="square" lIns="91440" tIns="45720" rIns="91440" bIns="45720" anchor="t" anchorCtr="0" upright="1">
                          <a:noAutofit/>
                        </wps:bodyPr>
                      </wps:wsp>
                      <wps:wsp>
                        <wps:cNvPr id="39" name="Text Box 34"/>
                        <wps:cNvSpPr txBox="1">
                          <a:spLocks noChangeArrowheads="1"/>
                        </wps:cNvSpPr>
                        <wps:spPr bwMode="auto">
                          <a:xfrm>
                            <a:off x="2781" y="1309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lang w:val="en-US"/>
                                </w:rPr>
                              </w:pPr>
                            </w:p>
                            <w:p w:rsidR="006B64DE" w:rsidRDefault="006B64DE" w:rsidP="00531E72">
                              <w:pPr>
                                <w:rPr>
                                  <w:lang w:val="en-US"/>
                                </w:rPr>
                              </w:pPr>
                              <w:r>
                                <w:rPr>
                                  <w:lang w:val="en-US"/>
                                </w:rPr>
                                <w:t>─</w:t>
                              </w:r>
                            </w:p>
                          </w:txbxContent>
                        </wps:txbx>
                        <wps:bodyPr rot="0" vert="horz" wrap="square" lIns="91440" tIns="45720" rIns="91440" bIns="45720" anchor="t" anchorCtr="0" upright="1">
                          <a:noAutofit/>
                        </wps:bodyPr>
                      </wps:wsp>
                      <wps:wsp>
                        <wps:cNvPr id="40" name="Text Box 35"/>
                        <wps:cNvSpPr txBox="1">
                          <a:spLocks noChangeArrowheads="1"/>
                        </wps:cNvSpPr>
                        <wps:spPr bwMode="auto">
                          <a:xfrm>
                            <a:off x="7512" y="12834"/>
                            <a:ext cx="54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lang w:val="en-US"/>
                                </w:rPr>
                              </w:pPr>
                              <w:proofErr w:type="gramStart"/>
                              <w:r>
                                <w:rPr>
                                  <w:lang w:val="en-US"/>
                                </w:rPr>
                                <w:t>y</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26" style="position:absolute;left:0;text-align:left;margin-left:133.95pt;margin-top:3.15pt;width:264.25pt;height:105.75pt;z-index:251660288" coordorigin="1701,11580" coordsize="6710,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" o:allowincell="f">
                <v:shapetype id="_x0000_t202" coordsize="21600,21600" o:spt="202" path="m,l,21600r21600,l21600,xe">
                  <v:stroke joinstyle="miter"/>
                  <v:path gradientshapeok="t" o:connecttype="rect"/>
                </v:shapetype>
                <v:shape id="Text Box 12" o:spid="_x0000_s1027" type="#_x0000_t202" style="position:absolute;left:1701;top:115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B64DE" w:rsidRDefault="006B64DE" w:rsidP="00531E72">
                        <w:pPr>
                          <w:rPr>
                            <w:lang w:val="en-US"/>
                          </w:rPr>
                        </w:pPr>
                        <w:r>
                          <w:rPr>
                            <w:lang w:val="en-US"/>
                          </w:rPr>
                          <w:t xml:space="preserve">  </w:t>
                        </w:r>
                        <w:proofErr w:type="gramStart"/>
                        <w:r>
                          <w:rPr>
                            <w:lang w:val="en-US"/>
                          </w:rPr>
                          <w:t>y</w:t>
                        </w:r>
                        <w:proofErr w:type="gramEnd"/>
                      </w:p>
                    </w:txbxContent>
                  </v:textbox>
                </v:shape>
                <v:shape id="Text Box 13" o:spid="_x0000_s1028" type="#_x0000_t202" style="position:absolute;left:5122;top:14329;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B64DE" w:rsidRDefault="006B64DE" w:rsidP="00531E72">
                        <w:pPr>
                          <w:rPr>
                            <w:lang w:val="en-US"/>
                          </w:rPr>
                        </w:pPr>
                      </w:p>
                      <w:p w:rsidR="006B64DE" w:rsidRDefault="006B64DE" w:rsidP="00531E72">
                        <w:pPr>
                          <w:rPr>
                            <w:vertAlign w:val="subscript"/>
                            <w:lang w:val="en-US"/>
                          </w:rPr>
                        </w:pPr>
                        <w:r>
                          <w:rPr>
                            <w:lang w:val="en-US"/>
                          </w:rPr>
                          <w:t xml:space="preserve">- </w:t>
                        </w:r>
                        <w:proofErr w:type="spellStart"/>
                        <w:r>
                          <w:rPr>
                            <w:lang w:val="en-US"/>
                          </w:rPr>
                          <w:t>U</w:t>
                        </w:r>
                        <w:r>
                          <w:rPr>
                            <w:vertAlign w:val="subscript"/>
                            <w:lang w:val="en-US"/>
                          </w:rPr>
                          <w:t>y</w:t>
                        </w:r>
                        <w:proofErr w:type="spellEnd"/>
                      </w:p>
                    </w:txbxContent>
                  </v:textbox>
                </v:shape>
                <v:line id="Line 14" o:spid="_x0000_s1029" style="position:absolute;flip:y;visibility:visible;mso-wrap-style:square" from="2111,11754" to="2111,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15" o:spid="_x0000_s1030" style="position:absolute;visibility:visible;mso-wrap-style:square" from="3551,13554" to="841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oval id="Oval 16" o:spid="_x0000_s1031" style="position:absolute;left:2832;top:1338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shape id="Arc 17" o:spid="_x0000_s1032" style="position:absolute;left:6611;top:12114;width:72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75cYA&#10;AADbAAAADwAAAGRycy9kb3ducmV2LnhtbESPQWvCQBSE7wX/w/KE3urGCK2krqJCwUupWhV6e82+&#10;JsHs2zT7GlN/fbdQ6HGYmW+Y2aJ3teqoDZVnA+NRAoo497biwsDh9eluCioIssXaMxn4pgCL+eBm&#10;hpn1F95Rt5dCRQiHDA2UIk2mdchLchhGviGO3odvHUqUbaFti5cId7VOk+ReO6w4LpTY0Lqk/Lz/&#10;cgbeJu8Pzy9b+TzJ+HTs8uuqaw47Y26H/fIRlFAv/+G/9sYaSFP4/RJ/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375cYAAADbAAAADwAAAAAAAAAAAAAAAACYAgAAZHJz&#10;L2Rvd25yZXYueG1sUEsFBgAAAAAEAAQA9QAAAIsDAAAAAA==&#10;" path="m,nfc11929,,21600,9670,21600,21600em,nsc11929,,21600,9670,21600,21600l,21600,,xe" filled="f" strokeweight=".25pt">
                  <v:path arrowok="t" o:extrusionok="f" o:connecttype="custom" o:connectlocs="0,0;720,1440;0,1440" o:connectangles="0,0,0"/>
                </v:shape>
                <v:shape id="Arc 18" o:spid="_x0000_s1033" style="position:absolute;left:6791;top:13554;width:540;height:12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JsQA&#10;AADbAAAADwAAAGRycy9kb3ducmV2LnhtbESPT4vCMBTE7wt+h/AEL6Kp3UWkGkVEF9GTfxCPj+bZ&#10;FpuX2kSt394IC3scZuY3zGTWmFI8qHaFZQWDfgSCOLW64EzB8bDqjUA4j6yxtEwKXuRgNm19TTDR&#10;9sk7eux9JgKEXYIKcu+rREqX5mTQ9W1FHLyLrQ36IOtM6hqfAW5KGUfRUBosOCzkWNEip/S6vxsF&#10;0f14SrOf390m3tzOvD50h8ttV6lOu5mPQXhq/H/4r73WCuJv+HwJP0B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1ybEAAAA2wAAAA8AAAAAAAAAAAAAAAAAmAIAAGRycy9k&#10;b3ducmV2LnhtbFBLBQYAAAAABAAEAPUAAACJAwAAAAA=&#10;" path="m,nfc11929,,21600,9670,21600,21600em,nsc11929,,21600,9670,21600,21600l,21600,,xe" filled="f" strokeweight=".25pt">
                  <v:path arrowok="t" o:extrusionok="f" o:connecttype="custom" o:connectlocs="0,0;540,1260;0,1260" o:connectangles="0,0,0"/>
                </v:shape>
                <v:line id="Line 19" o:spid="_x0000_s1034" style="position:absolute;visibility:visible;mso-wrap-style:square" from="3191,13554" to="373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RyzMQAAADbAAAADwAAAGRycy9kb3ducmV2LnhtbESP3WoCMRSE7wu+QzhCb4pmldaf1ShS&#10;EIoXBX8e4Lg57gY3J+smrqtPb4RCL4eZ+YaZL1tbioZqbxwrGPQTEMSZ04ZzBYf9ujcB4QOyxtIx&#10;KbiTh+Wi8zbHVLsbb6nZhVxECPsUFRQhVKmUPivIou+7ijh6J1dbDFHWudQ13iLclnKYJCNp0XBc&#10;KLCi74Ky8+5qFXyZy2V8uv6WzWqD06N9fJijJKXeu+1qBiJQG/7Df+0frWD4Ca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HLMxAAAANsAAAAPAAAAAAAAAAAA&#10;AAAAAKECAABkcnMvZG93bnJldi54bWxQSwUGAAAAAAQABAD5AAAAkgMAAAAA&#10;">
                  <v:stroke endarrow="open"/>
                </v:line>
                <v:line id="Line 20" o:spid="_x0000_s1035" style="position:absolute;visibility:visible;mso-wrap-style:square" from="2111,13554" to="283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1" o:spid="_x0000_s1036" style="position:absolute;flip:y;visibility:visible;mso-wrap-style:square" from="3731,12638" to="715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HScIAAADbAAAADwAAAGRycy9kb3ducmV2LnhtbESPQYvCMBCF78L+hzALe9NUYetajbIs&#10;FMWTVvc+NGNb2kxKE23990YQPD7evO/NW20G04gbda6yrGA6iUAQ51ZXXCg4n9LxDwjnkTU2lknB&#10;nRxs1h+jFSba9nykW+YLESDsElRQet8mUrq8JINuYlvi4F1sZ9AH2RVSd9gHuGnkLIpiabDi0FBi&#10;S38l5XV2NeGNdH9Oj9l/bb55Pt8e6rhZ9LFSX5/D7xKEp8G/j1/pnVYwi+G5JQB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lHScIAAADbAAAADwAAAAAAAAAAAAAA&#10;AAChAgAAZHJzL2Rvd25yZXYueG1sUEsFBgAAAAAEAAQA+QAAAJADAAAAAA==&#10;">
                  <v:stroke dashstyle="1 1" endcap="round"/>
                </v:line>
                <v:line id="Line 22" o:spid="_x0000_s1037" style="position:absolute;visibility:visible;mso-wrap-style:square" from="7151,12654" to="769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3" o:spid="_x0000_s1038" style="position:absolute;visibility:visible;mso-wrap-style:square" from="7511,12654" to="7511,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eDMEAAADbAAAADwAAAGRycy9kb3ducmV2LnhtbERPy4rCMBTdD/gP4QruxrQyDEM1ijrq&#10;jCuf4PbSXNtic1OSWOvfTxbCLA/nPZl1phYtOV9ZVpAOExDEudUVFwrOp/X7FwgfkDXWlknBkzzM&#10;pr23CWbaPvhA7TEUIoawz1BBGUKTSenzkgz6oW2II3e1zmCI0BVSO3zEcFPLUZJ8SoMVx4YSG1qW&#10;lN+Od6Ng79L1x+7if9LnZrtZzVeL9vt2UGrQ7+ZjEIG68C9+uX+1glEcG7/EHyC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Z4MwQAAANsAAAAPAAAAAAAAAAAAAAAA&#10;AKECAABkcnMvZG93bnJldi54bWxQSwUGAAAAAAQABAD5AAAAjwMAAAAA&#10;">
                  <v:stroke startarrow="open" endarrow="open"/>
                </v:line>
                <v:line id="Line 24" o:spid="_x0000_s1039" style="position:absolute;visibility:visible;mso-wrap-style:square" from="3421,13194" to="3772,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JdBcUAAADbAAAADwAAAGRycy9kb3ducmV2LnhtbESP3WrCQBSE7wt9h+UI3jUbI5UaXcWW&#10;lopo8e8BDtljNjR7Ns2uGt++KxR6OczMN8x03tlaXKj1lWMFgyQFQVw4XXGp4Hj4eHoB4QOyxtox&#10;KbiRh/ns8WGKuXZX3tFlH0oRIexzVGBCaHIpfWHIok9cQxy9k2sthijbUuoWrxFua5ml6UharDgu&#10;GGzozVDxvT9bBdW65OXwZ7vJXleLz/fj89dtbc5K9XvdYgIiUBf+w3/tpVaQjeH+Jf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JdBcUAAADbAAAADwAAAAAAAAAA&#10;AAAAAAChAgAAZHJzL2Rvd25yZXYueG1sUEsFBgAAAAAEAAQA+QAAAJMDAAAAAA==&#10;">
                  <v:stroke dashstyle="1 1" endarrow="open" endcap="round"/>
                </v:line>
                <v:line id="Line 25" o:spid="_x0000_s1040" style="position:absolute;visibility:visible;mso-wrap-style:square" from="4631,12654" to="535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K8EAAADbAAAADwAAAGRycy9kb3ducmV2LnhtbERPu2rDMBTdC/kHcQPZajkPSnCthBAI&#10;eEiHuCFdL9atZWpdOZZiO39fDYWOh/PO95NtxUC9bxwrWCYpCOLK6YZrBdfP0+sWhA/IGlvHpOBJ&#10;Hva72UuOmXYjX2goQy1iCPsMFZgQukxKXxmy6BPXEUfu2/UWQ4R9LXWPYwy3rVyl6Zu02HBsMNjR&#10;0VD1Uz6sgs1HYfTXdPbnS1rcqLlvjvfSKbWYT4d3EIGm8C/+cxdawTq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sIrwQAAANsAAAAPAAAAAAAAAAAAAAAA&#10;AKECAABkcnMvZG93bnJldi54bWxQSwUGAAAAAAQABAD5AAAAjwMAAAAA&#10;" strokeweight="2.25pt"/>
                <v:line id="Line 26" o:spid="_x0000_s1041" style="position:absolute;visibility:visible;mso-wrap-style:square" from="4631,14454" to="5351,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line id="Line 27" o:spid="_x0000_s1042" style="position:absolute;visibility:visible;mso-wrap-style:square" from="4991,14454" to="4991,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8" o:spid="_x0000_s1043" style="position:absolute;visibility:visible;mso-wrap-style:square" from="4991,12283" to="4991,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9" o:spid="_x0000_s1044" style="position:absolute;visibility:visible;mso-wrap-style:square" from="4991,12834" to="4991,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dRMUAAADbAAAADwAAAGRycy9kb3ducmV2LnhtbESPQWvCQBSE74L/YXkFL6KbqlSbuooU&#10;xLYUrLa9P7LPJJh9G3bXmPz7bkHwOMzMN8xy3ZpKNOR8aVnB4zgBQZxZXXKu4Od7O1qA8AFZY2WZ&#10;FHTkYb3q95aYanvlAzXHkIsIYZ+igiKEOpXSZwUZ9GNbE0fvZJ3BEKXLpXZ4jXBTyUmSPEmDJceF&#10;Amt6LSg7Hy9Gwbvbmf3ss5s/b77s8LduTl3ysVdq8NBuXkAEasM9fGu/aQXTGfx/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9dRMUAAADbAAAADwAAAAAAAAAA&#10;AAAAAAChAgAAZHJzL2Rvd25yZXYueG1sUEsFBgAAAAAEAAQA+QAAAJMDAAAAAA==&#10;" strokeweight=".5pt">
                  <v:stroke dashstyle="1 1" endarrow="open" endcap="round"/>
                </v:line>
                <v:shape id="Text Box 30" o:spid="_x0000_s1045" type="#_x0000_t202" style="position:absolute;left:4991;top:1211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6B64DE" w:rsidRDefault="006B64DE" w:rsidP="00531E72">
                        <w:pPr>
                          <w:rPr>
                            <w:vertAlign w:val="subscript"/>
                            <w:lang w:val="en-US"/>
                          </w:rPr>
                        </w:pPr>
                        <w:r>
                          <w:rPr>
                            <w:lang w:val="en-US"/>
                          </w:rPr>
                          <w:t>+</w:t>
                        </w:r>
                        <w:proofErr w:type="spellStart"/>
                        <w:r>
                          <w:rPr>
                            <w:lang w:val="en-US"/>
                          </w:rPr>
                          <w:t>U</w:t>
                        </w:r>
                        <w:r>
                          <w:rPr>
                            <w:vertAlign w:val="subscript"/>
                            <w:lang w:val="en-US"/>
                          </w:rPr>
                          <w:t>y</w:t>
                        </w:r>
                        <w:proofErr w:type="spellEnd"/>
                      </w:p>
                    </w:txbxContent>
                  </v:textbox>
                </v:shape>
                <v:line id="Line 31" o:spid="_x0000_s1046" style="position:absolute;visibility:visible;mso-wrap-style:square" from="5172,13784" to="5523,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fqsUAAADbAAAADwAAAGRycy9kb3ducmV2LnhtbESP0WrCQBRE3wv9h+UKvulGpVLSbMRK&#10;i1K0qPUDLtnbbGj2bsyuGv/eFYQ+DjNzhslmna3FmVpfOVYwGiYgiAunKy4VHH4+B68gfEDWWDsm&#10;BVfyMMufnzJMtbvwjs77UIoIYZ+iAhNCk0rpC0MW/dA1xNH7da3FEGVbSt3iJcJtLcdJMpUWK44L&#10;BhtaGCr+9ieroFqXvJoct5vx+9d8+XF4+b6uzUmpfq+bv4EI1IX/8KO90gomU7h/iT9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RfqsUAAADbAAAADwAAAAAAAAAA&#10;AAAAAAChAgAAZHJzL2Rvd25yZXYueG1sUEsFBgAAAAAEAAQA+QAAAJMDAAAAAA==&#10;">
                  <v:stroke dashstyle="1 1" endarrow="open" endcap="round"/>
                </v:line>
                <v:shape id="Text Box 32" o:spid="_x0000_s1047" type="#_x0000_t202" style="position:absolute;left:4992;top:13734;width:90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6B64DE" w:rsidRDefault="006B64DE" w:rsidP="00531E72">
                        <w:pPr>
                          <w:rPr>
                            <w:lang w:val="en-US"/>
                          </w:rPr>
                        </w:pPr>
                        <w:r>
                          <w:rPr>
                            <w:lang w:val="en-US"/>
                          </w:rPr>
                          <w:t xml:space="preserve">  E</w:t>
                        </w:r>
                      </w:p>
                    </w:txbxContent>
                  </v:textbox>
                </v:shape>
                <v:shape id="Text Box 33" o:spid="_x0000_s1048" type="#_x0000_t202" style="position:absolute;left:3037;top:12834;width:90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6B64DE" w:rsidRDefault="006B64DE" w:rsidP="00531E72">
                        <w:pPr>
                          <w:rPr>
                            <w:lang w:val="en-US"/>
                          </w:rPr>
                        </w:pPr>
                        <w:r>
                          <w:rPr>
                            <w:lang w:val="en-US"/>
                          </w:rPr>
                          <w:t xml:space="preserve">   </w:t>
                        </w:r>
                      </w:p>
                      <w:p w:rsidR="006B64DE" w:rsidRDefault="006B64DE" w:rsidP="00531E72">
                        <w:pPr>
                          <w:rPr>
                            <w:lang w:val="en-US"/>
                          </w:rPr>
                        </w:pPr>
                        <w:r>
                          <w:rPr>
                            <w:lang w:val="en-US"/>
                          </w:rPr>
                          <w:t xml:space="preserve">     V</w:t>
                        </w:r>
                      </w:p>
                    </w:txbxContent>
                  </v:textbox>
                </v:shape>
                <v:shape id="Text Box 34" o:spid="_x0000_s1049" type="#_x0000_t202" style="position:absolute;left:2781;top:1309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6B64DE" w:rsidRDefault="006B64DE" w:rsidP="00531E72">
                        <w:pPr>
                          <w:rPr>
                            <w:lang w:val="en-US"/>
                          </w:rPr>
                        </w:pPr>
                      </w:p>
                      <w:p w:rsidR="006B64DE" w:rsidRDefault="006B64DE" w:rsidP="00531E72">
                        <w:pPr>
                          <w:rPr>
                            <w:lang w:val="en-US"/>
                          </w:rPr>
                        </w:pPr>
                        <w:r>
                          <w:rPr>
                            <w:lang w:val="en-US"/>
                          </w:rPr>
                          <w:t>─</w:t>
                        </w:r>
                      </w:p>
                    </w:txbxContent>
                  </v:textbox>
                </v:shape>
                <v:shape id="Text Box 35" o:spid="_x0000_s1050" type="#_x0000_t202" style="position:absolute;left:7512;top:12834;width:54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6B64DE" w:rsidRDefault="006B64DE" w:rsidP="00531E72">
                        <w:pPr>
                          <w:rPr>
                            <w:lang w:val="en-US"/>
                          </w:rPr>
                        </w:pPr>
                        <w:proofErr w:type="gramStart"/>
                        <w:r>
                          <w:rPr>
                            <w:lang w:val="en-US"/>
                          </w:rPr>
                          <w:t>y</w:t>
                        </w:r>
                        <w:proofErr w:type="gramEnd"/>
                      </w:p>
                    </w:txbxContent>
                  </v:textbox>
                </v:shape>
              </v:group>
            </w:pict>
          </mc:Fallback>
        </mc:AlternateContent>
      </w:r>
    </w:p>
    <w:p w:rsidR="00531E72" w:rsidRPr="00531E72" w:rsidRDefault="00531E72" w:rsidP="00531E72">
      <w:pPr>
        <w:ind w:left="360" w:firstLine="491"/>
        <w:jc w:val="both"/>
        <w:rPr>
          <w:sz w:val="28"/>
          <w:szCs w:val="28"/>
        </w:rPr>
      </w:pPr>
    </w:p>
    <w:p w:rsidR="00531E72" w:rsidRPr="00531E72" w:rsidRDefault="00531E72" w:rsidP="00531E72">
      <w:pPr>
        <w:ind w:left="360" w:firstLine="491"/>
        <w:jc w:val="both"/>
        <w:rPr>
          <w:sz w:val="28"/>
          <w:szCs w:val="28"/>
        </w:rPr>
      </w:pPr>
    </w:p>
    <w:p w:rsidR="00531E72" w:rsidRPr="00531E72" w:rsidRDefault="00531E72" w:rsidP="00531E72">
      <w:pPr>
        <w:ind w:left="360" w:firstLine="491"/>
        <w:jc w:val="both"/>
        <w:rPr>
          <w:sz w:val="28"/>
          <w:szCs w:val="28"/>
        </w:rPr>
      </w:pPr>
    </w:p>
    <w:p w:rsidR="00531E72" w:rsidRPr="00531E72" w:rsidRDefault="00531E72" w:rsidP="00531E72">
      <w:pPr>
        <w:ind w:left="360" w:firstLine="491"/>
        <w:jc w:val="both"/>
        <w:rPr>
          <w:sz w:val="28"/>
          <w:szCs w:val="28"/>
        </w:rPr>
      </w:pPr>
    </w:p>
    <w:p w:rsidR="00531E72" w:rsidRPr="00531E72" w:rsidRDefault="00531E72" w:rsidP="00531E72">
      <w:pPr>
        <w:ind w:left="360" w:firstLine="491"/>
        <w:jc w:val="both"/>
        <w:rPr>
          <w:sz w:val="28"/>
          <w:szCs w:val="28"/>
        </w:rPr>
      </w:pPr>
    </w:p>
    <w:p w:rsidR="00531E72" w:rsidRPr="00531E72" w:rsidRDefault="00531E72" w:rsidP="00531E72">
      <w:pPr>
        <w:ind w:left="360" w:firstLine="491"/>
        <w:jc w:val="both"/>
        <w:rPr>
          <w:sz w:val="28"/>
          <w:szCs w:val="28"/>
        </w:rPr>
      </w:pPr>
      <w:r w:rsidRPr="00531E72">
        <w:rPr>
          <w:noProof/>
          <w:sz w:val="28"/>
          <w:szCs w:val="28"/>
        </w:rPr>
        <mc:AlternateContent>
          <mc:Choice Requires="wps">
            <w:drawing>
              <wp:anchor distT="0" distB="0" distL="114300" distR="114300" simplePos="0" relativeHeight="251659264" behindDoc="0" locked="0" layoutInCell="0" allowOverlap="1" wp14:anchorId="59BD35A9" wp14:editId="4AC08802">
                <wp:simplePos x="0" y="0"/>
                <wp:positionH relativeFrom="column">
                  <wp:posOffset>4997450</wp:posOffset>
                </wp:positionH>
                <wp:positionV relativeFrom="paragraph">
                  <wp:posOffset>72390</wp:posOffset>
                </wp:positionV>
                <wp:extent cx="374650" cy="457200"/>
                <wp:effectExtent l="3810" t="4445" r="254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lang w:val="en-US"/>
                              </w:rPr>
                            </w:pPr>
                            <w:proofErr w:type="gramStart"/>
                            <w:r>
                              <w:rPr>
                                <w:lang w:val="en-US"/>
                              </w:rPr>
                              <w:t>z</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51" type="#_x0000_t202" style="position:absolute;left:0;text-align:left;margin-left:393.5pt;margin-top:5.7pt;width:29.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" o:allowincell="f" stroked="f">
                <v:textbox>
                  <w:txbxContent>
                    <w:p w:rsidR="006B64DE" w:rsidRDefault="006B64DE" w:rsidP="00531E72">
                      <w:pPr>
                        <w:rPr>
                          <w:lang w:val="en-US"/>
                        </w:rPr>
                      </w:pPr>
                      <w:proofErr w:type="gramStart"/>
                      <w:r>
                        <w:rPr>
                          <w:lang w:val="en-US"/>
                        </w:rPr>
                        <w:t>z</w:t>
                      </w:r>
                      <w:proofErr w:type="gramEnd"/>
                    </w:p>
                  </w:txbxContent>
                </v:textbox>
              </v:shape>
            </w:pict>
          </mc:Fallback>
        </mc:AlternateContent>
      </w:r>
    </w:p>
    <w:p w:rsidR="00531E72" w:rsidRPr="00531E72" w:rsidRDefault="00531E72" w:rsidP="00531E72">
      <w:pPr>
        <w:ind w:left="360" w:firstLine="491"/>
        <w:jc w:val="both"/>
        <w:rPr>
          <w:sz w:val="28"/>
          <w:szCs w:val="28"/>
        </w:rPr>
      </w:pPr>
    </w:p>
    <w:p w:rsidR="00531E72" w:rsidRPr="00531E72" w:rsidRDefault="00531E72" w:rsidP="00531E72">
      <w:pPr>
        <w:ind w:left="360" w:firstLine="491"/>
        <w:jc w:val="both"/>
        <w:rPr>
          <w:sz w:val="28"/>
          <w:szCs w:val="28"/>
        </w:rPr>
      </w:pPr>
      <w:r w:rsidRPr="00531E72">
        <w:rPr>
          <w:sz w:val="28"/>
          <w:szCs w:val="28"/>
        </w:rPr>
        <w:t xml:space="preserve">                                                </w:t>
      </w:r>
    </w:p>
    <w:p w:rsidR="00531E72" w:rsidRPr="00531E72" w:rsidRDefault="00531E72" w:rsidP="00531E72">
      <w:pPr>
        <w:outlineLvl w:val="0"/>
        <w:rPr>
          <w:sz w:val="28"/>
          <w:szCs w:val="28"/>
        </w:rPr>
      </w:pPr>
    </w:p>
    <w:p w:rsidR="00531E72" w:rsidRPr="00531E72" w:rsidRDefault="00531E72" w:rsidP="00531E72">
      <w:pPr>
        <w:jc w:val="center"/>
        <w:outlineLvl w:val="0"/>
        <w:rPr>
          <w:sz w:val="28"/>
          <w:szCs w:val="28"/>
        </w:rPr>
      </w:pPr>
      <w:r w:rsidRPr="00531E72">
        <w:rPr>
          <w:sz w:val="28"/>
          <w:szCs w:val="28"/>
        </w:rPr>
        <w:t>Рис.2. Траектория движения электрона в ЭЛТ</w:t>
      </w: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r w:rsidRPr="00531E72">
        <w:rPr>
          <w:sz w:val="28"/>
          <w:szCs w:val="28"/>
        </w:rPr>
        <w:t xml:space="preserve">Под действием поля электроны отклоняются от оси ЭЛТ и, соответственно, изменяется положение светящегося пятна на экране. Как видно из рис.3.2, отклонение его произойдет в вертикальном направлении, т.е. по координате </w:t>
      </w:r>
      <w:r w:rsidRPr="00531E72">
        <w:rPr>
          <w:i/>
          <w:sz w:val="28"/>
          <w:szCs w:val="28"/>
          <w:lang w:val="en-US"/>
        </w:rPr>
        <w:t>y</w:t>
      </w:r>
      <w:r w:rsidRPr="00531E72">
        <w:rPr>
          <w:sz w:val="28"/>
          <w:szCs w:val="28"/>
        </w:rPr>
        <w:t xml:space="preserve">. Аналогично отклоняют луч пластины </w:t>
      </w:r>
      <w:r w:rsidRPr="00531E72">
        <w:rPr>
          <w:sz w:val="28"/>
          <w:szCs w:val="28"/>
          <w:lang w:val="en-US"/>
        </w:rPr>
        <w:t>X</w:t>
      </w:r>
      <w:r w:rsidRPr="00531E72">
        <w:rPr>
          <w:sz w:val="28"/>
          <w:szCs w:val="28"/>
        </w:rPr>
        <w:t xml:space="preserve">, но в горизонтальном направлении. Смещение светящегося пятна на экране пропорционально приложенным к пластинам напряжениям, т.е.  </w:t>
      </w:r>
      <w:r w:rsidRPr="00531E72">
        <w:rPr>
          <w:i/>
          <w:sz w:val="28"/>
          <w:szCs w:val="28"/>
          <w:lang w:val="en-US"/>
        </w:rPr>
        <w:t>y</w:t>
      </w:r>
      <w:r w:rsidRPr="00531E72">
        <w:rPr>
          <w:sz w:val="28"/>
          <w:szCs w:val="28"/>
        </w:rPr>
        <w:t xml:space="preserve"> = </w:t>
      </w:r>
      <w:proofErr w:type="spellStart"/>
      <w:r w:rsidRPr="00531E72">
        <w:rPr>
          <w:sz w:val="28"/>
          <w:szCs w:val="28"/>
          <w:lang w:val="en-US"/>
        </w:rPr>
        <w:t>S</w:t>
      </w:r>
      <w:r w:rsidRPr="00531E72">
        <w:rPr>
          <w:sz w:val="28"/>
          <w:szCs w:val="28"/>
          <w:vertAlign w:val="subscript"/>
          <w:lang w:val="en-US"/>
        </w:rPr>
        <w:t>y</w:t>
      </w:r>
      <w:proofErr w:type="spellEnd"/>
      <w:r w:rsidRPr="00531E72">
        <w:rPr>
          <w:sz w:val="28"/>
          <w:szCs w:val="28"/>
        </w:rPr>
        <w:t>∙</w:t>
      </w:r>
      <w:proofErr w:type="spellStart"/>
      <w:r w:rsidRPr="00531E72">
        <w:rPr>
          <w:sz w:val="28"/>
          <w:szCs w:val="28"/>
          <w:lang w:val="en-US"/>
        </w:rPr>
        <w:t>U</w:t>
      </w:r>
      <w:r w:rsidRPr="00531E72">
        <w:rPr>
          <w:sz w:val="28"/>
          <w:szCs w:val="28"/>
          <w:vertAlign w:val="subscript"/>
          <w:lang w:val="en-US"/>
        </w:rPr>
        <w:t>y</w:t>
      </w:r>
      <w:proofErr w:type="spellEnd"/>
      <w:r w:rsidRPr="00531E72">
        <w:rPr>
          <w:sz w:val="28"/>
          <w:szCs w:val="28"/>
        </w:rPr>
        <w:t xml:space="preserve"> , </w:t>
      </w:r>
      <w:r w:rsidRPr="00531E72">
        <w:rPr>
          <w:i/>
          <w:sz w:val="28"/>
          <w:szCs w:val="28"/>
          <w:lang w:val="en-US"/>
        </w:rPr>
        <w:t>x</w:t>
      </w:r>
      <w:r w:rsidRPr="00531E72">
        <w:rPr>
          <w:sz w:val="28"/>
          <w:szCs w:val="28"/>
        </w:rPr>
        <w:t xml:space="preserve"> =</w:t>
      </w:r>
      <w:r w:rsidRPr="00531E72">
        <w:rPr>
          <w:sz w:val="28"/>
          <w:szCs w:val="28"/>
          <w:vertAlign w:val="subscript"/>
        </w:rPr>
        <w:t xml:space="preserve">  </w:t>
      </w:r>
      <w:proofErr w:type="spellStart"/>
      <w:r w:rsidRPr="00531E72">
        <w:rPr>
          <w:sz w:val="28"/>
          <w:szCs w:val="28"/>
          <w:lang w:val="en-US"/>
        </w:rPr>
        <w:t>S</w:t>
      </w:r>
      <w:r w:rsidRPr="00531E72">
        <w:rPr>
          <w:sz w:val="28"/>
          <w:szCs w:val="28"/>
          <w:vertAlign w:val="subscript"/>
          <w:lang w:val="en-US"/>
        </w:rPr>
        <w:t>x</w:t>
      </w:r>
      <w:proofErr w:type="spellEnd"/>
      <w:r w:rsidRPr="00531E72">
        <w:rPr>
          <w:sz w:val="28"/>
          <w:szCs w:val="28"/>
        </w:rPr>
        <w:t>∙</w:t>
      </w:r>
      <w:proofErr w:type="spellStart"/>
      <w:r w:rsidRPr="00531E72">
        <w:rPr>
          <w:sz w:val="28"/>
          <w:szCs w:val="28"/>
          <w:lang w:val="en-US"/>
        </w:rPr>
        <w:t>U</w:t>
      </w:r>
      <w:r w:rsidRPr="00531E72">
        <w:rPr>
          <w:sz w:val="28"/>
          <w:szCs w:val="28"/>
          <w:vertAlign w:val="subscript"/>
          <w:lang w:val="en-US"/>
        </w:rPr>
        <w:t>x</w:t>
      </w:r>
      <w:proofErr w:type="spellEnd"/>
      <w:r w:rsidRPr="00531E72">
        <w:rPr>
          <w:sz w:val="28"/>
          <w:szCs w:val="28"/>
        </w:rPr>
        <w:t xml:space="preserve"> , где </w:t>
      </w:r>
      <w:r w:rsidRPr="00531E72">
        <w:rPr>
          <w:i/>
          <w:sz w:val="28"/>
          <w:szCs w:val="28"/>
          <w:lang w:val="en-US"/>
        </w:rPr>
        <w:t>x</w:t>
      </w:r>
      <w:r w:rsidRPr="00531E72">
        <w:rPr>
          <w:sz w:val="28"/>
          <w:szCs w:val="28"/>
        </w:rPr>
        <w:t xml:space="preserve">, </w:t>
      </w:r>
      <w:r w:rsidRPr="00531E72">
        <w:rPr>
          <w:i/>
          <w:sz w:val="28"/>
          <w:szCs w:val="28"/>
          <w:lang w:val="en-US"/>
        </w:rPr>
        <w:t>y</w:t>
      </w:r>
      <w:r w:rsidRPr="00531E72">
        <w:rPr>
          <w:sz w:val="28"/>
          <w:szCs w:val="28"/>
        </w:rPr>
        <w:t xml:space="preserve"> – смещение светящегося пятна по горизонтали и вертикали; </w:t>
      </w:r>
      <w:proofErr w:type="spellStart"/>
      <w:r w:rsidRPr="00531E72">
        <w:rPr>
          <w:sz w:val="28"/>
          <w:szCs w:val="28"/>
          <w:lang w:val="en-US"/>
        </w:rPr>
        <w:t>U</w:t>
      </w:r>
      <w:r w:rsidRPr="00531E72">
        <w:rPr>
          <w:sz w:val="28"/>
          <w:szCs w:val="28"/>
          <w:vertAlign w:val="subscript"/>
          <w:lang w:val="en-US"/>
        </w:rPr>
        <w:t>x</w:t>
      </w:r>
      <w:proofErr w:type="spellEnd"/>
      <w:r w:rsidRPr="00531E72">
        <w:rPr>
          <w:sz w:val="28"/>
          <w:szCs w:val="28"/>
        </w:rPr>
        <w:t xml:space="preserve">, </w:t>
      </w:r>
      <w:proofErr w:type="spellStart"/>
      <w:r w:rsidRPr="00531E72">
        <w:rPr>
          <w:sz w:val="28"/>
          <w:szCs w:val="28"/>
          <w:lang w:val="en-US"/>
        </w:rPr>
        <w:t>U</w:t>
      </w:r>
      <w:r w:rsidRPr="00531E72">
        <w:rPr>
          <w:sz w:val="28"/>
          <w:szCs w:val="28"/>
          <w:vertAlign w:val="subscript"/>
          <w:lang w:val="en-US"/>
        </w:rPr>
        <w:t>y</w:t>
      </w:r>
      <w:proofErr w:type="spellEnd"/>
      <w:r w:rsidRPr="00531E72">
        <w:rPr>
          <w:sz w:val="28"/>
          <w:szCs w:val="28"/>
          <w:vertAlign w:val="subscript"/>
        </w:rPr>
        <w:t xml:space="preserve"> </w:t>
      </w:r>
      <w:r w:rsidRPr="00531E72">
        <w:rPr>
          <w:sz w:val="28"/>
          <w:szCs w:val="28"/>
        </w:rPr>
        <w:t xml:space="preserve">– напряжения на пластинах </w:t>
      </w:r>
      <w:r w:rsidRPr="00531E72">
        <w:rPr>
          <w:sz w:val="28"/>
          <w:szCs w:val="28"/>
          <w:lang w:val="en-US"/>
        </w:rPr>
        <w:t>X</w:t>
      </w:r>
      <w:r w:rsidRPr="00531E72">
        <w:rPr>
          <w:sz w:val="28"/>
          <w:szCs w:val="28"/>
        </w:rPr>
        <w:t xml:space="preserve"> и </w:t>
      </w:r>
      <w:r w:rsidRPr="00531E72">
        <w:rPr>
          <w:sz w:val="28"/>
          <w:szCs w:val="28"/>
          <w:lang w:val="en-US"/>
        </w:rPr>
        <w:t>Y</w:t>
      </w:r>
      <w:r w:rsidRPr="00531E72">
        <w:rPr>
          <w:sz w:val="28"/>
          <w:szCs w:val="28"/>
        </w:rPr>
        <w:t xml:space="preserve">; </w:t>
      </w:r>
      <w:proofErr w:type="spellStart"/>
      <w:r w:rsidRPr="00531E72">
        <w:rPr>
          <w:sz w:val="28"/>
          <w:szCs w:val="28"/>
          <w:lang w:val="en-US"/>
        </w:rPr>
        <w:t>S</w:t>
      </w:r>
      <w:r w:rsidRPr="00531E72">
        <w:rPr>
          <w:sz w:val="28"/>
          <w:szCs w:val="28"/>
          <w:vertAlign w:val="subscript"/>
          <w:lang w:val="en-US"/>
        </w:rPr>
        <w:t>x</w:t>
      </w:r>
      <w:proofErr w:type="spellEnd"/>
      <w:r w:rsidRPr="00531E72">
        <w:rPr>
          <w:sz w:val="28"/>
          <w:szCs w:val="28"/>
        </w:rPr>
        <w:t xml:space="preserve">, </w:t>
      </w:r>
      <w:proofErr w:type="spellStart"/>
      <w:r w:rsidRPr="00531E72">
        <w:rPr>
          <w:sz w:val="28"/>
          <w:szCs w:val="28"/>
          <w:lang w:val="en-US"/>
        </w:rPr>
        <w:t>S</w:t>
      </w:r>
      <w:r w:rsidRPr="00531E72">
        <w:rPr>
          <w:sz w:val="28"/>
          <w:szCs w:val="28"/>
          <w:vertAlign w:val="subscript"/>
          <w:lang w:val="en-US"/>
        </w:rPr>
        <w:t>y</w:t>
      </w:r>
      <w:proofErr w:type="spellEnd"/>
      <w:r w:rsidRPr="00531E72">
        <w:rPr>
          <w:sz w:val="28"/>
          <w:szCs w:val="28"/>
          <w:vertAlign w:val="subscript"/>
        </w:rPr>
        <w:t xml:space="preserve"> </w:t>
      </w:r>
      <w:r w:rsidRPr="00531E72">
        <w:rPr>
          <w:sz w:val="28"/>
          <w:szCs w:val="28"/>
        </w:rPr>
        <w:t>– коэффициенты пропорциональности, называемые чувствительностью ЭЛТ по горизонтали и вертикали.</w:t>
      </w:r>
    </w:p>
    <w:p w:rsidR="00531E72" w:rsidRPr="00531E72" w:rsidRDefault="00531E72" w:rsidP="00531E72">
      <w:pPr>
        <w:ind w:firstLine="709"/>
        <w:jc w:val="both"/>
        <w:rPr>
          <w:sz w:val="28"/>
          <w:szCs w:val="28"/>
        </w:rPr>
      </w:pPr>
      <w:r w:rsidRPr="00531E72">
        <w:rPr>
          <w:sz w:val="28"/>
          <w:szCs w:val="28"/>
        </w:rPr>
        <w:t>Для удобства считывания координат светящегося пятна экран ЭЛТ снабжен координатной сеткой.</w:t>
      </w:r>
    </w:p>
    <w:p w:rsidR="00531E72" w:rsidRPr="00531E72" w:rsidRDefault="00531E72" w:rsidP="00531E72">
      <w:pPr>
        <w:ind w:firstLine="709"/>
        <w:jc w:val="both"/>
        <w:rPr>
          <w:sz w:val="28"/>
          <w:szCs w:val="28"/>
        </w:rPr>
      </w:pPr>
      <w:r w:rsidRPr="00531E72">
        <w:rPr>
          <w:sz w:val="28"/>
          <w:szCs w:val="28"/>
          <w:u w:val="single"/>
        </w:rPr>
        <w:t>Устройства управления электронным лучом.</w:t>
      </w:r>
      <w:r w:rsidRPr="00531E72">
        <w:rPr>
          <w:i/>
          <w:sz w:val="28"/>
          <w:szCs w:val="28"/>
        </w:rPr>
        <w:t xml:space="preserve"> Канал </w:t>
      </w:r>
      <w:r w:rsidRPr="00531E72">
        <w:rPr>
          <w:i/>
          <w:sz w:val="28"/>
          <w:szCs w:val="28"/>
          <w:lang w:val="en-US"/>
        </w:rPr>
        <w:t>Y</w:t>
      </w:r>
      <w:r w:rsidRPr="00531E72">
        <w:rPr>
          <w:i/>
          <w:sz w:val="28"/>
          <w:szCs w:val="28"/>
        </w:rPr>
        <w:t xml:space="preserve"> </w:t>
      </w:r>
      <w:r w:rsidRPr="00531E72">
        <w:rPr>
          <w:sz w:val="28"/>
          <w:szCs w:val="28"/>
        </w:rPr>
        <w:t xml:space="preserve">(см. рис.1) содержит усилитель вертикального отклонения (УВО), входной делитель напряжения (ВДН) и калибратор (К). Рассмотрим назначение этих устройств. Чувствительности </w:t>
      </w:r>
      <w:proofErr w:type="spellStart"/>
      <w:r w:rsidRPr="00531E72">
        <w:rPr>
          <w:sz w:val="28"/>
          <w:szCs w:val="28"/>
          <w:lang w:val="en-US"/>
        </w:rPr>
        <w:t>S</w:t>
      </w:r>
      <w:r w:rsidRPr="00531E72">
        <w:rPr>
          <w:sz w:val="28"/>
          <w:szCs w:val="28"/>
          <w:vertAlign w:val="subscript"/>
          <w:lang w:val="en-US"/>
        </w:rPr>
        <w:t>x</w:t>
      </w:r>
      <w:proofErr w:type="spellEnd"/>
      <w:r w:rsidRPr="00531E72">
        <w:rPr>
          <w:sz w:val="28"/>
          <w:szCs w:val="28"/>
        </w:rPr>
        <w:t xml:space="preserve"> и </w:t>
      </w:r>
      <w:proofErr w:type="spellStart"/>
      <w:r w:rsidRPr="00531E72">
        <w:rPr>
          <w:sz w:val="28"/>
          <w:szCs w:val="28"/>
          <w:lang w:val="en-US"/>
        </w:rPr>
        <w:t>S</w:t>
      </w:r>
      <w:r w:rsidRPr="00531E72">
        <w:rPr>
          <w:sz w:val="28"/>
          <w:szCs w:val="28"/>
          <w:vertAlign w:val="subscript"/>
          <w:lang w:val="en-US"/>
        </w:rPr>
        <w:t>y</w:t>
      </w:r>
      <w:proofErr w:type="spellEnd"/>
      <w:r w:rsidRPr="00531E72">
        <w:rPr>
          <w:sz w:val="28"/>
          <w:szCs w:val="28"/>
          <w:vertAlign w:val="subscript"/>
        </w:rPr>
        <w:t xml:space="preserve"> </w:t>
      </w:r>
      <w:r w:rsidRPr="00531E72">
        <w:rPr>
          <w:sz w:val="28"/>
          <w:szCs w:val="28"/>
        </w:rPr>
        <w:t xml:space="preserve"> ЭЛТ малы по следующей причине. Для получения люминесценции электроны необходимо разогнать до высоких скоростей. Поэтому они быстро пролетают между отклоняющими пластинами. Чтобы отклонить их за это короткое время от оси трубки на требуемый угол, к пластинам надо приложить значительные напряжения </w:t>
      </w:r>
      <w:proofErr w:type="spellStart"/>
      <w:r w:rsidRPr="00531E72">
        <w:rPr>
          <w:sz w:val="28"/>
          <w:szCs w:val="28"/>
          <w:lang w:val="en-US"/>
        </w:rPr>
        <w:t>U</w:t>
      </w:r>
      <w:r w:rsidRPr="00531E72">
        <w:rPr>
          <w:sz w:val="28"/>
          <w:szCs w:val="28"/>
          <w:vertAlign w:val="subscript"/>
          <w:lang w:val="en-US"/>
        </w:rPr>
        <w:t>x</w:t>
      </w:r>
      <w:proofErr w:type="spellEnd"/>
      <w:r w:rsidRPr="00531E72">
        <w:rPr>
          <w:sz w:val="28"/>
          <w:szCs w:val="28"/>
          <w:vertAlign w:val="subscript"/>
        </w:rPr>
        <w:t xml:space="preserve"> </w:t>
      </w:r>
      <w:r w:rsidRPr="00531E72">
        <w:rPr>
          <w:sz w:val="28"/>
          <w:szCs w:val="28"/>
        </w:rPr>
        <w:t xml:space="preserve">(или </w:t>
      </w:r>
      <w:proofErr w:type="spellStart"/>
      <w:r w:rsidRPr="00531E72">
        <w:rPr>
          <w:sz w:val="28"/>
          <w:szCs w:val="28"/>
          <w:lang w:val="en-US"/>
        </w:rPr>
        <w:t>U</w:t>
      </w:r>
      <w:r w:rsidRPr="00531E72">
        <w:rPr>
          <w:sz w:val="28"/>
          <w:szCs w:val="28"/>
          <w:vertAlign w:val="subscript"/>
          <w:lang w:val="en-US"/>
        </w:rPr>
        <w:t>y</w:t>
      </w:r>
      <w:proofErr w:type="spellEnd"/>
      <w:r w:rsidRPr="00531E72">
        <w:rPr>
          <w:sz w:val="28"/>
          <w:szCs w:val="28"/>
        </w:rPr>
        <w:t xml:space="preserve">) – десятки вольт. Обеспечить наблюдение меньших сигналов </w:t>
      </w:r>
      <w:proofErr w:type="spellStart"/>
      <w:r w:rsidRPr="00531E72">
        <w:rPr>
          <w:sz w:val="28"/>
          <w:szCs w:val="28"/>
          <w:lang w:val="en-US"/>
        </w:rPr>
        <w:t>U</w:t>
      </w:r>
      <w:r w:rsidRPr="00531E72">
        <w:rPr>
          <w:sz w:val="28"/>
          <w:szCs w:val="28"/>
          <w:vertAlign w:val="subscript"/>
          <w:lang w:val="en-US"/>
        </w:rPr>
        <w:t>y</w:t>
      </w:r>
      <w:proofErr w:type="spellEnd"/>
      <w:r w:rsidRPr="00531E72">
        <w:rPr>
          <w:sz w:val="28"/>
          <w:szCs w:val="28"/>
        </w:rPr>
        <w:t>(</w:t>
      </w:r>
      <w:r w:rsidRPr="00531E72">
        <w:rPr>
          <w:sz w:val="28"/>
          <w:szCs w:val="28"/>
          <w:lang w:val="en-US"/>
        </w:rPr>
        <w:t>t</w:t>
      </w:r>
      <w:r w:rsidRPr="00531E72">
        <w:rPr>
          <w:sz w:val="28"/>
          <w:szCs w:val="28"/>
        </w:rPr>
        <w:t xml:space="preserve">) можно, только предварительно усилив их. Поэтому любой осциллограф включает в себя усилитель вертикального отклонения. На практике приходится наблюдать не только малые сигналы, но и достаточно большие (порядка сотен вольт). Эти </w:t>
      </w:r>
      <w:r w:rsidRPr="00531E72">
        <w:rPr>
          <w:sz w:val="28"/>
          <w:szCs w:val="28"/>
        </w:rPr>
        <w:lastRenderedPageBreak/>
        <w:t xml:space="preserve">сигналы  надо уже не усиливать, а ослаблять, что осуществляется с помощью входного делителя напряжения. </w:t>
      </w:r>
    </w:p>
    <w:p w:rsidR="00531E72" w:rsidRPr="00531E72" w:rsidRDefault="00531E72" w:rsidP="00531E72">
      <w:pPr>
        <w:ind w:firstLine="709"/>
        <w:jc w:val="both"/>
        <w:rPr>
          <w:sz w:val="28"/>
          <w:szCs w:val="28"/>
        </w:rPr>
      </w:pPr>
      <w:r w:rsidRPr="00531E72">
        <w:rPr>
          <w:sz w:val="28"/>
          <w:szCs w:val="28"/>
        </w:rPr>
        <w:t>Так как параметры радиоэлементов и ЭЛТ зависят от температуры окружающей среды, а также могут изменяться и с течением времени (старение элементов), то предусмотрена регулировка, (в некоторых пределах) коэффициента усиления усилителя. Для его корректировки используется калибратор</w:t>
      </w:r>
      <w:proofErr w:type="gramStart"/>
      <w:r w:rsidRPr="00531E72">
        <w:rPr>
          <w:sz w:val="28"/>
          <w:szCs w:val="28"/>
        </w:rPr>
        <w:t xml:space="preserve"> К</w:t>
      </w:r>
      <w:proofErr w:type="gramEnd"/>
      <w:r w:rsidRPr="00531E72">
        <w:rPr>
          <w:sz w:val="28"/>
          <w:szCs w:val="28"/>
        </w:rPr>
        <w:t xml:space="preserve"> (рис.1). Калибратор вырабатывает стабильное напряжение, обычно прямоугольной формы, которое подается при калибровке на вход канала </w:t>
      </w:r>
      <w:r w:rsidRPr="00531E72">
        <w:rPr>
          <w:sz w:val="28"/>
          <w:szCs w:val="28"/>
          <w:lang w:val="en-US"/>
        </w:rPr>
        <w:t>Y</w:t>
      </w:r>
      <w:r w:rsidRPr="00531E72">
        <w:rPr>
          <w:sz w:val="28"/>
          <w:szCs w:val="28"/>
        </w:rPr>
        <w:t xml:space="preserve">. На экране осциллографа наблюдают этот сигнал и корректируют коэффициент усиления усилителя так, чтобы изображение сигнала на экране занимало по вертикали определенное число делений координатной сетки, указанное в техническом описании осциллографа. Тем самым устанавливается коэффициент усиления канала номинальным. Кроме плавной регулировки в усилителе предусмотрена возможность дискретного изменения коэффициента усиления. Дискретно изменяется и коэффициент деления входного делителя. Эти изменения осуществляются одним переключателем, который выведен на лицевую панель. Цена деления координатной сетки по оси </w:t>
      </w:r>
      <w:r w:rsidRPr="00531E72">
        <w:rPr>
          <w:i/>
          <w:sz w:val="28"/>
          <w:szCs w:val="28"/>
          <w:lang w:val="en-US"/>
        </w:rPr>
        <w:t>y</w:t>
      </w:r>
      <w:r w:rsidRPr="00531E72">
        <w:rPr>
          <w:sz w:val="28"/>
          <w:szCs w:val="28"/>
        </w:rPr>
        <w:t xml:space="preserve"> называют коэффициентом отклонения. Благодаря усилителю и делителю коэффициент усиления можно изменять в широких пределах. Это дает возможность наблюдать на экране входные напряжения от долей милливольт до десятков вольт, а с внешним делителем 1:10 – до сотен вольт.</w:t>
      </w:r>
    </w:p>
    <w:p w:rsidR="00531E72" w:rsidRPr="00531E72" w:rsidRDefault="00531E72" w:rsidP="00531E72">
      <w:pPr>
        <w:shd w:val="clear" w:color="auto" w:fill="FFFFFF"/>
        <w:ind w:firstLine="709"/>
        <w:jc w:val="both"/>
        <w:rPr>
          <w:color w:val="402000"/>
          <w:sz w:val="28"/>
          <w:szCs w:val="28"/>
        </w:rPr>
      </w:pPr>
      <w:r w:rsidRPr="00531E72">
        <w:rPr>
          <w:color w:val="402000"/>
          <w:sz w:val="28"/>
          <w:szCs w:val="28"/>
        </w:rPr>
        <w:t>Одним из основных параметров электронно-лучевых трубок является чувствительность.</w:t>
      </w:r>
    </w:p>
    <w:p w:rsidR="00531E72" w:rsidRPr="00531E72" w:rsidRDefault="00531E72" w:rsidP="00531E72">
      <w:pPr>
        <w:shd w:val="clear" w:color="auto" w:fill="FFFFFF"/>
        <w:ind w:firstLine="709"/>
        <w:jc w:val="both"/>
        <w:rPr>
          <w:color w:val="402000"/>
          <w:sz w:val="28"/>
          <w:szCs w:val="28"/>
        </w:rPr>
      </w:pPr>
      <w:r w:rsidRPr="00531E72">
        <w:rPr>
          <w:iCs/>
          <w:color w:val="402000"/>
          <w:sz w:val="28"/>
          <w:szCs w:val="28"/>
        </w:rPr>
        <w:t>Чувствительность</w:t>
      </w:r>
      <w:r w:rsidRPr="00531E72">
        <w:rPr>
          <w:color w:val="402000"/>
          <w:sz w:val="28"/>
          <w:szCs w:val="28"/>
        </w:rPr>
        <w:t xml:space="preserve"> показывает, на сколько миллиметров перемещается луч по экрану при изменении напряжения на отклоняющих пластинах на 1 В. Чувствительность определяется по следующей формуле в мм/</w:t>
      </w:r>
      <w:proofErr w:type="gramStart"/>
      <w:r w:rsidRPr="00531E72">
        <w:rPr>
          <w:color w:val="402000"/>
          <w:sz w:val="28"/>
          <w:szCs w:val="28"/>
        </w:rPr>
        <w:t>В</w:t>
      </w:r>
      <w:proofErr w:type="gramEnd"/>
      <w:r w:rsidRPr="00531E72">
        <w:rPr>
          <w:color w:val="402000"/>
          <w:sz w:val="28"/>
          <w:szCs w:val="28"/>
        </w:rPr>
        <w:t>:</w:t>
      </w:r>
    </w:p>
    <w:p w:rsidR="00531E72" w:rsidRPr="00531E72" w:rsidRDefault="00531E72" w:rsidP="00531E72">
      <w:pPr>
        <w:shd w:val="clear" w:color="auto" w:fill="FFFFFF"/>
        <w:ind w:firstLine="709"/>
        <w:jc w:val="both"/>
        <w:rPr>
          <w:color w:val="402000"/>
          <w:sz w:val="28"/>
          <w:szCs w:val="28"/>
        </w:rPr>
      </w:pPr>
    </w:p>
    <w:p w:rsidR="00531E72" w:rsidRPr="00531E72" w:rsidRDefault="00531E72" w:rsidP="00531E72">
      <w:pPr>
        <w:shd w:val="clear" w:color="auto" w:fill="FFFFFF"/>
        <w:ind w:firstLine="709"/>
        <w:jc w:val="both"/>
        <w:rPr>
          <w:color w:val="402000"/>
          <w:sz w:val="28"/>
          <w:szCs w:val="28"/>
        </w:rPr>
      </w:pPr>
      <m:oMathPara>
        <m:oMath>
          <m:r>
            <w:rPr>
              <w:rFonts w:ascii="Cambria Math" w:hAnsi="Cambria Math"/>
              <w:color w:val="402000"/>
              <w:sz w:val="28"/>
              <w:szCs w:val="28"/>
            </w:rPr>
            <m:t>g=</m:t>
          </m:r>
          <m:f>
            <m:fPr>
              <m:ctrlPr>
                <w:rPr>
                  <w:rFonts w:ascii="Cambria Math" w:hAnsi="Cambria Math"/>
                  <w:i/>
                  <w:color w:val="402000"/>
                  <w:sz w:val="28"/>
                  <w:szCs w:val="28"/>
                </w:rPr>
              </m:ctrlPr>
            </m:fPr>
            <m:num>
              <m:r>
                <w:rPr>
                  <w:rFonts w:ascii="Cambria Math" w:hAnsi="Cambria Math"/>
                  <w:color w:val="402000"/>
                  <w:sz w:val="28"/>
                  <w:szCs w:val="28"/>
                  <w:lang w:val="en-US"/>
                </w:rPr>
                <m:t>h</m:t>
              </m:r>
            </m:num>
            <m:den>
              <m:sSub>
                <m:sSubPr>
                  <m:ctrlPr>
                    <w:rPr>
                      <w:rFonts w:ascii="Cambria Math" w:hAnsi="Cambria Math"/>
                      <w:i/>
                      <w:color w:val="402000"/>
                      <w:sz w:val="28"/>
                      <w:szCs w:val="28"/>
                    </w:rPr>
                  </m:ctrlPr>
                </m:sSubPr>
                <m:e>
                  <m:r>
                    <w:rPr>
                      <w:rFonts w:ascii="Cambria Math" w:hAnsi="Cambria Math"/>
                      <w:color w:val="402000"/>
                      <w:sz w:val="28"/>
                      <w:szCs w:val="28"/>
                    </w:rPr>
                    <m:t>U</m:t>
                  </m:r>
                </m:e>
                <m:sub>
                  <m:r>
                    <w:rPr>
                      <w:rFonts w:ascii="Cambria Math" w:hAnsi="Cambria Math"/>
                      <w:color w:val="402000"/>
                      <w:sz w:val="28"/>
                      <w:szCs w:val="28"/>
                    </w:rPr>
                    <m:t>0</m:t>
                  </m:r>
                </m:sub>
              </m:sSub>
            </m:den>
          </m:f>
        </m:oMath>
      </m:oMathPara>
    </w:p>
    <w:p w:rsidR="00531E72" w:rsidRPr="00531E72" w:rsidRDefault="00531E72" w:rsidP="00531E72">
      <w:pPr>
        <w:shd w:val="clear" w:color="auto" w:fill="FFFFFF"/>
        <w:ind w:firstLine="709"/>
        <w:jc w:val="both"/>
        <w:rPr>
          <w:color w:val="402000"/>
          <w:sz w:val="28"/>
          <w:szCs w:val="28"/>
        </w:rPr>
      </w:pPr>
    </w:p>
    <w:p w:rsidR="00531E72" w:rsidRPr="00531E72" w:rsidRDefault="00531E72" w:rsidP="00531E72">
      <w:pPr>
        <w:shd w:val="clear" w:color="auto" w:fill="FFFFFF"/>
        <w:ind w:firstLine="709"/>
        <w:jc w:val="both"/>
        <w:rPr>
          <w:color w:val="402000"/>
          <w:sz w:val="28"/>
          <w:szCs w:val="28"/>
        </w:rPr>
      </w:pPr>
      <w:r w:rsidRPr="00531E72">
        <w:rPr>
          <w:color w:val="402000"/>
          <w:sz w:val="28"/>
          <w:szCs w:val="28"/>
        </w:rPr>
        <w:t xml:space="preserve">где </w:t>
      </w:r>
      <w:r w:rsidRPr="00531E72">
        <w:rPr>
          <w:i/>
          <w:iCs/>
          <w:color w:val="402000"/>
          <w:sz w:val="28"/>
          <w:szCs w:val="28"/>
        </w:rPr>
        <w:t>h</w:t>
      </w:r>
      <w:r w:rsidRPr="00531E72">
        <w:rPr>
          <w:color w:val="402000"/>
          <w:sz w:val="28"/>
          <w:szCs w:val="28"/>
        </w:rPr>
        <w:t>- величина перемещения электронного луча на экране трубки в мм (рис.3)</w:t>
      </w:r>
      <w:proofErr w:type="gramStart"/>
      <w:r w:rsidRPr="00531E72">
        <w:rPr>
          <w:color w:val="402000"/>
          <w:sz w:val="28"/>
          <w:szCs w:val="28"/>
        </w:rPr>
        <w:t xml:space="preserve"> ;</w:t>
      </w:r>
      <w:proofErr w:type="gramEnd"/>
      <w:r w:rsidRPr="00531E72">
        <w:rPr>
          <w:i/>
          <w:iCs/>
          <w:color w:val="402000"/>
          <w:sz w:val="28"/>
          <w:szCs w:val="28"/>
        </w:rPr>
        <w:t>U</w:t>
      </w:r>
      <w:r w:rsidRPr="00531E72">
        <w:rPr>
          <w:color w:val="402000"/>
          <w:sz w:val="28"/>
          <w:szCs w:val="28"/>
          <w:vertAlign w:val="subscript"/>
        </w:rPr>
        <w:t>0</w:t>
      </w:r>
      <w:r w:rsidRPr="00531E72">
        <w:rPr>
          <w:color w:val="402000"/>
          <w:sz w:val="28"/>
          <w:szCs w:val="28"/>
        </w:rPr>
        <w:t xml:space="preserve">- амплитудное значение напряжения при подаче синусоидального напряжения на вход </w:t>
      </w:r>
      <w:r w:rsidRPr="00531E72">
        <w:rPr>
          <w:color w:val="402000"/>
          <w:sz w:val="28"/>
          <w:szCs w:val="28"/>
          <w:lang w:val="en-US"/>
        </w:rPr>
        <w:t>Y</w:t>
      </w:r>
      <w:r w:rsidRPr="00531E72">
        <w:rPr>
          <w:color w:val="402000"/>
          <w:sz w:val="28"/>
          <w:szCs w:val="28"/>
        </w:rPr>
        <w:t xml:space="preserve"> осциллографа.</w:t>
      </w:r>
    </w:p>
    <w:p w:rsidR="00531E72" w:rsidRPr="00531E72" w:rsidRDefault="00531E72" w:rsidP="00531E72">
      <w:pPr>
        <w:shd w:val="clear" w:color="auto" w:fill="FFFFFF"/>
        <w:ind w:firstLine="709"/>
        <w:jc w:val="both"/>
        <w:rPr>
          <w:color w:val="402000"/>
          <w:sz w:val="28"/>
          <w:szCs w:val="28"/>
        </w:rPr>
      </w:pPr>
    </w:p>
    <w:p w:rsidR="00531E72" w:rsidRPr="00531E72" w:rsidRDefault="00531E72" w:rsidP="00531E72">
      <w:pPr>
        <w:shd w:val="clear" w:color="auto" w:fill="FFFFFF"/>
        <w:ind w:firstLine="709"/>
        <w:jc w:val="center"/>
        <w:rPr>
          <w:color w:val="402000"/>
          <w:sz w:val="28"/>
          <w:szCs w:val="28"/>
        </w:rPr>
      </w:pPr>
      <w:r w:rsidRPr="00531E72">
        <w:rPr>
          <w:noProof/>
          <w:sz w:val="28"/>
          <w:szCs w:val="28"/>
        </w:rPr>
        <w:drawing>
          <wp:inline distT="0" distB="0" distL="0" distR="0" wp14:anchorId="572E98FB" wp14:editId="31AFB05F">
            <wp:extent cx="2152650" cy="1428750"/>
            <wp:effectExtent l="0" t="0" r="0" b="0"/>
            <wp:docPr id="48" name="Рисунок 48" descr="https://konspekta.net/bazaimgstudall/1459375309023.files/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bazaimgstudall/1459375309023.files/image848.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531E72" w:rsidRDefault="00531E72" w:rsidP="00531E72">
      <w:pPr>
        <w:shd w:val="clear" w:color="auto" w:fill="FFFFFF"/>
        <w:ind w:firstLine="709"/>
        <w:jc w:val="both"/>
        <w:rPr>
          <w:color w:val="402000"/>
          <w:sz w:val="28"/>
          <w:szCs w:val="28"/>
          <w:lang w:val="en-US"/>
        </w:rPr>
      </w:pPr>
      <w:r w:rsidRPr="00531E72">
        <w:rPr>
          <w:color w:val="402000"/>
          <w:sz w:val="28"/>
          <w:szCs w:val="28"/>
        </w:rPr>
        <w:t xml:space="preserve">Рис.3. Определение чувствительности осциллографа. </w:t>
      </w:r>
    </w:p>
    <w:p w:rsidR="00107CD4" w:rsidRPr="00107CD4" w:rsidRDefault="00107CD4" w:rsidP="00531E72">
      <w:pPr>
        <w:shd w:val="clear" w:color="auto" w:fill="FFFFFF"/>
        <w:ind w:firstLine="709"/>
        <w:jc w:val="both"/>
        <w:rPr>
          <w:color w:val="402000"/>
          <w:sz w:val="28"/>
          <w:szCs w:val="28"/>
          <w:lang w:val="en-US"/>
        </w:rPr>
      </w:pPr>
    </w:p>
    <w:p w:rsidR="00531E72" w:rsidRPr="00531E72" w:rsidRDefault="00531E72" w:rsidP="00531E72">
      <w:pPr>
        <w:shd w:val="clear" w:color="auto" w:fill="FFFFFF"/>
        <w:ind w:firstLine="709"/>
        <w:jc w:val="both"/>
        <w:rPr>
          <w:color w:val="402000"/>
          <w:sz w:val="28"/>
          <w:szCs w:val="28"/>
        </w:rPr>
      </w:pPr>
      <w:r w:rsidRPr="00531E72">
        <w:rPr>
          <w:color w:val="402000"/>
          <w:sz w:val="28"/>
          <w:szCs w:val="28"/>
        </w:rPr>
        <w:lastRenderedPageBreak/>
        <w:t xml:space="preserve">Электронный луч на экране осциллографа начертит вертикальную прямую, </w:t>
      </w:r>
      <w:proofErr w:type="gramStart"/>
      <w:r w:rsidRPr="00531E72">
        <w:rPr>
          <w:color w:val="402000"/>
          <w:sz w:val="28"/>
          <w:szCs w:val="28"/>
        </w:rPr>
        <w:t>длина</w:t>
      </w:r>
      <w:proofErr w:type="gramEnd"/>
      <w:r w:rsidRPr="00531E72">
        <w:rPr>
          <w:color w:val="402000"/>
          <w:sz w:val="28"/>
          <w:szCs w:val="28"/>
        </w:rPr>
        <w:t xml:space="preserve"> которой </w:t>
      </w:r>
      <w:r w:rsidRPr="00531E72">
        <w:rPr>
          <w:i/>
          <w:iCs/>
          <w:color w:val="402000"/>
          <w:sz w:val="28"/>
          <w:szCs w:val="28"/>
        </w:rPr>
        <w:t>H=</w:t>
      </w:r>
      <w:r w:rsidRPr="00531E72">
        <w:rPr>
          <w:color w:val="402000"/>
          <w:sz w:val="28"/>
          <w:szCs w:val="28"/>
        </w:rPr>
        <w:t>2</w:t>
      </w:r>
      <w:r w:rsidRPr="00531E72">
        <w:rPr>
          <w:i/>
          <w:iCs/>
          <w:color w:val="402000"/>
          <w:sz w:val="28"/>
          <w:szCs w:val="28"/>
        </w:rPr>
        <w:t>h</w:t>
      </w:r>
      <w:r w:rsidRPr="00531E72">
        <w:rPr>
          <w:color w:val="402000"/>
          <w:sz w:val="28"/>
          <w:szCs w:val="28"/>
        </w:rPr>
        <w:t xml:space="preserve">, то есть соответствует двойной амплитуде приложенного напряжения. Амплитуду подаваемого напряжения можно определить через действующее (эффективное) значение напряжения как </w:t>
      </w:r>
      <w:r w:rsidRPr="00531E72">
        <w:rPr>
          <w:color w:val="402000"/>
          <w:sz w:val="28"/>
          <w:szCs w:val="28"/>
          <w:lang w:val="en-US"/>
        </w:rPr>
        <w:t>U</w:t>
      </w:r>
      <w:r w:rsidRPr="00531E72">
        <w:rPr>
          <w:color w:val="402000"/>
          <w:sz w:val="28"/>
          <w:szCs w:val="28"/>
          <w:vertAlign w:val="subscript"/>
        </w:rPr>
        <w:t>0</w:t>
      </w:r>
      <w:r w:rsidRPr="00531E72">
        <w:rPr>
          <w:color w:val="402000"/>
          <w:sz w:val="28"/>
          <w:szCs w:val="28"/>
        </w:rPr>
        <w:t>=</w:t>
      </w:r>
      <w:proofErr w:type="gramStart"/>
      <w:r w:rsidRPr="00531E72">
        <w:rPr>
          <w:color w:val="402000"/>
          <w:sz w:val="28"/>
          <w:szCs w:val="28"/>
          <w:lang w:val="en-US"/>
        </w:rPr>
        <w:t>U</w:t>
      </w:r>
      <w:proofErr w:type="gramEnd"/>
      <w:r w:rsidRPr="00531E72">
        <w:rPr>
          <w:color w:val="402000"/>
          <w:sz w:val="28"/>
          <w:szCs w:val="28"/>
          <w:vertAlign w:val="subscript"/>
        </w:rPr>
        <w:t>д</w:t>
      </w:r>
      <w:r w:rsidRPr="00531E72">
        <w:rPr>
          <w:color w:val="402000"/>
          <w:sz w:val="28"/>
          <w:szCs w:val="28"/>
        </w:rPr>
        <w:sym w:font="Symbol" w:char="F0D6"/>
      </w:r>
      <w:r w:rsidRPr="00531E72">
        <w:rPr>
          <w:color w:val="402000"/>
          <w:sz w:val="28"/>
          <w:szCs w:val="28"/>
        </w:rPr>
        <w:t>2. g=   .</w:t>
      </w:r>
    </w:p>
    <w:p w:rsidR="00531E72" w:rsidRPr="00531E72" w:rsidRDefault="00531E72" w:rsidP="00531E72">
      <w:pPr>
        <w:ind w:firstLine="709"/>
        <w:jc w:val="both"/>
        <w:rPr>
          <w:sz w:val="28"/>
          <w:szCs w:val="28"/>
        </w:rPr>
      </w:pPr>
      <w:r w:rsidRPr="00531E72">
        <w:rPr>
          <w:sz w:val="28"/>
          <w:szCs w:val="28"/>
        </w:rPr>
        <w:t>В современных трубках g = 0,1 ¸1,0 мм/В.</w:t>
      </w: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r w:rsidRPr="00531E72">
        <w:rPr>
          <w:i/>
          <w:sz w:val="28"/>
          <w:szCs w:val="28"/>
        </w:rPr>
        <w:t xml:space="preserve">Канал </w:t>
      </w:r>
      <w:r w:rsidRPr="00531E72">
        <w:rPr>
          <w:i/>
          <w:sz w:val="28"/>
          <w:szCs w:val="28"/>
          <w:lang w:val="en-US"/>
        </w:rPr>
        <w:t>X</w:t>
      </w:r>
      <w:r w:rsidRPr="00531E72">
        <w:rPr>
          <w:i/>
          <w:sz w:val="28"/>
          <w:szCs w:val="28"/>
        </w:rPr>
        <w:t xml:space="preserve"> </w:t>
      </w:r>
      <w:r w:rsidRPr="00531E72">
        <w:rPr>
          <w:sz w:val="28"/>
          <w:szCs w:val="28"/>
        </w:rPr>
        <w:t>(рис.1) содержит усилитель горизонтального отклонения (УГО), по назначению и свойствам аналогичный усилителю вертикального отклонения, и генератор развертки (ГР).</w:t>
      </w:r>
    </w:p>
    <w:p w:rsidR="00531E72" w:rsidRPr="00531E72" w:rsidRDefault="00531E72" w:rsidP="00531E72">
      <w:pPr>
        <w:ind w:firstLine="709"/>
        <w:jc w:val="both"/>
        <w:outlineLvl w:val="0"/>
        <w:rPr>
          <w:i/>
          <w:sz w:val="28"/>
          <w:szCs w:val="28"/>
        </w:rPr>
      </w:pPr>
      <w:r w:rsidRPr="00531E72">
        <w:rPr>
          <w:sz w:val="28"/>
          <w:szCs w:val="28"/>
        </w:rPr>
        <w:t xml:space="preserve"> </w:t>
      </w:r>
      <w:r w:rsidRPr="00531E72">
        <w:rPr>
          <w:i/>
          <w:sz w:val="28"/>
          <w:szCs w:val="28"/>
        </w:rPr>
        <w:t>Функционирование электронного осциллографа.</w:t>
      </w:r>
    </w:p>
    <w:p w:rsidR="00531E72" w:rsidRPr="00531E72" w:rsidRDefault="00531E72" w:rsidP="00531E72">
      <w:pPr>
        <w:ind w:firstLine="709"/>
        <w:jc w:val="both"/>
        <w:rPr>
          <w:sz w:val="28"/>
          <w:szCs w:val="28"/>
        </w:rPr>
      </w:pPr>
      <w:r w:rsidRPr="00531E72">
        <w:rPr>
          <w:sz w:val="28"/>
          <w:szCs w:val="28"/>
        </w:rPr>
        <w:t xml:space="preserve">Так как отклонения луча по осям </w:t>
      </w:r>
      <w:r w:rsidRPr="00531E72">
        <w:rPr>
          <w:i/>
          <w:sz w:val="28"/>
          <w:szCs w:val="28"/>
          <w:lang w:val="en-US"/>
        </w:rPr>
        <w:t>y</w:t>
      </w:r>
      <w:r w:rsidRPr="00531E72">
        <w:rPr>
          <w:sz w:val="28"/>
          <w:szCs w:val="28"/>
        </w:rPr>
        <w:t xml:space="preserve"> и </w:t>
      </w:r>
      <w:r w:rsidRPr="00531E72">
        <w:rPr>
          <w:i/>
          <w:sz w:val="28"/>
          <w:szCs w:val="28"/>
          <w:lang w:val="en-US"/>
        </w:rPr>
        <w:t>x</w:t>
      </w:r>
      <w:r w:rsidRPr="00531E72">
        <w:rPr>
          <w:sz w:val="28"/>
          <w:szCs w:val="28"/>
        </w:rPr>
        <w:t xml:space="preserve"> пропорциональны приложенным к пластинам напряжениям, то для получения на экране графика исследуемого напряжения </w:t>
      </w:r>
      <w:r w:rsidRPr="00531E72">
        <w:rPr>
          <w:sz w:val="28"/>
          <w:szCs w:val="28"/>
          <w:lang w:val="en-US"/>
        </w:rPr>
        <w:t>U</w:t>
      </w:r>
      <w:r w:rsidRPr="00531E72">
        <w:rPr>
          <w:sz w:val="28"/>
          <w:szCs w:val="28"/>
        </w:rPr>
        <w:t>(</w:t>
      </w:r>
      <w:r w:rsidRPr="00531E72">
        <w:rPr>
          <w:sz w:val="28"/>
          <w:szCs w:val="28"/>
          <w:lang w:val="en-US"/>
        </w:rPr>
        <w:t>t</w:t>
      </w:r>
      <w:r w:rsidRPr="00531E72">
        <w:rPr>
          <w:sz w:val="28"/>
          <w:szCs w:val="28"/>
        </w:rPr>
        <w:t xml:space="preserve">), необходимо на пластины </w:t>
      </w:r>
      <w:r w:rsidRPr="00531E72">
        <w:rPr>
          <w:sz w:val="28"/>
          <w:szCs w:val="28"/>
          <w:lang w:val="en-US"/>
        </w:rPr>
        <w:t>Y</w:t>
      </w:r>
      <w:r w:rsidRPr="00531E72">
        <w:rPr>
          <w:sz w:val="28"/>
          <w:szCs w:val="28"/>
        </w:rPr>
        <w:t xml:space="preserve"> подать это напряжение, а на пластины </w:t>
      </w:r>
      <w:r w:rsidRPr="00531E72">
        <w:rPr>
          <w:sz w:val="28"/>
          <w:szCs w:val="28"/>
          <w:lang w:val="en-US"/>
        </w:rPr>
        <w:t>X</w:t>
      </w:r>
      <w:r w:rsidRPr="00531E72">
        <w:rPr>
          <w:sz w:val="28"/>
          <w:szCs w:val="28"/>
        </w:rPr>
        <w:t xml:space="preserve"> – напряжение, пропорциональное времени, т.е. линейно возрастающее. Оно называется развертывающим напряжением, а устройство, его вырабатывающее, - генератором развертки.</w:t>
      </w:r>
    </w:p>
    <w:p w:rsidR="00531E72" w:rsidRPr="00531E72" w:rsidRDefault="00531E72" w:rsidP="00531E72">
      <w:pPr>
        <w:ind w:firstLine="709"/>
        <w:jc w:val="both"/>
        <w:rPr>
          <w:sz w:val="28"/>
          <w:szCs w:val="28"/>
        </w:rPr>
      </w:pPr>
      <w:r w:rsidRPr="00531E72">
        <w:rPr>
          <w:sz w:val="28"/>
          <w:szCs w:val="28"/>
        </w:rPr>
        <w:t xml:space="preserve">Практически невозможно получить линейно возрастающее напряжение в течение неограниченного времени. К тому же в этом нет необходимости. Достаточно иметь такое напряжение в течение хотя бы одного периода исследуемого напряжения </w:t>
      </w:r>
      <w:r w:rsidRPr="00531E72">
        <w:rPr>
          <w:sz w:val="28"/>
          <w:szCs w:val="28"/>
          <w:lang w:val="en-US"/>
        </w:rPr>
        <w:t>U</w:t>
      </w:r>
      <w:r w:rsidRPr="00531E72">
        <w:rPr>
          <w:sz w:val="28"/>
          <w:szCs w:val="28"/>
        </w:rPr>
        <w:t>(</w:t>
      </w:r>
      <w:r w:rsidRPr="00531E72">
        <w:rPr>
          <w:sz w:val="28"/>
          <w:szCs w:val="28"/>
          <w:lang w:val="en-US"/>
        </w:rPr>
        <w:t>t</w:t>
      </w:r>
      <w:r w:rsidRPr="00531E72">
        <w:rPr>
          <w:sz w:val="28"/>
          <w:szCs w:val="28"/>
        </w:rPr>
        <w:t xml:space="preserve">). Тогда на экране электронный луч воспроизведет один период сигнала </w:t>
      </w:r>
      <w:r w:rsidRPr="00531E72">
        <w:rPr>
          <w:sz w:val="28"/>
          <w:szCs w:val="28"/>
          <w:lang w:val="en-US"/>
        </w:rPr>
        <w:t>U</w:t>
      </w:r>
      <w:r w:rsidRPr="00531E72">
        <w:rPr>
          <w:sz w:val="28"/>
          <w:szCs w:val="28"/>
        </w:rPr>
        <w:t>(</w:t>
      </w:r>
      <w:r w:rsidRPr="00531E72">
        <w:rPr>
          <w:sz w:val="28"/>
          <w:szCs w:val="28"/>
          <w:lang w:val="en-US"/>
        </w:rPr>
        <w:t>t</w:t>
      </w:r>
      <w:r w:rsidRPr="00531E72">
        <w:rPr>
          <w:sz w:val="28"/>
          <w:szCs w:val="28"/>
        </w:rPr>
        <w:t xml:space="preserve">). Если многократно и достаточно часто воспроизводить один период сигнала, причем так, чтобы траектория луча была одной и той же, а не смещалась от периода к периоду, то из-за инерционности зрения оператор увидит на экране непрерывный график одного периода </w:t>
      </w:r>
      <w:r w:rsidRPr="00531E72">
        <w:rPr>
          <w:sz w:val="28"/>
          <w:szCs w:val="28"/>
          <w:lang w:val="en-US"/>
        </w:rPr>
        <w:t>U</w:t>
      </w:r>
      <w:r w:rsidRPr="00531E72">
        <w:rPr>
          <w:sz w:val="28"/>
          <w:szCs w:val="28"/>
        </w:rPr>
        <w:t>(</w:t>
      </w:r>
      <w:r w:rsidRPr="00531E72">
        <w:rPr>
          <w:sz w:val="28"/>
          <w:szCs w:val="28"/>
          <w:lang w:val="en-US"/>
        </w:rPr>
        <w:t>t</w:t>
      </w:r>
      <w:r w:rsidRPr="00531E72">
        <w:rPr>
          <w:sz w:val="28"/>
          <w:szCs w:val="28"/>
        </w:rPr>
        <w:t>).</w:t>
      </w:r>
    </w:p>
    <w:p w:rsidR="00531E72" w:rsidRPr="00531E72" w:rsidRDefault="00531E72" w:rsidP="00531E72">
      <w:pPr>
        <w:ind w:firstLine="709"/>
        <w:jc w:val="both"/>
        <w:rPr>
          <w:sz w:val="28"/>
          <w:szCs w:val="28"/>
        </w:rPr>
      </w:pPr>
      <w:r w:rsidRPr="00531E72">
        <w:rPr>
          <w:sz w:val="28"/>
          <w:szCs w:val="28"/>
        </w:rPr>
        <w:t xml:space="preserve">Добиться такого положения, чтобы луч на экране от периода к периоду перемещался по одной и той же траектории, значит получить на экране устойчивое изображение. Для этого необходима синхронность напряжения развертки и исследуемого сигнала </w:t>
      </w:r>
      <w:r w:rsidRPr="00531E72">
        <w:rPr>
          <w:sz w:val="28"/>
          <w:szCs w:val="28"/>
          <w:lang w:val="en-US"/>
        </w:rPr>
        <w:t>U</w:t>
      </w:r>
      <w:r w:rsidRPr="00531E72">
        <w:rPr>
          <w:sz w:val="28"/>
          <w:szCs w:val="28"/>
        </w:rPr>
        <w:t>(</w:t>
      </w:r>
      <w:r w:rsidRPr="00531E72">
        <w:rPr>
          <w:sz w:val="28"/>
          <w:szCs w:val="28"/>
          <w:lang w:val="en-US"/>
        </w:rPr>
        <w:t>t</w:t>
      </w:r>
      <w:r w:rsidRPr="00531E72">
        <w:rPr>
          <w:sz w:val="28"/>
          <w:szCs w:val="28"/>
        </w:rPr>
        <w:t xml:space="preserve">). Для осуществления этой синхронизации, на переднюю панель осциллографа выведены соответствующие органы управления. Если напряжение развертки линейно нарастает в течение нескольких периодов исследуемого сигнала, то на экране получаем изображения этих нескольких периодов </w:t>
      </w:r>
      <w:r w:rsidRPr="00531E72">
        <w:rPr>
          <w:sz w:val="28"/>
          <w:szCs w:val="28"/>
          <w:lang w:val="en-US"/>
        </w:rPr>
        <w:t>U</w:t>
      </w:r>
      <w:r w:rsidRPr="00531E72">
        <w:rPr>
          <w:sz w:val="28"/>
          <w:szCs w:val="28"/>
        </w:rPr>
        <w:t>(</w:t>
      </w:r>
      <w:r w:rsidRPr="00531E72">
        <w:rPr>
          <w:sz w:val="28"/>
          <w:szCs w:val="28"/>
          <w:lang w:val="en-US"/>
        </w:rPr>
        <w:t>t</w:t>
      </w:r>
      <w:r w:rsidRPr="00531E72">
        <w:rPr>
          <w:sz w:val="28"/>
          <w:szCs w:val="28"/>
        </w:rPr>
        <w:t xml:space="preserve">) (естественно, при наличии синхронности напряжений </w:t>
      </w:r>
      <w:r w:rsidRPr="00531E72">
        <w:rPr>
          <w:sz w:val="28"/>
          <w:szCs w:val="28"/>
          <w:lang w:val="en-US"/>
        </w:rPr>
        <w:t>U</w:t>
      </w:r>
      <w:r w:rsidRPr="00531E72">
        <w:rPr>
          <w:sz w:val="28"/>
          <w:szCs w:val="28"/>
        </w:rPr>
        <w:t>(</w:t>
      </w:r>
      <w:r w:rsidRPr="00531E72">
        <w:rPr>
          <w:sz w:val="28"/>
          <w:szCs w:val="28"/>
          <w:lang w:val="en-US"/>
        </w:rPr>
        <w:t>t</w:t>
      </w:r>
      <w:r w:rsidRPr="00531E72">
        <w:rPr>
          <w:sz w:val="28"/>
          <w:szCs w:val="28"/>
        </w:rPr>
        <w:t>) и развертки).</w:t>
      </w:r>
    </w:p>
    <w:p w:rsidR="00531E72" w:rsidRPr="00531E72" w:rsidRDefault="00531E72" w:rsidP="00531E72">
      <w:pPr>
        <w:ind w:firstLine="709"/>
        <w:jc w:val="both"/>
        <w:rPr>
          <w:sz w:val="28"/>
          <w:szCs w:val="28"/>
        </w:rPr>
      </w:pPr>
      <w:r w:rsidRPr="00531E72">
        <w:rPr>
          <w:sz w:val="28"/>
          <w:szCs w:val="28"/>
        </w:rPr>
        <w:t xml:space="preserve">Форма выходного напряжения генератора развертки изображена на рис.4. </w:t>
      </w: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r w:rsidRPr="00531E72">
        <w:rPr>
          <w:noProof/>
          <w:sz w:val="28"/>
          <w:szCs w:val="28"/>
        </w:rPr>
        <mc:AlternateContent>
          <mc:Choice Requires="wpg">
            <w:drawing>
              <wp:anchor distT="0" distB="0" distL="114300" distR="114300" simplePos="0" relativeHeight="251661312" behindDoc="0" locked="0" layoutInCell="0" allowOverlap="1" wp14:anchorId="3C0E0886" wp14:editId="0169D89F">
                <wp:simplePos x="0" y="0"/>
                <wp:positionH relativeFrom="column">
                  <wp:posOffset>1119505</wp:posOffset>
                </wp:positionH>
                <wp:positionV relativeFrom="paragraph">
                  <wp:posOffset>52070</wp:posOffset>
                </wp:positionV>
                <wp:extent cx="4124325" cy="1247775"/>
                <wp:effectExtent l="0" t="38100" r="9525" b="952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1247775"/>
                          <a:chOff x="1211" y="9054"/>
                          <a:chExt cx="8460" cy="3600"/>
                        </a:xfrm>
                      </wpg:grpSpPr>
                      <wps:wsp>
                        <wps:cNvPr id="8" name="Text Box 37"/>
                        <wps:cNvSpPr txBox="1">
                          <a:spLocks noChangeArrowheads="1"/>
                        </wps:cNvSpPr>
                        <wps:spPr bwMode="auto">
                          <a:xfrm>
                            <a:off x="1211" y="905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vertAlign w:val="subscript"/>
                                  <w:lang w:val="en-US"/>
                                </w:rPr>
                              </w:pPr>
                              <w:r>
                                <w:rPr>
                                  <w:lang w:val="en-US"/>
                                </w:rPr>
                                <w:t xml:space="preserve">  </w:t>
                              </w:r>
                              <w:proofErr w:type="spellStart"/>
                              <w:r>
                                <w:rPr>
                                  <w:lang w:val="en-US"/>
                                </w:rPr>
                                <w:t>U</w:t>
                              </w:r>
                              <w:r>
                                <w:rPr>
                                  <w:vertAlign w:val="subscript"/>
                                  <w:lang w:val="en-US"/>
                                </w:rPr>
                                <w:t>x</w:t>
                              </w:r>
                              <w:proofErr w:type="spellEnd"/>
                            </w:p>
                          </w:txbxContent>
                        </wps:txbx>
                        <wps:bodyPr rot="0" vert="horz" wrap="square" lIns="91440" tIns="45720" rIns="91440" bIns="45720" anchor="t" anchorCtr="0" upright="1">
                          <a:noAutofit/>
                        </wps:bodyPr>
                      </wps:wsp>
                      <wps:wsp>
                        <wps:cNvPr id="9" name="Text Box 38"/>
                        <wps:cNvSpPr txBox="1">
                          <a:spLocks noChangeArrowheads="1"/>
                        </wps:cNvSpPr>
                        <wps:spPr bwMode="auto">
                          <a:xfrm>
                            <a:off x="3368" y="11754"/>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r>
                                <w:t xml:space="preserve">      </w:t>
                              </w:r>
                              <w:r>
                                <w:rPr>
                                  <w:lang w:val="en-US"/>
                                </w:rPr>
                                <w:t>T</w:t>
                              </w:r>
                              <w:proofErr w:type="spellStart"/>
                              <w:r>
                                <w:rPr>
                                  <w:vertAlign w:val="subscript"/>
                                </w:rPr>
                                <w:t>пр</w:t>
                              </w:r>
                              <w:proofErr w:type="spellEnd"/>
                            </w:p>
                          </w:txbxContent>
                        </wps:txbx>
                        <wps:bodyPr rot="0" vert="horz" wrap="square" lIns="91440" tIns="45720" rIns="91440" bIns="45720" anchor="t" anchorCtr="0" upright="1">
                          <a:noAutofit/>
                        </wps:bodyPr>
                      </wps:wsp>
                      <wps:wsp>
                        <wps:cNvPr id="10" name="Text Box 39"/>
                        <wps:cNvSpPr txBox="1">
                          <a:spLocks noChangeArrowheads="1"/>
                        </wps:cNvSpPr>
                        <wps:spPr bwMode="auto">
                          <a:xfrm>
                            <a:off x="5351" y="11754"/>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vertAlign w:val="subscript"/>
                                </w:rPr>
                              </w:pPr>
                              <w:r>
                                <w:t xml:space="preserve">  </w:t>
                              </w:r>
                              <w:r>
                                <w:rPr>
                                  <w:lang w:val="en-US"/>
                                </w:rPr>
                                <w:t>T</w:t>
                              </w:r>
                              <w:proofErr w:type="spellStart"/>
                              <w:r>
                                <w:rPr>
                                  <w:vertAlign w:val="subscript"/>
                                </w:rPr>
                                <w:t>обр</w:t>
                              </w:r>
                              <w:proofErr w:type="spellEnd"/>
                            </w:p>
                          </w:txbxContent>
                        </wps:txbx>
                        <wps:bodyPr rot="0" vert="horz" wrap="square" lIns="91440" tIns="45720" rIns="91440" bIns="45720" anchor="t" anchorCtr="0" upright="1">
                          <a:noAutofit/>
                        </wps:bodyPr>
                      </wps:wsp>
                      <wps:wsp>
                        <wps:cNvPr id="11" name="Line 40"/>
                        <wps:cNvCnPr/>
                        <wps:spPr bwMode="auto">
                          <a:xfrm flipV="1">
                            <a:off x="1931" y="9054"/>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41"/>
                        <wps:cNvCnPr/>
                        <wps:spPr bwMode="auto">
                          <a:xfrm>
                            <a:off x="1931" y="10494"/>
                            <a:ext cx="6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42"/>
                        <wps:cNvCnPr/>
                        <wps:spPr bwMode="auto">
                          <a:xfrm flipV="1">
                            <a:off x="1931" y="9594"/>
                            <a:ext cx="360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3"/>
                        <wps:cNvCnPr/>
                        <wps:spPr bwMode="auto">
                          <a:xfrm>
                            <a:off x="5531" y="9594"/>
                            <a:ext cx="3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4"/>
                        <wps:cNvCnPr/>
                        <wps:spPr bwMode="auto">
                          <a:xfrm flipV="1">
                            <a:off x="5891" y="9594"/>
                            <a:ext cx="270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5"/>
                        <wps:cNvCnPr/>
                        <wps:spPr bwMode="auto">
                          <a:xfrm>
                            <a:off x="5531" y="9594"/>
                            <a:ext cx="0" cy="21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Line 46"/>
                        <wps:cNvCnPr/>
                        <wps:spPr bwMode="auto">
                          <a:xfrm>
                            <a:off x="5880" y="11394"/>
                            <a:ext cx="0" cy="3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Line 47"/>
                        <wps:cNvCnPr/>
                        <wps:spPr bwMode="auto">
                          <a:xfrm flipH="1">
                            <a:off x="1931" y="11754"/>
                            <a:ext cx="36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5" name="Line 48"/>
                        <wps:cNvCnPr/>
                        <wps:spPr bwMode="auto">
                          <a:xfrm>
                            <a:off x="5531" y="11754"/>
                            <a:ext cx="36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6" name="Text Box 49"/>
                        <wps:cNvSpPr txBox="1">
                          <a:spLocks noChangeArrowheads="1"/>
                        </wps:cNvSpPr>
                        <wps:spPr bwMode="auto">
                          <a:xfrm>
                            <a:off x="8771" y="10134"/>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DE" w:rsidRDefault="006B64DE" w:rsidP="00531E72">
                              <w:pPr>
                                <w:rPr>
                                  <w:lang w:val="en-US"/>
                                </w:rPr>
                              </w:pPr>
                              <w:proofErr w:type="gramStart"/>
                              <w:r>
                                <w:rPr>
                                  <w:lang w:val="en-US"/>
                                </w:rPr>
                                <w:t>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52" style="position:absolute;left:0;text-align:left;margin-left:88.15pt;margin-top:4.1pt;width:324.75pt;height:98.25pt;z-index:251661312" coordorigin="1211,9054" coordsize="84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" o:allowincell="f">
                <v:shape id="Text Box 37" o:spid="_x0000_s1053" type="#_x0000_t202" style="position:absolute;left:1211;top:905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B64DE" w:rsidRDefault="006B64DE" w:rsidP="00531E72">
                        <w:pPr>
                          <w:rPr>
                            <w:vertAlign w:val="subscript"/>
                            <w:lang w:val="en-US"/>
                          </w:rPr>
                        </w:pPr>
                        <w:r>
                          <w:rPr>
                            <w:lang w:val="en-US"/>
                          </w:rPr>
                          <w:t xml:space="preserve">  </w:t>
                        </w:r>
                        <w:proofErr w:type="spellStart"/>
                        <w:r>
                          <w:rPr>
                            <w:lang w:val="en-US"/>
                          </w:rPr>
                          <w:t>U</w:t>
                        </w:r>
                        <w:r>
                          <w:rPr>
                            <w:vertAlign w:val="subscript"/>
                            <w:lang w:val="en-US"/>
                          </w:rPr>
                          <w:t>x</w:t>
                        </w:r>
                        <w:proofErr w:type="spellEnd"/>
                      </w:p>
                    </w:txbxContent>
                  </v:textbox>
                </v:shape>
                <v:shape id="Text Box 38" o:spid="_x0000_s1054" type="#_x0000_t202" style="position:absolute;left:3368;top:1175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B64DE" w:rsidRDefault="006B64DE" w:rsidP="00531E72">
                        <w:r>
                          <w:t xml:space="preserve">      </w:t>
                        </w:r>
                        <w:r>
                          <w:rPr>
                            <w:lang w:val="en-US"/>
                          </w:rPr>
                          <w:t>T</w:t>
                        </w:r>
                        <w:proofErr w:type="spellStart"/>
                        <w:r>
                          <w:rPr>
                            <w:vertAlign w:val="subscript"/>
                          </w:rPr>
                          <w:t>пр</w:t>
                        </w:r>
                        <w:proofErr w:type="spellEnd"/>
                      </w:p>
                    </w:txbxContent>
                  </v:textbox>
                </v:shape>
                <v:shape id="Text Box 39" o:spid="_x0000_s1055" type="#_x0000_t202" style="position:absolute;left:5351;top:11754;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B64DE" w:rsidRDefault="006B64DE" w:rsidP="00531E72">
                        <w:pPr>
                          <w:rPr>
                            <w:vertAlign w:val="subscript"/>
                          </w:rPr>
                        </w:pPr>
                        <w:r>
                          <w:t xml:space="preserve">  </w:t>
                        </w:r>
                        <w:r>
                          <w:rPr>
                            <w:lang w:val="en-US"/>
                          </w:rPr>
                          <w:t>T</w:t>
                        </w:r>
                        <w:proofErr w:type="spellStart"/>
                        <w:r>
                          <w:rPr>
                            <w:vertAlign w:val="subscript"/>
                          </w:rPr>
                          <w:t>обр</w:t>
                        </w:r>
                        <w:proofErr w:type="spellEnd"/>
                      </w:p>
                    </w:txbxContent>
                  </v:textbox>
                </v:shape>
                <v:line id="Line 40" o:spid="_x0000_s1056" style="position:absolute;flip:y;visibility:visible;mso-wrap-style:square" from="1931,9054" to="193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41" o:spid="_x0000_s1057" style="position:absolute;visibility:visible;mso-wrap-style:square" from="1931,10494" to="877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42" o:spid="_x0000_s1058" style="position:absolute;flip:y;visibility:visible;mso-wrap-style:square" from="1931,9594" to="553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43" o:spid="_x0000_s1059" style="position:absolute;visibility:visible;mso-wrap-style:square" from="5531,9594" to="589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44" o:spid="_x0000_s1060" style="position:absolute;flip:y;visibility:visible;mso-wrap-style:square" from="5891,9594" to="8591,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45" o:spid="_x0000_s1061" style="position:absolute;visibility:visible;mso-wrap-style:square" from="5531,9594" to="553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mMQAAADbAAAADwAAAGRycy9kb3ducmV2LnhtbESPT2sCMRTE74LfITyhF9FsRaSsZkWk&#10;pcVTTQU9Pjdv/+DmZdmkuvXTN4WCx2FmfsOs1r1txJU6XztW8DxNQBDnztRcKjh8vU1eQPiAbLBx&#10;TAp+yMM6Gw5WmBp34z1ddShFhLBPUUEVQptK6fOKLPqpa4mjV7jOYoiyK6Xp8BbhtpGzJFlIizXH&#10;hQpb2laUX/S3VaDl+fh6H+/o/dCPtS4+MT/NF0o9jfrNEkSgPjzC/+0Po2A+g7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6qYxAAAANsAAAAPAAAAAAAAAAAA&#10;AAAAAKECAABkcnMvZG93bnJldi54bWxQSwUGAAAAAAQABAD5AAAAkgMAAAAA&#10;">
                  <v:stroke dashstyle="1 1" endcap="round"/>
                </v:line>
                <v:line id="Line 46" o:spid="_x0000_s1062" style="position:absolute;visibility:visible;mso-wrap-style:square" from="5880,11394" to="588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PA8QAAADbAAAADwAAAGRycy9kb3ducmV2LnhtbESPQWsCMRSE70L/Q3gFL6LZWhFZjVKK&#10;YvGkqaDH5+a5u3TzsmyibvvrjSD0OMzMN8xs0dpKXKnxpWMFb4MEBHHmTMm5gv33qj8B4QOywcox&#10;KfglD4v5S2eGqXE33tFVh1xECPsUFRQh1KmUPivIoh+4mjh6Z9dYDFE2uTQN3iLcVnKYJGNpseS4&#10;UGBNnwVlP/piFWh5Oiz/ehta79ue1uctZsfRWKnua/sxBRGoDf/hZ/vLKBi9w+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w8DxAAAANsAAAAPAAAAAAAAAAAA&#10;AAAAAKECAABkcnMvZG93bnJldi54bWxQSwUGAAAAAAQABAD5AAAAkgMAAAAA&#10;">
                  <v:stroke dashstyle="1 1" endcap="round"/>
                </v:line>
                <v:line id="Line 47" o:spid="_x0000_s1063" style="position:absolute;flip:x;visibility:visible;mso-wrap-style:square" from="1931,11754" to="553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loMMAAADbAAAADwAAAGRycy9kb3ducmV2LnhtbESPQWsCMRSE7wX/Q3iCt5qtSJHVKGVB&#10;UTx19eDxuXndbHfzsiRR13/fFAo9DjPzDbPaDLYTd/KhcazgbZqBIK6cbrhWcD5tXxcgQkTW2Dkm&#10;BU8KsFmPXlaYa/fgT7qXsRYJwiFHBSbGPpcyVIYshqnriZP35bzFmKSvpfb4SHDbyVmWvUuLDacF&#10;gz0Vhqq2vFkFbdEfTrwz35fzcXErrxfT+mJQajIePpYgIg3xP/zX3msF8z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JaDDAAAA2wAAAA8AAAAAAAAAAAAA&#10;AAAAoQIAAGRycy9kb3ducmV2LnhtbFBLBQYAAAAABAAEAPkAAACRAwAAAAA=&#10;">
                  <v:stroke startarrow="open" endarrow="open"/>
                </v:line>
                <v:line id="Line 48" o:spid="_x0000_s1064" style="position:absolute;visibility:visible;mso-wrap-style:square" from="5531,11754" to="589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MsUAAADbAAAADwAAAGRycy9kb3ducmV2LnhtbESPT2vCQBTE74V+h+UVequbFCsSXUWt&#10;Wj35F3p9ZF+TYPZt2N3G+O1dodDjMDO/YcbTztSiJecrywrSXgKCOLe64kLB+bR6G4LwAVljbZkU&#10;3MjDdPL8NMZM2ysfqD2GQkQI+wwVlCE0mZQ+L8mg79mGOHo/1hkMUbpCaofXCDe1fE+SgTRYcVwo&#10;saFFSfnl+GsU7F266u++/Vd6W2/Xy9ly3n5eDkq9vnSzEYhAXfgP/7U3WkH/Ax5f4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UMsUAAADbAAAADwAAAAAAAAAA&#10;AAAAAAChAgAAZHJzL2Rvd25yZXYueG1sUEsFBgAAAAAEAAQA+QAAAJMDAAAAAA==&#10;">
                  <v:stroke startarrow="open" endarrow="open"/>
                </v:line>
                <v:shape id="Text Box 49" o:spid="_x0000_s1065" type="#_x0000_t202" style="position:absolute;left:8771;top:1013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6B64DE" w:rsidRDefault="006B64DE" w:rsidP="00531E72">
                        <w:pPr>
                          <w:rPr>
                            <w:lang w:val="en-US"/>
                          </w:rPr>
                        </w:pPr>
                        <w:proofErr w:type="gramStart"/>
                        <w:r>
                          <w:rPr>
                            <w:lang w:val="en-US"/>
                          </w:rPr>
                          <w:t>t</w:t>
                        </w:r>
                        <w:proofErr w:type="gramEnd"/>
                      </w:p>
                    </w:txbxContent>
                  </v:textbox>
                </v:shape>
              </v:group>
            </w:pict>
          </mc:Fallback>
        </mc:AlternateContent>
      </w: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p>
    <w:p w:rsidR="00531E72" w:rsidRPr="00531E72" w:rsidRDefault="00531E72" w:rsidP="00531E72">
      <w:pPr>
        <w:jc w:val="center"/>
        <w:outlineLvl w:val="0"/>
        <w:rPr>
          <w:sz w:val="28"/>
          <w:szCs w:val="28"/>
        </w:rPr>
      </w:pPr>
      <w:r w:rsidRPr="00531E72">
        <w:rPr>
          <w:sz w:val="28"/>
          <w:szCs w:val="28"/>
        </w:rPr>
        <w:t>Рис.4. Форма выходного напряжения генератора развертки</w:t>
      </w: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r w:rsidRPr="00531E72">
        <w:rPr>
          <w:sz w:val="28"/>
          <w:szCs w:val="28"/>
        </w:rPr>
        <w:t xml:space="preserve">Во время </w:t>
      </w:r>
      <w:proofErr w:type="gramStart"/>
      <w:r w:rsidRPr="00531E72">
        <w:rPr>
          <w:sz w:val="28"/>
          <w:szCs w:val="28"/>
          <w:lang w:val="en-US"/>
        </w:rPr>
        <w:t>T</w:t>
      </w:r>
      <w:proofErr w:type="spellStart"/>
      <w:proofErr w:type="gramEnd"/>
      <w:r w:rsidRPr="00531E72">
        <w:rPr>
          <w:sz w:val="28"/>
          <w:szCs w:val="28"/>
          <w:vertAlign w:val="subscript"/>
        </w:rPr>
        <w:t>пр</w:t>
      </w:r>
      <w:proofErr w:type="spellEnd"/>
      <w:r w:rsidRPr="00531E72">
        <w:rPr>
          <w:sz w:val="28"/>
          <w:szCs w:val="28"/>
        </w:rPr>
        <w:t xml:space="preserve"> луч на экране перемещается по оси </w:t>
      </w:r>
      <w:r w:rsidRPr="00531E72">
        <w:rPr>
          <w:i/>
          <w:sz w:val="28"/>
          <w:szCs w:val="28"/>
          <w:lang w:val="en-US"/>
        </w:rPr>
        <w:t>x</w:t>
      </w:r>
      <w:r w:rsidRPr="00531E72">
        <w:rPr>
          <w:i/>
          <w:sz w:val="28"/>
          <w:szCs w:val="28"/>
        </w:rPr>
        <w:t xml:space="preserve"> </w:t>
      </w:r>
      <w:r w:rsidRPr="00531E72">
        <w:rPr>
          <w:sz w:val="28"/>
          <w:szCs w:val="28"/>
        </w:rPr>
        <w:t>слева направо с постоянной скоростью (прямой ход луча). Этот интервал является рабочим. Именно в это время воспроизводится на экране исследуемый сигнал.</w:t>
      </w:r>
    </w:p>
    <w:p w:rsidR="00531E72" w:rsidRPr="00531E72" w:rsidRDefault="00531E72" w:rsidP="00531E72">
      <w:pPr>
        <w:ind w:firstLine="709"/>
        <w:jc w:val="both"/>
        <w:rPr>
          <w:sz w:val="28"/>
          <w:szCs w:val="28"/>
        </w:rPr>
      </w:pPr>
      <w:r w:rsidRPr="00531E72">
        <w:rPr>
          <w:sz w:val="28"/>
          <w:szCs w:val="28"/>
        </w:rPr>
        <w:t xml:space="preserve">Во время </w:t>
      </w:r>
      <w:proofErr w:type="spellStart"/>
      <w:r w:rsidRPr="00531E72">
        <w:rPr>
          <w:sz w:val="28"/>
          <w:szCs w:val="28"/>
        </w:rPr>
        <w:t>Т</w:t>
      </w:r>
      <w:r w:rsidRPr="00531E72">
        <w:rPr>
          <w:sz w:val="28"/>
          <w:szCs w:val="28"/>
          <w:vertAlign w:val="subscript"/>
        </w:rPr>
        <w:t>обр</w:t>
      </w:r>
      <w:proofErr w:type="spellEnd"/>
      <w:r w:rsidRPr="00531E72">
        <w:rPr>
          <w:sz w:val="28"/>
          <w:szCs w:val="28"/>
        </w:rPr>
        <w:t xml:space="preserve"> луч быстро возвращается справа налево (обратный ход луча). Обратный ход является нерабочим интервалом времени. На время </w:t>
      </w:r>
      <w:proofErr w:type="spellStart"/>
      <w:r w:rsidRPr="00531E72">
        <w:rPr>
          <w:sz w:val="28"/>
          <w:szCs w:val="28"/>
        </w:rPr>
        <w:t>Т</w:t>
      </w:r>
      <w:r w:rsidRPr="00531E72">
        <w:rPr>
          <w:sz w:val="28"/>
          <w:szCs w:val="28"/>
          <w:vertAlign w:val="subscript"/>
        </w:rPr>
        <w:t>обр</w:t>
      </w:r>
      <w:proofErr w:type="spellEnd"/>
      <w:r w:rsidRPr="00531E72">
        <w:rPr>
          <w:sz w:val="28"/>
          <w:szCs w:val="28"/>
        </w:rPr>
        <w:t xml:space="preserve"> в осциллографах на модулятор подается импульс отрицательного напряжения относительно катода, благодаря которому яркость светящегося пятно падает до нуля. Такое «гашение» луча устраняет фрагменты изображения  на экране, появляющиеся во время обратного хода луча и затрудняющие наблюдение изображения сигнала.</w:t>
      </w:r>
    </w:p>
    <w:p w:rsidR="00531E72" w:rsidRPr="00531E72" w:rsidRDefault="00531E72" w:rsidP="00531E72">
      <w:pPr>
        <w:ind w:firstLine="709"/>
        <w:jc w:val="both"/>
        <w:rPr>
          <w:sz w:val="28"/>
          <w:szCs w:val="28"/>
        </w:rPr>
      </w:pPr>
      <w:r w:rsidRPr="00531E72">
        <w:rPr>
          <w:sz w:val="28"/>
          <w:szCs w:val="28"/>
        </w:rPr>
        <w:t xml:space="preserve">Генератор развертки может работать в двух режимах: автоколебательном и ждущем. В автоколебательном режиме он непрерывно вырабатывает пилообразное напряжение, а в ждущем – всего один период этого напряжения и только тогда, когда на вход генератора поступает напряжение определенного уровня: положительного или отрицательного. Длительность развертки </w:t>
      </w:r>
      <w:proofErr w:type="spellStart"/>
      <w:r w:rsidRPr="00531E72">
        <w:rPr>
          <w:sz w:val="28"/>
          <w:szCs w:val="28"/>
        </w:rPr>
        <w:t>Т</w:t>
      </w:r>
      <w:r w:rsidRPr="00531E72">
        <w:rPr>
          <w:sz w:val="28"/>
          <w:szCs w:val="28"/>
          <w:vertAlign w:val="subscript"/>
        </w:rPr>
        <w:t>пр</w:t>
      </w:r>
      <w:proofErr w:type="spellEnd"/>
      <w:r w:rsidRPr="00531E72">
        <w:rPr>
          <w:sz w:val="28"/>
          <w:szCs w:val="28"/>
        </w:rPr>
        <w:t xml:space="preserve"> в обоих режимах можно изменять с помощью переключателя, расположенного на передней панели  осциллографа. Положение этого переключателя определяет скорость перемещения луча по оси  </w:t>
      </w:r>
      <w:r w:rsidRPr="00531E72">
        <w:rPr>
          <w:i/>
          <w:sz w:val="28"/>
          <w:szCs w:val="28"/>
          <w:lang w:val="en-US"/>
        </w:rPr>
        <w:t>x</w:t>
      </w:r>
      <w:r w:rsidRPr="00531E72">
        <w:rPr>
          <w:i/>
          <w:sz w:val="28"/>
          <w:szCs w:val="28"/>
        </w:rPr>
        <w:t xml:space="preserve"> </w:t>
      </w:r>
      <w:r w:rsidRPr="00531E72">
        <w:rPr>
          <w:sz w:val="28"/>
          <w:szCs w:val="28"/>
        </w:rPr>
        <w:t xml:space="preserve"> экрана. Цена деления по оси </w:t>
      </w:r>
      <w:r w:rsidRPr="00531E72">
        <w:rPr>
          <w:i/>
          <w:sz w:val="28"/>
          <w:szCs w:val="28"/>
          <w:lang w:val="en-US"/>
        </w:rPr>
        <w:t>x</w:t>
      </w:r>
      <w:r w:rsidRPr="00531E72">
        <w:rPr>
          <w:i/>
          <w:sz w:val="28"/>
          <w:szCs w:val="28"/>
        </w:rPr>
        <w:t xml:space="preserve"> </w:t>
      </w:r>
      <w:r w:rsidRPr="00531E72">
        <w:rPr>
          <w:sz w:val="28"/>
          <w:szCs w:val="28"/>
        </w:rPr>
        <w:t>называется коэффициентом развертки.</w:t>
      </w:r>
    </w:p>
    <w:p w:rsidR="00531E72" w:rsidRPr="00531E72" w:rsidRDefault="00531E72" w:rsidP="00531E72">
      <w:pPr>
        <w:ind w:firstLine="709"/>
        <w:jc w:val="both"/>
        <w:rPr>
          <w:sz w:val="28"/>
          <w:szCs w:val="28"/>
        </w:rPr>
      </w:pPr>
      <w:r w:rsidRPr="00531E72">
        <w:rPr>
          <w:i/>
          <w:sz w:val="28"/>
          <w:szCs w:val="28"/>
        </w:rPr>
        <w:t>Синхронизация развертки.</w:t>
      </w:r>
      <w:r w:rsidRPr="00531E72">
        <w:rPr>
          <w:sz w:val="28"/>
          <w:szCs w:val="28"/>
        </w:rPr>
        <w:t xml:space="preserve"> Под синхронизацией понимается приведение двух или более процессов к такому их протеканию, когда соответствующие элементы процессов совершаются одновременно или с неизменным сдвигом по фазе. При исследовании периодических напряжений для получения неподвижного изображения на экране ЭЛТ необходимо, чтобы период напряжения развертки был кратен периоду исследуемого сигнала: Т</w:t>
      </w:r>
      <w:proofErr w:type="gramStart"/>
      <w:r w:rsidRPr="00531E72">
        <w:rPr>
          <w:sz w:val="28"/>
          <w:szCs w:val="28"/>
          <w:vertAlign w:val="subscript"/>
          <w:lang w:val="en-US"/>
        </w:rPr>
        <w:t>x</w:t>
      </w:r>
      <w:proofErr w:type="gramEnd"/>
      <w:r w:rsidRPr="00531E72">
        <w:rPr>
          <w:sz w:val="28"/>
          <w:szCs w:val="28"/>
        </w:rPr>
        <w:t>/</w:t>
      </w:r>
      <w:r w:rsidRPr="00531E72">
        <w:rPr>
          <w:sz w:val="28"/>
          <w:szCs w:val="28"/>
          <w:lang w:val="en-US"/>
        </w:rPr>
        <w:t>T</w:t>
      </w:r>
      <w:r w:rsidRPr="00531E72">
        <w:rPr>
          <w:sz w:val="28"/>
          <w:szCs w:val="28"/>
          <w:vertAlign w:val="subscript"/>
          <w:lang w:val="en-US"/>
        </w:rPr>
        <w:t>y</w:t>
      </w:r>
      <w:r w:rsidRPr="00531E72">
        <w:rPr>
          <w:sz w:val="28"/>
          <w:szCs w:val="28"/>
        </w:rPr>
        <w:t xml:space="preserve">= </w:t>
      </w:r>
      <w:r w:rsidRPr="00531E72">
        <w:rPr>
          <w:sz w:val="28"/>
          <w:szCs w:val="28"/>
          <w:lang w:val="en-US"/>
        </w:rPr>
        <w:t>n</w:t>
      </w:r>
      <w:r w:rsidRPr="00531E72">
        <w:rPr>
          <w:sz w:val="28"/>
          <w:szCs w:val="28"/>
        </w:rPr>
        <w:t>, {</w:t>
      </w:r>
      <w:r w:rsidRPr="00531E72">
        <w:rPr>
          <w:sz w:val="28"/>
          <w:szCs w:val="28"/>
          <w:lang w:val="en-US"/>
        </w:rPr>
        <w:t>n</w:t>
      </w:r>
      <w:r w:rsidRPr="00531E72">
        <w:rPr>
          <w:sz w:val="28"/>
          <w:szCs w:val="28"/>
        </w:rPr>
        <w:t xml:space="preserve"> = 1,2,3,…}. В этом случае момент начала развертки при каждом ее цикле будет приходиться на одно и то же значение сигнала и перемещение луча по экрану будет происходить по одной и той же траектории.</w:t>
      </w:r>
    </w:p>
    <w:p w:rsidR="00531E72" w:rsidRPr="00531E72" w:rsidRDefault="00531E72" w:rsidP="00531E72">
      <w:pPr>
        <w:ind w:firstLine="709"/>
        <w:jc w:val="both"/>
        <w:rPr>
          <w:sz w:val="28"/>
          <w:szCs w:val="28"/>
        </w:rPr>
      </w:pPr>
      <w:r w:rsidRPr="00531E72">
        <w:rPr>
          <w:sz w:val="28"/>
          <w:szCs w:val="28"/>
        </w:rPr>
        <w:t xml:space="preserve">В </w:t>
      </w:r>
      <w:r w:rsidRPr="00531E72">
        <w:rPr>
          <w:sz w:val="28"/>
          <w:szCs w:val="28"/>
          <w:u w:val="single"/>
        </w:rPr>
        <w:t>автоколебательном</w:t>
      </w:r>
      <w:r w:rsidRPr="00531E72">
        <w:rPr>
          <w:sz w:val="28"/>
          <w:szCs w:val="28"/>
        </w:rPr>
        <w:t xml:space="preserve"> режиме выполнение условия кратности периодов частот развертки и исследуемого сигнала добиваются изменением коэффициента развертки с помощью регулировок на передней панели. Однако непрерывное поддержание выполнения этого условия вручную практически весьма сложно из-за нестабильностей частот генератора развертки и сигнала. Поэтому для поддержания стабильности настройки используется цепь синхронизации, на которую подается входной сигнал. Из входного сигнала цепь синхронизации формирует короткие импульсы с периодом этого сигнала, к которым привязывается начало развертки.</w:t>
      </w:r>
    </w:p>
    <w:p w:rsidR="00531E72" w:rsidRPr="00531E72" w:rsidRDefault="00531E72" w:rsidP="00531E72">
      <w:pPr>
        <w:ind w:firstLine="709"/>
        <w:jc w:val="both"/>
        <w:rPr>
          <w:sz w:val="28"/>
          <w:szCs w:val="28"/>
        </w:rPr>
      </w:pPr>
      <w:r w:rsidRPr="00531E72">
        <w:rPr>
          <w:sz w:val="28"/>
          <w:szCs w:val="28"/>
        </w:rPr>
        <w:t xml:space="preserve">При </w:t>
      </w:r>
      <w:r w:rsidRPr="00531E72">
        <w:rPr>
          <w:sz w:val="28"/>
          <w:szCs w:val="28"/>
          <w:u w:val="single"/>
        </w:rPr>
        <w:t>ждущей</w:t>
      </w:r>
      <w:r w:rsidRPr="00531E72">
        <w:rPr>
          <w:sz w:val="28"/>
          <w:szCs w:val="28"/>
        </w:rPr>
        <w:t xml:space="preserve"> развертке генератор не работает до тех пор, пока не приходит запускающий, т.е. синхронизирующий импульс, который обычно формируется из исследуемого сигнала. Запуск ждущей развертки исследуемым сигналом приводит к некоторой задержке начала развертки </w:t>
      </w:r>
      <w:r w:rsidRPr="00531E72">
        <w:rPr>
          <w:sz w:val="28"/>
          <w:szCs w:val="28"/>
        </w:rPr>
        <w:lastRenderedPageBreak/>
        <w:t xml:space="preserve">относительно начала импульса и, следовательно, к потере изображения части переднего фронта сигнала. Для исключения этого явления исследуемый сигнал задерживается с помощью линии задержки, расположенной в канале вертикального отклонения. Ждущий режим используется для наблюдения импульсных сигналов с большой и переменной скважностью. В остальных случаях может использоваться как ждущий, так и автоколебательный режим. Имеются осциллографы, у которых переход от автоколебательного режима к </w:t>
      </w:r>
      <w:proofErr w:type="gramStart"/>
      <w:r w:rsidRPr="00531E72">
        <w:rPr>
          <w:sz w:val="28"/>
          <w:szCs w:val="28"/>
        </w:rPr>
        <w:t>ждущему</w:t>
      </w:r>
      <w:proofErr w:type="gramEnd"/>
      <w:r w:rsidRPr="00531E72">
        <w:rPr>
          <w:sz w:val="28"/>
          <w:szCs w:val="28"/>
        </w:rPr>
        <w:t xml:space="preserve"> осуществляется автоматически. После включения осциллографа генератор развертки работает в автоколебательном режиме (на экране ЭЛТ видна горизонтальная линия), а с появлением запускающего импульса внутренней или внешней синхронизации генератор развертки автоматически переводится в ждущий режим.</w:t>
      </w:r>
    </w:p>
    <w:p w:rsidR="00531E72" w:rsidRDefault="00531E72" w:rsidP="00531E72">
      <w:pPr>
        <w:ind w:firstLine="709"/>
        <w:jc w:val="both"/>
        <w:rPr>
          <w:sz w:val="28"/>
          <w:szCs w:val="28"/>
        </w:rPr>
      </w:pPr>
      <w:r w:rsidRPr="00531E72">
        <w:rPr>
          <w:sz w:val="28"/>
          <w:szCs w:val="28"/>
        </w:rPr>
        <w:t xml:space="preserve">Рассмотренная синхронизация в автоколебательном режиме и запуск развертки в ждущем от входного сигнала (из канала </w:t>
      </w:r>
      <w:r w:rsidRPr="00531E72">
        <w:rPr>
          <w:sz w:val="28"/>
          <w:szCs w:val="28"/>
          <w:lang w:val="en-US"/>
        </w:rPr>
        <w:t>Y</w:t>
      </w:r>
      <w:r w:rsidRPr="00531E72">
        <w:rPr>
          <w:sz w:val="28"/>
          <w:szCs w:val="28"/>
        </w:rPr>
        <w:t>) носят название внутренней синхронизации. Однако в осциллографах предусматривается также внешняя синхронизация от внешнего источника и внешняя синхронизация от сетевого напряжения (50 Гц).</w:t>
      </w:r>
    </w:p>
    <w:p w:rsidR="00107CD4" w:rsidRPr="00107CD4" w:rsidRDefault="00107CD4" w:rsidP="00531E72">
      <w:pPr>
        <w:ind w:firstLine="709"/>
        <w:jc w:val="both"/>
        <w:rPr>
          <w:sz w:val="28"/>
          <w:szCs w:val="28"/>
        </w:rPr>
      </w:pPr>
      <w:r>
        <w:rPr>
          <w:sz w:val="28"/>
          <w:szCs w:val="28"/>
        </w:rPr>
        <w:t xml:space="preserve">На рис.5. приведена осциллограмма при подаче на горизонтально отклоняющие пластины </w:t>
      </w:r>
      <w:r>
        <w:rPr>
          <w:sz w:val="28"/>
          <w:szCs w:val="28"/>
          <w:lang w:val="en-US"/>
        </w:rPr>
        <w:t>Y</w:t>
      </w:r>
      <w:r w:rsidRPr="00107CD4">
        <w:rPr>
          <w:sz w:val="28"/>
          <w:szCs w:val="28"/>
        </w:rPr>
        <w:t xml:space="preserve"> </w:t>
      </w:r>
      <w:r>
        <w:rPr>
          <w:sz w:val="28"/>
          <w:szCs w:val="28"/>
        </w:rPr>
        <w:t xml:space="preserve">гармонического сигнала, а на пластины Х пилообразного напряжения с внутреннего генератора. </w:t>
      </w:r>
    </w:p>
    <w:p w:rsidR="00026A37" w:rsidRDefault="00026A37" w:rsidP="00531E72">
      <w:pPr>
        <w:ind w:firstLine="709"/>
        <w:jc w:val="both"/>
        <w:rPr>
          <w:sz w:val="28"/>
          <w:szCs w:val="28"/>
        </w:rPr>
      </w:pPr>
      <w:r>
        <w:rPr>
          <w:noProof/>
          <w:sz w:val="28"/>
          <w:szCs w:val="28"/>
        </w:rPr>
        <w:drawing>
          <wp:inline distT="0" distB="0" distL="0" distR="0">
            <wp:extent cx="4781550" cy="20478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1550" cy="2047875"/>
                    </a:xfrm>
                    <a:prstGeom prst="rect">
                      <a:avLst/>
                    </a:prstGeom>
                    <a:noFill/>
                    <a:ln>
                      <a:noFill/>
                    </a:ln>
                  </pic:spPr>
                </pic:pic>
              </a:graphicData>
            </a:graphic>
          </wp:inline>
        </w:drawing>
      </w:r>
    </w:p>
    <w:p w:rsidR="00026A37" w:rsidRDefault="00407224" w:rsidP="00407224">
      <w:pPr>
        <w:jc w:val="both"/>
        <w:rPr>
          <w:sz w:val="28"/>
          <w:szCs w:val="28"/>
        </w:rPr>
      </w:pPr>
      <w:r>
        <w:rPr>
          <w:sz w:val="28"/>
          <w:szCs w:val="28"/>
        </w:rPr>
        <w:t>Рис.</w:t>
      </w:r>
      <w:r w:rsidR="00107CD4" w:rsidRPr="00107CD4">
        <w:rPr>
          <w:sz w:val="28"/>
          <w:szCs w:val="28"/>
        </w:rPr>
        <w:t>5</w:t>
      </w:r>
      <w:r w:rsidR="00107CD4">
        <w:rPr>
          <w:sz w:val="28"/>
          <w:szCs w:val="28"/>
        </w:rPr>
        <w:t xml:space="preserve">. </w:t>
      </w:r>
      <w:r>
        <w:rPr>
          <w:sz w:val="28"/>
          <w:szCs w:val="28"/>
        </w:rPr>
        <w:t>Вид однократной развертки синусоидального сигнала</w:t>
      </w:r>
    </w:p>
    <w:p w:rsidR="00407224" w:rsidRDefault="00407224" w:rsidP="00407224">
      <w:pPr>
        <w:jc w:val="both"/>
        <w:rPr>
          <w:sz w:val="28"/>
          <w:szCs w:val="28"/>
        </w:rPr>
      </w:pPr>
    </w:p>
    <w:p w:rsidR="00407224" w:rsidRDefault="00992AA1" w:rsidP="00992AA1">
      <w:pPr>
        <w:ind w:firstLine="851"/>
        <w:jc w:val="both"/>
        <w:rPr>
          <w:sz w:val="28"/>
          <w:szCs w:val="28"/>
        </w:rPr>
      </w:pPr>
      <w:r>
        <w:rPr>
          <w:sz w:val="28"/>
          <w:szCs w:val="28"/>
        </w:rPr>
        <w:t xml:space="preserve">При </w:t>
      </w:r>
      <w:proofErr w:type="gramStart"/>
      <w:r>
        <w:rPr>
          <w:sz w:val="28"/>
          <w:szCs w:val="28"/>
        </w:rPr>
        <w:t>синхронизации</w:t>
      </w:r>
      <w:proofErr w:type="gramEnd"/>
      <w:r>
        <w:rPr>
          <w:sz w:val="28"/>
          <w:szCs w:val="28"/>
        </w:rPr>
        <w:t xml:space="preserve"> повторяющиеся однократные развертки будут накладываться </w:t>
      </w:r>
      <w:r w:rsidR="00C36527">
        <w:rPr>
          <w:sz w:val="28"/>
          <w:szCs w:val="28"/>
        </w:rPr>
        <w:t xml:space="preserve">точно </w:t>
      </w:r>
      <w:r>
        <w:rPr>
          <w:sz w:val="28"/>
          <w:szCs w:val="28"/>
        </w:rPr>
        <w:t>друг на друга. Глаз человек воспримет эт</w:t>
      </w:r>
      <w:r w:rsidR="00C36527">
        <w:rPr>
          <w:sz w:val="28"/>
          <w:szCs w:val="28"/>
        </w:rPr>
        <w:t>и</w:t>
      </w:r>
      <w:r>
        <w:rPr>
          <w:sz w:val="28"/>
          <w:szCs w:val="28"/>
        </w:rPr>
        <w:t xml:space="preserve"> повторяющееся наложени</w:t>
      </w:r>
      <w:r w:rsidR="00C36527">
        <w:rPr>
          <w:sz w:val="28"/>
          <w:szCs w:val="28"/>
        </w:rPr>
        <w:t>я</w:t>
      </w:r>
      <w:r>
        <w:rPr>
          <w:sz w:val="28"/>
          <w:szCs w:val="28"/>
        </w:rPr>
        <w:t xml:space="preserve"> как неподвижное изображение. </w:t>
      </w:r>
    </w:p>
    <w:p w:rsidR="00531E72" w:rsidRPr="00531E72" w:rsidRDefault="00531E72" w:rsidP="00531E72">
      <w:pPr>
        <w:ind w:firstLine="709"/>
        <w:jc w:val="both"/>
        <w:rPr>
          <w:sz w:val="28"/>
          <w:szCs w:val="28"/>
        </w:rPr>
      </w:pPr>
      <w:r w:rsidRPr="00531E72">
        <w:rPr>
          <w:sz w:val="28"/>
          <w:szCs w:val="28"/>
        </w:rPr>
        <w:t>Если сигнал непериодический, точнее, неповторяющийся, то наблюдать его на обычных осциллографах не представляется возможным. Для этой цели существуют специальные, запоминающие осциллографы.</w:t>
      </w:r>
    </w:p>
    <w:p w:rsidR="00531E72" w:rsidRPr="00531E72" w:rsidRDefault="00531E72" w:rsidP="00531E72">
      <w:pPr>
        <w:ind w:firstLine="709"/>
        <w:jc w:val="both"/>
        <w:rPr>
          <w:sz w:val="28"/>
          <w:szCs w:val="28"/>
        </w:rPr>
      </w:pPr>
      <w:r w:rsidRPr="00531E72">
        <w:rPr>
          <w:sz w:val="28"/>
          <w:szCs w:val="28"/>
        </w:rPr>
        <w:t>При исследовании низкочастотных процессов (частота менее 10 Гц) инерционность зрения уже трудно использовать. При подобных исследованиях применяют осциллографы, экран ЭЛТ которых покрыт люминофором с длительным послесвечением.</w:t>
      </w:r>
    </w:p>
    <w:p w:rsidR="00531E72" w:rsidRPr="00531E72" w:rsidRDefault="00531E72" w:rsidP="00531E72">
      <w:pPr>
        <w:ind w:firstLine="709"/>
        <w:jc w:val="both"/>
        <w:rPr>
          <w:sz w:val="28"/>
          <w:szCs w:val="28"/>
        </w:rPr>
      </w:pPr>
      <w:r w:rsidRPr="00531E72">
        <w:rPr>
          <w:sz w:val="28"/>
          <w:szCs w:val="28"/>
        </w:rPr>
        <w:t>Измерение электрических сигналов с помощью осциллографа.</w:t>
      </w:r>
    </w:p>
    <w:p w:rsidR="00531E72" w:rsidRPr="00531E72" w:rsidRDefault="00531E72" w:rsidP="00531E72">
      <w:pPr>
        <w:ind w:firstLine="709"/>
        <w:jc w:val="both"/>
        <w:rPr>
          <w:sz w:val="28"/>
          <w:szCs w:val="28"/>
        </w:rPr>
      </w:pPr>
      <w:r w:rsidRPr="00531E72">
        <w:rPr>
          <w:sz w:val="28"/>
          <w:szCs w:val="28"/>
        </w:rPr>
        <w:t>1. Определение амплитуды сигнала производится по известным значениям показаний входного аттенюатора, откалиброванными</w:t>
      </w:r>
      <w:proofErr w:type="gramStart"/>
      <w:r w:rsidRPr="00531E72">
        <w:rPr>
          <w:sz w:val="28"/>
          <w:szCs w:val="28"/>
        </w:rPr>
        <w:t xml:space="preserve"> В</w:t>
      </w:r>
      <w:proofErr w:type="gramEnd"/>
      <w:r w:rsidRPr="00531E72">
        <w:rPr>
          <w:sz w:val="28"/>
          <w:szCs w:val="28"/>
        </w:rPr>
        <w:t xml:space="preserve">/дел и по </w:t>
      </w:r>
      <w:r w:rsidRPr="00531E72">
        <w:rPr>
          <w:sz w:val="28"/>
          <w:szCs w:val="28"/>
        </w:rPr>
        <w:lastRenderedPageBreak/>
        <w:t xml:space="preserve">высоте амплитуды сигнала </w:t>
      </w:r>
      <w:r w:rsidRPr="00531E72">
        <w:rPr>
          <w:sz w:val="28"/>
          <w:szCs w:val="28"/>
          <w:lang w:val="en-US"/>
        </w:rPr>
        <w:t>h</w:t>
      </w:r>
      <w:r w:rsidRPr="00531E72">
        <w:rPr>
          <w:sz w:val="28"/>
          <w:szCs w:val="28"/>
        </w:rPr>
        <w:t xml:space="preserve"> в делениях на экране осциллографа по следующей формуле:</w:t>
      </w:r>
    </w:p>
    <w:p w:rsidR="00531E72" w:rsidRPr="00531E72" w:rsidRDefault="006B64DE" w:rsidP="00531E72">
      <w:pPr>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r>
            <w:rPr>
              <w:rFonts w:ascii="Cambria Math" w:hAnsi="Cambria Math"/>
              <w:sz w:val="28"/>
              <w:szCs w:val="28"/>
            </w:rPr>
            <m:t>=γh</m:t>
          </m:r>
        </m:oMath>
      </m:oMathPara>
    </w:p>
    <w:p w:rsidR="00531E72" w:rsidRPr="00531E72" w:rsidRDefault="00531E72" w:rsidP="00531E72">
      <w:pPr>
        <w:ind w:firstLine="709"/>
        <w:jc w:val="both"/>
        <w:rPr>
          <w:sz w:val="28"/>
          <w:szCs w:val="28"/>
        </w:rPr>
      </w:pPr>
      <w:proofErr w:type="gramStart"/>
      <w:r w:rsidRPr="00531E72">
        <w:rPr>
          <w:sz w:val="28"/>
          <w:szCs w:val="28"/>
        </w:rPr>
        <w:t xml:space="preserve">где </w:t>
      </w:r>
      <w:r w:rsidRPr="00531E72">
        <w:rPr>
          <w:sz w:val="28"/>
          <w:szCs w:val="28"/>
        </w:rPr>
        <w:sym w:font="Symbol" w:char="F067"/>
      </w:r>
      <w:r w:rsidRPr="00531E72">
        <w:rPr>
          <w:sz w:val="28"/>
          <w:szCs w:val="28"/>
        </w:rPr>
        <w:t xml:space="preserve">- цена деления входного аттенюатора в В/дел.; </w:t>
      </w:r>
      <w:r w:rsidRPr="00531E72">
        <w:rPr>
          <w:sz w:val="28"/>
          <w:szCs w:val="28"/>
          <w:lang w:val="en-US"/>
        </w:rPr>
        <w:t>h</w:t>
      </w:r>
      <w:r w:rsidRPr="00531E72">
        <w:rPr>
          <w:sz w:val="28"/>
          <w:szCs w:val="28"/>
        </w:rPr>
        <w:t xml:space="preserve"> - высота амплитуды сигнала по оси </w:t>
      </w:r>
      <w:r w:rsidRPr="00531E72">
        <w:rPr>
          <w:sz w:val="28"/>
          <w:szCs w:val="28"/>
          <w:lang w:val="en-US"/>
        </w:rPr>
        <w:t>Y</w:t>
      </w:r>
      <w:r w:rsidRPr="00531E72">
        <w:rPr>
          <w:sz w:val="28"/>
          <w:szCs w:val="28"/>
        </w:rPr>
        <w:t xml:space="preserve"> в делениях. </w:t>
      </w:r>
      <w:proofErr w:type="gramEnd"/>
    </w:p>
    <w:p w:rsidR="00531E72" w:rsidRPr="00531E72" w:rsidRDefault="00531E72" w:rsidP="00531E72">
      <w:pPr>
        <w:ind w:firstLine="709"/>
        <w:jc w:val="both"/>
        <w:rPr>
          <w:sz w:val="28"/>
          <w:szCs w:val="28"/>
        </w:rPr>
      </w:pPr>
      <w:r w:rsidRPr="00531E72">
        <w:rPr>
          <w:sz w:val="28"/>
          <w:szCs w:val="28"/>
        </w:rPr>
        <w:t xml:space="preserve">2. Для определения частоты сигнала вначале находится период колебаний сигнала по цене </w:t>
      </w:r>
      <w:proofErr w:type="gramStart"/>
      <w:r w:rsidRPr="00531E72">
        <w:rPr>
          <w:sz w:val="28"/>
          <w:szCs w:val="28"/>
        </w:rPr>
        <w:t>деления времени развертки луча осциллографа</w:t>
      </w:r>
      <w:proofErr w:type="gramEnd"/>
      <w:r w:rsidRPr="00531E72">
        <w:rPr>
          <w:sz w:val="28"/>
          <w:szCs w:val="28"/>
        </w:rPr>
        <w:t xml:space="preserve"> по оси </w:t>
      </w:r>
      <w:r w:rsidRPr="00531E72">
        <w:rPr>
          <w:sz w:val="28"/>
          <w:szCs w:val="28"/>
          <w:lang w:val="en-US"/>
        </w:rPr>
        <w:t>X</w:t>
      </w:r>
      <w:r w:rsidRPr="00531E72">
        <w:rPr>
          <w:sz w:val="28"/>
          <w:szCs w:val="28"/>
        </w:rPr>
        <w:t xml:space="preserve"> следующим образом:</w:t>
      </w: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m:oMathPara>
        <m:oMath>
          <m:r>
            <w:rPr>
              <w:rFonts w:ascii="Cambria Math" w:hAnsi="Cambria Math"/>
              <w:sz w:val="28"/>
              <w:szCs w:val="28"/>
            </w:rPr>
            <m:t>Т=</m:t>
          </m:r>
          <m:r>
            <w:rPr>
              <w:rFonts w:ascii="Cambria Math" w:hAnsi="Cambria Math"/>
              <w:sz w:val="28"/>
              <w:szCs w:val="28"/>
              <w:lang w:val="en-US"/>
            </w:rPr>
            <m:t>al</m:t>
          </m:r>
        </m:oMath>
      </m:oMathPara>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r w:rsidRPr="00531E72">
        <w:rPr>
          <w:sz w:val="28"/>
          <w:szCs w:val="28"/>
        </w:rPr>
        <w:t xml:space="preserve">где а – цена деления времени развертки, </w:t>
      </w:r>
      <w:r w:rsidRPr="00531E72">
        <w:rPr>
          <w:i/>
          <w:sz w:val="28"/>
          <w:szCs w:val="28"/>
          <w:lang w:val="en-US"/>
        </w:rPr>
        <w:t>l</w:t>
      </w:r>
      <w:r w:rsidRPr="00531E72">
        <w:rPr>
          <w:i/>
          <w:sz w:val="28"/>
          <w:szCs w:val="28"/>
        </w:rPr>
        <w:t xml:space="preserve"> –</w:t>
      </w:r>
      <w:r w:rsidRPr="00531E72">
        <w:rPr>
          <w:sz w:val="28"/>
          <w:szCs w:val="28"/>
        </w:rPr>
        <w:t>длительность периода сигнала в делениях по оси Х.</w:t>
      </w:r>
    </w:p>
    <w:p w:rsidR="00531E72" w:rsidRPr="00531E72" w:rsidRDefault="00531E72" w:rsidP="00531E72">
      <w:pPr>
        <w:ind w:firstLine="709"/>
        <w:jc w:val="both"/>
        <w:rPr>
          <w:sz w:val="28"/>
          <w:szCs w:val="28"/>
        </w:rPr>
      </w:pPr>
      <w:r w:rsidRPr="00531E72">
        <w:rPr>
          <w:sz w:val="28"/>
          <w:szCs w:val="28"/>
        </w:rPr>
        <w:t xml:space="preserve">Второй способ определения частоты сигнала заключается в подаче синусоидальных сигналов </w:t>
      </w:r>
      <w:proofErr w:type="gramStart"/>
      <w:r w:rsidRPr="00531E72">
        <w:rPr>
          <w:sz w:val="28"/>
          <w:szCs w:val="28"/>
        </w:rPr>
        <w:t>на</w:t>
      </w:r>
      <w:proofErr w:type="gramEnd"/>
      <w:r w:rsidRPr="00531E72">
        <w:rPr>
          <w:sz w:val="28"/>
          <w:szCs w:val="28"/>
        </w:rPr>
        <w:t xml:space="preserve"> входа </w:t>
      </w:r>
      <w:r w:rsidRPr="00531E72">
        <w:rPr>
          <w:sz w:val="28"/>
          <w:szCs w:val="28"/>
          <w:lang w:val="en-US"/>
        </w:rPr>
        <w:t>Y</w:t>
      </w:r>
      <w:r w:rsidRPr="00531E72">
        <w:rPr>
          <w:sz w:val="28"/>
          <w:szCs w:val="28"/>
        </w:rPr>
        <w:t xml:space="preserve"> и </w:t>
      </w:r>
      <w:r w:rsidRPr="00531E72">
        <w:rPr>
          <w:sz w:val="28"/>
          <w:szCs w:val="28"/>
          <w:lang w:val="en-US"/>
        </w:rPr>
        <w:t>X</w:t>
      </w:r>
      <w:r w:rsidRPr="00531E72">
        <w:rPr>
          <w:sz w:val="28"/>
          <w:szCs w:val="28"/>
        </w:rPr>
        <w:t xml:space="preserve">. Для этого отключается генератор развертки и на вход Х подается сигнал с образцовый сигнал с известной частотой. Если на вход </w:t>
      </w:r>
      <w:r w:rsidRPr="00531E72">
        <w:rPr>
          <w:sz w:val="28"/>
          <w:szCs w:val="28"/>
          <w:lang w:val="en-US"/>
        </w:rPr>
        <w:t>Y</w:t>
      </w:r>
      <w:r w:rsidRPr="00531E72">
        <w:rPr>
          <w:sz w:val="28"/>
          <w:szCs w:val="28"/>
        </w:rPr>
        <w:t xml:space="preserve"> подать синусоидальный сигнал, то на экране осциллографа возникает изображение в виде фигур </w:t>
      </w:r>
      <w:proofErr w:type="spellStart"/>
      <w:r w:rsidRPr="00531E72">
        <w:rPr>
          <w:sz w:val="28"/>
          <w:szCs w:val="28"/>
        </w:rPr>
        <w:t>Лиссажу</w:t>
      </w:r>
      <w:proofErr w:type="spellEnd"/>
      <w:r w:rsidRPr="00531E72">
        <w:rPr>
          <w:sz w:val="28"/>
          <w:szCs w:val="28"/>
        </w:rPr>
        <w:t xml:space="preserve">. </w:t>
      </w:r>
      <w:proofErr w:type="gramStart"/>
      <w:r w:rsidRPr="00531E72">
        <w:rPr>
          <w:sz w:val="28"/>
          <w:szCs w:val="28"/>
        </w:rPr>
        <w:t xml:space="preserve">По виду фигур </w:t>
      </w:r>
      <w:proofErr w:type="spellStart"/>
      <w:r w:rsidRPr="00531E72">
        <w:rPr>
          <w:sz w:val="28"/>
          <w:szCs w:val="28"/>
        </w:rPr>
        <w:t>Лиссажу</w:t>
      </w:r>
      <w:proofErr w:type="spellEnd"/>
      <w:r w:rsidRPr="00531E72">
        <w:rPr>
          <w:sz w:val="28"/>
          <w:szCs w:val="28"/>
        </w:rPr>
        <w:t xml:space="preserve"> можно определить частоту сигнала, подаваемого на вход </w:t>
      </w:r>
      <w:r w:rsidRPr="00531E72">
        <w:rPr>
          <w:sz w:val="28"/>
          <w:szCs w:val="28"/>
          <w:lang w:val="en-US"/>
        </w:rPr>
        <w:t>Y</w:t>
      </w:r>
      <w:r w:rsidRPr="00531E72">
        <w:rPr>
          <w:sz w:val="28"/>
          <w:szCs w:val="28"/>
        </w:rPr>
        <w:t xml:space="preserve"> (рис.</w:t>
      </w:r>
      <w:proofErr w:type="gramEnd"/>
    </w:p>
    <w:p w:rsidR="00531E72" w:rsidRPr="00531E72" w:rsidRDefault="00531E72" w:rsidP="00531E72">
      <w:pPr>
        <w:ind w:firstLine="709"/>
        <w:jc w:val="center"/>
        <w:rPr>
          <w:sz w:val="28"/>
          <w:szCs w:val="28"/>
        </w:rPr>
      </w:pPr>
      <w:r w:rsidRPr="00531E72">
        <w:rPr>
          <w:rFonts w:eastAsiaTheme="minorHAnsi"/>
          <w:noProof/>
          <w:sz w:val="28"/>
          <w:szCs w:val="28"/>
        </w:rPr>
        <w:drawing>
          <wp:inline distT="0" distB="0" distL="0" distR="0" wp14:anchorId="54A7FA5E" wp14:editId="4B3CC13D">
            <wp:extent cx="2133600" cy="2141855"/>
            <wp:effectExtent l="0" t="0" r="0" b="0"/>
            <wp:docPr id="49"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2141855"/>
                    </a:xfrm>
                    <a:prstGeom prst="rect">
                      <a:avLst/>
                    </a:prstGeom>
                    <a:noFill/>
                    <a:ln>
                      <a:noFill/>
                    </a:ln>
                  </pic:spPr>
                </pic:pic>
              </a:graphicData>
            </a:graphic>
          </wp:inline>
        </w:drawing>
      </w:r>
    </w:p>
    <w:p w:rsidR="00531E72" w:rsidRPr="00531E72" w:rsidRDefault="00531E72" w:rsidP="00531E72">
      <w:pPr>
        <w:ind w:firstLine="709"/>
        <w:jc w:val="center"/>
        <w:rPr>
          <w:sz w:val="28"/>
          <w:szCs w:val="28"/>
        </w:rPr>
      </w:pPr>
      <w:r w:rsidRPr="00531E72">
        <w:rPr>
          <w:sz w:val="28"/>
          <w:szCs w:val="28"/>
        </w:rPr>
        <w:t xml:space="preserve">Рис.5. Фигуры </w:t>
      </w:r>
      <w:proofErr w:type="spellStart"/>
      <w:r w:rsidRPr="00531E72">
        <w:rPr>
          <w:sz w:val="28"/>
          <w:szCs w:val="28"/>
        </w:rPr>
        <w:t>Лиссажу</w:t>
      </w:r>
      <w:proofErr w:type="spellEnd"/>
      <w:r w:rsidRPr="00531E72">
        <w:rPr>
          <w:sz w:val="28"/>
          <w:szCs w:val="28"/>
        </w:rPr>
        <w:t xml:space="preserve"> для разных отношений между эталонной и измеряемой частотами в зависимости орт разности фаз между ними. </w:t>
      </w:r>
    </w:p>
    <w:p w:rsidR="00531E72" w:rsidRPr="00531E72" w:rsidRDefault="00531E72" w:rsidP="00531E72">
      <w:pPr>
        <w:ind w:firstLine="709"/>
        <w:jc w:val="center"/>
        <w:rPr>
          <w:sz w:val="28"/>
          <w:szCs w:val="28"/>
        </w:rPr>
      </w:pPr>
    </w:p>
    <w:p w:rsidR="00531E72" w:rsidRPr="00531E72" w:rsidRDefault="00531E72" w:rsidP="00531E72">
      <w:pPr>
        <w:ind w:firstLine="709"/>
        <w:jc w:val="both"/>
        <w:rPr>
          <w:sz w:val="28"/>
          <w:szCs w:val="28"/>
        </w:rPr>
      </w:pPr>
    </w:p>
    <w:p w:rsidR="00531E72" w:rsidRPr="00531E72" w:rsidRDefault="00531E72" w:rsidP="00531E72">
      <w:pPr>
        <w:ind w:firstLine="709"/>
        <w:jc w:val="both"/>
        <w:rPr>
          <w:sz w:val="28"/>
          <w:szCs w:val="28"/>
        </w:rPr>
      </w:pPr>
      <w:r w:rsidRPr="00531E72">
        <w:rPr>
          <w:sz w:val="28"/>
          <w:szCs w:val="28"/>
        </w:rPr>
        <w:t xml:space="preserve">3. Измерение разности фаз между синусоидальными сигналами одинаковой частоты производится по фигуре </w:t>
      </w:r>
      <w:proofErr w:type="spellStart"/>
      <w:r w:rsidRPr="00531E72">
        <w:rPr>
          <w:sz w:val="28"/>
          <w:szCs w:val="28"/>
        </w:rPr>
        <w:t>Лиссажу</w:t>
      </w:r>
      <w:proofErr w:type="spellEnd"/>
      <w:r w:rsidRPr="00531E72">
        <w:rPr>
          <w:sz w:val="28"/>
          <w:szCs w:val="28"/>
        </w:rPr>
        <w:t xml:space="preserve">. При наличии разности фаз на экране осциллографа возникает эллипс (рис.6). </w:t>
      </w:r>
    </w:p>
    <w:p w:rsidR="00531E72" w:rsidRPr="00531E72" w:rsidRDefault="00531E72" w:rsidP="00531E72">
      <w:pPr>
        <w:ind w:firstLine="709"/>
        <w:jc w:val="both"/>
        <w:rPr>
          <w:sz w:val="28"/>
          <w:szCs w:val="28"/>
        </w:rPr>
      </w:pPr>
      <w:r w:rsidRPr="00531E72">
        <w:rPr>
          <w:sz w:val="28"/>
          <w:szCs w:val="28"/>
        </w:rPr>
        <w:t xml:space="preserve">Для определения разности фазы сигналов по фигуре </w:t>
      </w:r>
      <w:proofErr w:type="spellStart"/>
      <w:r w:rsidRPr="00531E72">
        <w:rPr>
          <w:sz w:val="28"/>
          <w:szCs w:val="28"/>
        </w:rPr>
        <w:t>Лиссажу</w:t>
      </w:r>
      <w:proofErr w:type="spellEnd"/>
      <w:r w:rsidRPr="00531E72">
        <w:rPr>
          <w:sz w:val="28"/>
          <w:szCs w:val="28"/>
        </w:rPr>
        <w:t xml:space="preserve"> производятся измерения как показано на рис. 6. </w:t>
      </w:r>
    </w:p>
    <w:p w:rsidR="00531E72" w:rsidRPr="00531E72" w:rsidRDefault="00531E72" w:rsidP="00531E72">
      <w:pPr>
        <w:spacing w:after="200" w:line="276" w:lineRule="auto"/>
        <w:jc w:val="center"/>
        <w:rPr>
          <w:rFonts w:eastAsiaTheme="minorHAnsi"/>
          <w:sz w:val="28"/>
          <w:szCs w:val="28"/>
          <w:lang w:eastAsia="en-US"/>
        </w:rPr>
      </w:pPr>
      <w:r w:rsidRPr="00531E72">
        <w:rPr>
          <w:rFonts w:eastAsiaTheme="minorHAnsi"/>
          <w:noProof/>
          <w:sz w:val="28"/>
          <w:szCs w:val="28"/>
        </w:rPr>
        <w:lastRenderedPageBreak/>
        <w:drawing>
          <wp:inline distT="0" distB="0" distL="0" distR="0" wp14:anchorId="74CE2556" wp14:editId="237B4ED4">
            <wp:extent cx="1947334" cy="2015185"/>
            <wp:effectExtent l="0" t="0" r="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64116" cy="2032551"/>
                    </a:xfrm>
                    <a:prstGeom prst="rect">
                      <a:avLst/>
                    </a:prstGeom>
                  </pic:spPr>
                </pic:pic>
              </a:graphicData>
            </a:graphic>
          </wp:inline>
        </w:drawing>
      </w:r>
    </w:p>
    <w:p w:rsidR="00531E72" w:rsidRPr="00531E72" w:rsidRDefault="00531E72" w:rsidP="00531E72">
      <w:pPr>
        <w:spacing w:after="200" w:line="276" w:lineRule="auto"/>
        <w:jc w:val="both"/>
        <w:rPr>
          <w:rFonts w:eastAsiaTheme="minorHAnsi"/>
          <w:sz w:val="28"/>
          <w:szCs w:val="28"/>
          <w:lang w:eastAsia="en-US"/>
        </w:rPr>
      </w:pPr>
      <w:r w:rsidRPr="00531E72">
        <w:rPr>
          <w:rFonts w:eastAsiaTheme="minorHAnsi"/>
          <w:sz w:val="28"/>
          <w:szCs w:val="28"/>
          <w:lang w:eastAsia="en-US"/>
        </w:rPr>
        <w:t xml:space="preserve">Рис.6. Измерения проекций и пересечений с осями </w:t>
      </w:r>
      <w:r w:rsidRPr="00531E72">
        <w:rPr>
          <w:rFonts w:eastAsiaTheme="minorHAnsi"/>
          <w:sz w:val="28"/>
          <w:szCs w:val="28"/>
          <w:lang w:val="en-US" w:eastAsia="en-US"/>
        </w:rPr>
        <w:t>Y</w:t>
      </w:r>
      <w:r w:rsidRPr="00531E72">
        <w:rPr>
          <w:rFonts w:eastAsiaTheme="minorHAnsi"/>
          <w:sz w:val="28"/>
          <w:szCs w:val="28"/>
          <w:lang w:eastAsia="en-US"/>
        </w:rPr>
        <w:t xml:space="preserve"> и </w:t>
      </w:r>
      <w:r w:rsidRPr="00531E72">
        <w:rPr>
          <w:rFonts w:eastAsiaTheme="minorHAnsi"/>
          <w:sz w:val="28"/>
          <w:szCs w:val="28"/>
          <w:lang w:val="en-US" w:eastAsia="en-US"/>
        </w:rPr>
        <w:t>X</w:t>
      </w:r>
      <w:r w:rsidRPr="00531E72">
        <w:rPr>
          <w:rFonts w:eastAsiaTheme="minorHAnsi"/>
          <w:sz w:val="28"/>
          <w:szCs w:val="28"/>
          <w:lang w:eastAsia="en-US"/>
        </w:rPr>
        <w:t xml:space="preserve"> для определения разности фаз. </w:t>
      </w:r>
    </w:p>
    <w:p w:rsidR="00531E72" w:rsidRPr="00531E72" w:rsidRDefault="00531E72" w:rsidP="00531E72">
      <w:pPr>
        <w:spacing w:after="200" w:line="276" w:lineRule="auto"/>
        <w:jc w:val="both"/>
        <w:rPr>
          <w:rFonts w:eastAsiaTheme="minorHAnsi"/>
          <w:sz w:val="28"/>
          <w:szCs w:val="28"/>
          <w:lang w:eastAsia="en-US"/>
        </w:rPr>
      </w:pPr>
      <w:r w:rsidRPr="00531E72">
        <w:rPr>
          <w:rFonts w:eastAsiaTheme="minorHAnsi"/>
          <w:sz w:val="28"/>
          <w:szCs w:val="28"/>
          <w:lang w:eastAsia="en-US"/>
        </w:rPr>
        <w:t>Разность фаз определяется по формуле:</w:t>
      </w:r>
    </w:p>
    <w:p w:rsidR="00531E72" w:rsidRPr="00531E72" w:rsidRDefault="00531E72" w:rsidP="00531E72">
      <w:pPr>
        <w:ind w:firstLine="709"/>
        <w:jc w:val="both"/>
        <w:rPr>
          <w:rFonts w:eastAsiaTheme="minorHAnsi"/>
          <w:i/>
          <w:sz w:val="28"/>
          <w:szCs w:val="28"/>
          <w:lang w:val="en-US" w:eastAsia="en-US"/>
        </w:rPr>
      </w:pPr>
      <m:oMathPara>
        <m:oMath>
          <m:r>
            <w:rPr>
              <w:rFonts w:ascii="Cambria Math" w:eastAsiaTheme="minorHAnsi" w:hAnsi="Cambria Math"/>
              <w:sz w:val="28"/>
              <w:szCs w:val="28"/>
              <w:lang w:eastAsia="en-US"/>
            </w:rPr>
            <m:t>φ=±</m:t>
          </m:r>
          <m:func>
            <m:funcPr>
              <m:ctrlPr>
                <w:rPr>
                  <w:rFonts w:ascii="Cambria Math" w:eastAsiaTheme="minorHAnsi" w:hAnsi="Cambria Math"/>
                  <w:sz w:val="28"/>
                  <w:szCs w:val="28"/>
                  <w:lang w:val="en-US" w:eastAsia="en-US"/>
                </w:rPr>
              </m:ctrlPr>
            </m:funcPr>
            <m:fName>
              <m:r>
                <m:rPr>
                  <m:sty m:val="p"/>
                </m:rPr>
                <w:rPr>
                  <w:rFonts w:ascii="Cambria Math" w:eastAsiaTheme="minorHAnsi" w:hAnsi="Cambria Math"/>
                  <w:sz w:val="28"/>
                  <w:szCs w:val="28"/>
                  <w:lang w:val="en-US" w:eastAsia="en-US"/>
                </w:rPr>
                <m:t>arcsin</m:t>
              </m:r>
            </m:fName>
            <m:e>
              <m:d>
                <m:dPr>
                  <m:ctrlPr>
                    <w:rPr>
                      <w:rFonts w:ascii="Cambria Math" w:eastAsiaTheme="minorHAnsi" w:hAnsi="Cambria Math"/>
                      <w:i/>
                      <w:sz w:val="28"/>
                      <w:szCs w:val="28"/>
                      <w:lang w:val="en-US" w:eastAsia="en-US"/>
                    </w:rPr>
                  </m:ctrlPr>
                </m:dPr>
                <m:e>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b</m:t>
                      </m:r>
                    </m:num>
                    <m:den>
                      <m:r>
                        <w:rPr>
                          <w:rFonts w:ascii="Cambria Math" w:eastAsiaTheme="minorHAnsi" w:hAnsi="Cambria Math"/>
                          <w:sz w:val="28"/>
                          <w:szCs w:val="28"/>
                          <w:lang w:val="en-US" w:eastAsia="en-US"/>
                        </w:rPr>
                        <m:t>B</m:t>
                      </m:r>
                    </m:den>
                  </m:f>
                </m:e>
              </m:d>
            </m:e>
          </m:func>
          <m:r>
            <w:rPr>
              <w:rFonts w:ascii="Cambria Math" w:eastAsiaTheme="minorHAnsi" w:hAnsi="Cambria Math"/>
              <w:sz w:val="28"/>
              <w:szCs w:val="28"/>
              <w:lang w:val="en-US" w:eastAsia="en-US"/>
            </w:rPr>
            <m:t>=±arcsin</m:t>
          </m:r>
          <m:d>
            <m:dPr>
              <m:ctrlPr>
                <w:rPr>
                  <w:rFonts w:ascii="Cambria Math" w:eastAsiaTheme="minorHAnsi" w:hAnsi="Cambria Math"/>
                  <w:i/>
                  <w:sz w:val="28"/>
                  <w:szCs w:val="28"/>
                  <w:lang w:val="en-US" w:eastAsia="en-US"/>
                </w:rPr>
              </m:ctrlPr>
            </m:dPr>
            <m:e>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l</m:t>
                  </m:r>
                </m:num>
                <m:den>
                  <m:r>
                    <w:rPr>
                      <w:rFonts w:ascii="Cambria Math" w:eastAsiaTheme="minorHAnsi" w:hAnsi="Cambria Math"/>
                      <w:sz w:val="28"/>
                      <w:szCs w:val="28"/>
                      <w:lang w:val="en-US" w:eastAsia="en-US"/>
                    </w:rPr>
                    <m:t>L</m:t>
                  </m:r>
                </m:den>
              </m:f>
            </m:e>
          </m:d>
        </m:oMath>
      </m:oMathPara>
    </w:p>
    <w:p w:rsidR="008C0489" w:rsidRDefault="008C0489" w:rsidP="00A74095">
      <w:pPr>
        <w:spacing w:after="200" w:line="276" w:lineRule="auto"/>
        <w:rPr>
          <w:rFonts w:eastAsiaTheme="minorHAnsi"/>
          <w:b/>
          <w:sz w:val="28"/>
          <w:szCs w:val="28"/>
          <w:lang w:eastAsia="en-US"/>
        </w:rPr>
      </w:pPr>
    </w:p>
    <w:p w:rsidR="00A74095" w:rsidRPr="00A74095" w:rsidRDefault="007457B8" w:rsidP="00A74095">
      <w:pPr>
        <w:spacing w:after="200" w:line="276" w:lineRule="auto"/>
        <w:rPr>
          <w:rFonts w:eastAsiaTheme="minorHAnsi"/>
          <w:b/>
          <w:sz w:val="28"/>
          <w:szCs w:val="28"/>
          <w:lang w:eastAsia="en-US"/>
        </w:rPr>
      </w:pPr>
      <w:r>
        <w:rPr>
          <w:rFonts w:eastAsiaTheme="minorHAnsi"/>
          <w:b/>
          <w:sz w:val="28"/>
          <w:szCs w:val="28"/>
          <w:lang w:eastAsia="en-US"/>
        </w:rPr>
        <w:t xml:space="preserve">Часть 2. </w:t>
      </w:r>
      <w:r w:rsidR="00A74095" w:rsidRPr="00A74095">
        <w:rPr>
          <w:rFonts w:eastAsiaTheme="minorHAnsi"/>
          <w:b/>
          <w:sz w:val="28"/>
          <w:szCs w:val="28"/>
          <w:lang w:eastAsia="en-US"/>
        </w:rPr>
        <w:t xml:space="preserve"> Цифровые осциллографы</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Преобразование мгновенных значений сигнала в цифровые коды и сохранение их в блоке памяти позволяет решить ряд задач, недоступных аналоговым осциллографам: </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 Возможность работы ЦО с одиночными и случайными сигналами, которые запоминаются и затем выводятся на экран. Именно поэтому ЦО часто называют цифровыми запоминающими осциллографами – </w:t>
      </w:r>
      <w:proofErr w:type="spellStart"/>
      <w:r w:rsidRPr="00A74095">
        <w:rPr>
          <w:rFonts w:eastAsiaTheme="minorHAnsi"/>
          <w:sz w:val="28"/>
          <w:szCs w:val="28"/>
          <w:lang w:eastAsia="en-US"/>
        </w:rPr>
        <w:t>Digital</w:t>
      </w:r>
      <w:proofErr w:type="spellEnd"/>
      <w:r w:rsidRPr="00A74095">
        <w:rPr>
          <w:rFonts w:eastAsiaTheme="minorHAnsi"/>
          <w:sz w:val="28"/>
          <w:szCs w:val="28"/>
          <w:lang w:eastAsia="en-US"/>
        </w:rPr>
        <w:t xml:space="preserve"> </w:t>
      </w:r>
      <w:proofErr w:type="spellStart"/>
      <w:r w:rsidRPr="00A74095">
        <w:rPr>
          <w:rFonts w:eastAsiaTheme="minorHAnsi"/>
          <w:sz w:val="28"/>
          <w:szCs w:val="28"/>
          <w:lang w:eastAsia="en-US"/>
        </w:rPr>
        <w:t>Storage</w:t>
      </w:r>
      <w:proofErr w:type="spellEnd"/>
      <w:r w:rsidRPr="00A74095">
        <w:rPr>
          <w:rFonts w:eastAsiaTheme="minorHAnsi"/>
          <w:sz w:val="28"/>
          <w:szCs w:val="28"/>
          <w:lang w:eastAsia="en-US"/>
        </w:rPr>
        <w:t xml:space="preserve"> </w:t>
      </w:r>
      <w:proofErr w:type="spellStart"/>
      <w:r w:rsidRPr="00A74095">
        <w:rPr>
          <w:rFonts w:eastAsiaTheme="minorHAnsi"/>
          <w:sz w:val="28"/>
          <w:szCs w:val="28"/>
          <w:lang w:eastAsia="en-US"/>
        </w:rPr>
        <w:t>Oscilloscope</w:t>
      </w:r>
      <w:proofErr w:type="spellEnd"/>
      <w:r w:rsidRPr="00A74095">
        <w:rPr>
          <w:rFonts w:eastAsiaTheme="minorHAnsi"/>
          <w:sz w:val="28"/>
          <w:szCs w:val="28"/>
          <w:lang w:eastAsia="en-US"/>
        </w:rPr>
        <w:t xml:space="preserve"> (DSO);</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Достижение высокой точности измерения напряжения и временных интервалов, характерной для цифровых приборов;</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Повышение полосы пропускания путем использования современных быстродействующих АЦП;</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Расширение возможностей синхронизации и запуска;</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Подключение к измерительным системам.</w:t>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center"/>
        <w:rPr>
          <w:rFonts w:eastAsiaTheme="minorHAnsi"/>
          <w:sz w:val="28"/>
          <w:szCs w:val="28"/>
          <w:lang w:eastAsia="en-US"/>
        </w:rPr>
      </w:pPr>
      <w:r w:rsidRPr="00A74095">
        <w:rPr>
          <w:rFonts w:eastAsiaTheme="minorHAnsi"/>
          <w:noProof/>
          <w:sz w:val="28"/>
          <w:szCs w:val="28"/>
        </w:rPr>
        <w:drawing>
          <wp:inline distT="0" distB="0" distL="0" distR="0" wp14:anchorId="5C29729E" wp14:editId="3D1F0518">
            <wp:extent cx="2415306" cy="2114550"/>
            <wp:effectExtent l="0" t="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5306" cy="2114550"/>
                    </a:xfrm>
                    <a:prstGeom prst="rect">
                      <a:avLst/>
                    </a:prstGeom>
                    <a:noFill/>
                    <a:ln>
                      <a:noFill/>
                    </a:ln>
                  </pic:spPr>
                </pic:pic>
              </a:graphicData>
            </a:graphic>
          </wp:inline>
        </w:drawing>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lastRenderedPageBreak/>
        <w:t>Рис. 1. Искажени</w:t>
      </w:r>
      <w:r w:rsidR="008C0489">
        <w:rPr>
          <w:rFonts w:eastAsiaTheme="minorHAnsi"/>
          <w:sz w:val="28"/>
          <w:szCs w:val="28"/>
          <w:lang w:eastAsia="en-US"/>
        </w:rPr>
        <w:t>я</w:t>
      </w:r>
      <w:r w:rsidRPr="00A74095">
        <w:rPr>
          <w:rFonts w:eastAsiaTheme="minorHAnsi"/>
          <w:sz w:val="28"/>
          <w:szCs w:val="28"/>
          <w:lang w:eastAsia="en-US"/>
        </w:rPr>
        <w:t xml:space="preserve"> формы сигнала</w:t>
      </w:r>
      <w:r w:rsidR="008C0489">
        <w:rPr>
          <w:rFonts w:eastAsiaTheme="minorHAnsi"/>
          <w:sz w:val="28"/>
          <w:szCs w:val="28"/>
          <w:lang w:eastAsia="en-US"/>
        </w:rPr>
        <w:t xml:space="preserve"> </w:t>
      </w:r>
      <w:r w:rsidRPr="00A74095">
        <w:rPr>
          <w:rFonts w:eastAsiaTheme="minorHAnsi"/>
          <w:sz w:val="28"/>
          <w:szCs w:val="28"/>
          <w:lang w:eastAsia="en-US"/>
        </w:rPr>
        <w:t xml:space="preserve">при разных полосах пропускания: </w:t>
      </w:r>
      <w:proofErr w:type="gramStart"/>
      <w:r w:rsidRPr="00A74095">
        <w:rPr>
          <w:rFonts w:eastAsiaTheme="minorHAnsi"/>
          <w:sz w:val="28"/>
          <w:szCs w:val="28"/>
          <w:lang w:eastAsia="en-US"/>
        </w:rPr>
        <w:t>а-</w:t>
      </w:r>
      <w:proofErr w:type="gramEnd"/>
      <w:r w:rsidRPr="00A74095">
        <w:rPr>
          <w:rFonts w:eastAsiaTheme="minorHAnsi"/>
          <w:sz w:val="28"/>
          <w:szCs w:val="28"/>
          <w:lang w:eastAsia="en-US"/>
        </w:rPr>
        <w:t xml:space="preserve"> полоса пропускания 60 МГц., б- 100 </w:t>
      </w:r>
      <w:proofErr w:type="spellStart"/>
      <w:r w:rsidRPr="00A74095">
        <w:rPr>
          <w:rFonts w:eastAsiaTheme="minorHAnsi"/>
          <w:sz w:val="28"/>
          <w:szCs w:val="28"/>
          <w:lang w:eastAsia="en-US"/>
        </w:rPr>
        <w:t>Мгц</w:t>
      </w:r>
      <w:proofErr w:type="spellEnd"/>
      <w:r w:rsidRPr="00A74095">
        <w:rPr>
          <w:rFonts w:eastAsiaTheme="minorHAnsi"/>
          <w:sz w:val="28"/>
          <w:szCs w:val="28"/>
          <w:lang w:eastAsia="en-US"/>
        </w:rPr>
        <w:t xml:space="preserve">, в- 350 </w:t>
      </w:r>
      <w:proofErr w:type="spellStart"/>
      <w:r w:rsidRPr="00A74095">
        <w:rPr>
          <w:rFonts w:eastAsiaTheme="minorHAnsi"/>
          <w:sz w:val="28"/>
          <w:szCs w:val="28"/>
          <w:lang w:eastAsia="en-US"/>
        </w:rPr>
        <w:t>Мгц</w:t>
      </w:r>
      <w:proofErr w:type="spellEnd"/>
      <w:r w:rsidRPr="00A74095">
        <w:rPr>
          <w:rFonts w:eastAsiaTheme="minorHAnsi"/>
          <w:sz w:val="28"/>
          <w:szCs w:val="28"/>
          <w:lang w:eastAsia="en-US"/>
        </w:rPr>
        <w:t xml:space="preserve">, г- 500 </w:t>
      </w:r>
      <w:proofErr w:type="spellStart"/>
      <w:r w:rsidRPr="00A74095">
        <w:rPr>
          <w:rFonts w:eastAsiaTheme="minorHAnsi"/>
          <w:sz w:val="28"/>
          <w:szCs w:val="28"/>
          <w:lang w:eastAsia="en-US"/>
        </w:rPr>
        <w:t>Мгц</w:t>
      </w:r>
      <w:proofErr w:type="spellEnd"/>
      <w:r w:rsidRPr="00A74095">
        <w:rPr>
          <w:rFonts w:eastAsiaTheme="minorHAnsi"/>
          <w:sz w:val="28"/>
          <w:szCs w:val="28"/>
          <w:lang w:eastAsia="en-US"/>
        </w:rPr>
        <w:t xml:space="preserve">. </w:t>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Достоинства и недостатки аналоговых осциллографов.</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Достоинства:</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отсутствие искажения осциллограмм за счет квантования и дискретизации</w:t>
      </w:r>
      <w:r w:rsidR="005F5231">
        <w:rPr>
          <w:rFonts w:eastAsiaTheme="minorHAnsi"/>
          <w:sz w:val="28"/>
          <w:szCs w:val="28"/>
          <w:lang w:eastAsia="en-US"/>
        </w:rPr>
        <w:t xml:space="preserve"> </w:t>
      </w:r>
      <w:r w:rsidRPr="00A74095">
        <w:rPr>
          <w:rFonts w:eastAsiaTheme="minorHAnsi"/>
          <w:sz w:val="28"/>
          <w:szCs w:val="28"/>
          <w:lang w:eastAsia="en-US"/>
        </w:rPr>
        <w:t>сигнала</w:t>
      </w:r>
      <w:r w:rsidR="008C0489">
        <w:rPr>
          <w:rFonts w:eastAsiaTheme="minorHAnsi"/>
          <w:sz w:val="28"/>
          <w:szCs w:val="28"/>
          <w:lang w:eastAsia="en-US"/>
        </w:rPr>
        <w:t>;</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высокая скорость обновления экрана</w:t>
      </w:r>
      <w:r w:rsidR="008C0489">
        <w:rPr>
          <w:rFonts w:eastAsiaTheme="minorHAnsi"/>
          <w:sz w:val="28"/>
          <w:szCs w:val="28"/>
          <w:lang w:eastAsia="en-US"/>
        </w:rPr>
        <w:t>;</w:t>
      </w:r>
    </w:p>
    <w:p w:rsid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возможность практически непрерывного наблюдения сигнала в реальном</w:t>
      </w:r>
      <w:r w:rsidR="005F5231">
        <w:rPr>
          <w:rFonts w:eastAsiaTheme="minorHAnsi"/>
          <w:sz w:val="28"/>
          <w:szCs w:val="28"/>
          <w:lang w:eastAsia="en-US"/>
        </w:rPr>
        <w:t xml:space="preserve"> </w:t>
      </w:r>
      <w:r w:rsidRPr="00A74095">
        <w:rPr>
          <w:rFonts w:eastAsiaTheme="minorHAnsi"/>
          <w:sz w:val="28"/>
          <w:szCs w:val="28"/>
          <w:lang w:eastAsia="en-US"/>
        </w:rPr>
        <w:t>масштабе времени</w:t>
      </w:r>
      <w:r w:rsidR="008C0489">
        <w:rPr>
          <w:rFonts w:eastAsiaTheme="minorHAnsi"/>
          <w:sz w:val="28"/>
          <w:szCs w:val="28"/>
          <w:lang w:eastAsia="en-US"/>
        </w:rPr>
        <w:t>;</w:t>
      </w:r>
    </w:p>
    <w:p w:rsidR="008C0489" w:rsidRPr="00A74095" w:rsidRDefault="008C0489" w:rsidP="00A74095">
      <w:pPr>
        <w:ind w:firstLine="709"/>
        <w:jc w:val="both"/>
        <w:rPr>
          <w:rFonts w:eastAsiaTheme="minorHAnsi"/>
          <w:sz w:val="28"/>
          <w:szCs w:val="28"/>
          <w:lang w:eastAsia="en-US"/>
        </w:rPr>
      </w:pPr>
      <w:r w:rsidRPr="00A74095">
        <w:rPr>
          <w:rFonts w:eastAsiaTheme="minorHAnsi"/>
          <w:sz w:val="28"/>
          <w:szCs w:val="28"/>
          <w:lang w:eastAsia="en-US"/>
        </w:rPr>
        <w:t>•</w:t>
      </w:r>
      <w:r>
        <w:rPr>
          <w:rFonts w:eastAsiaTheme="minorHAnsi"/>
          <w:sz w:val="28"/>
          <w:szCs w:val="28"/>
          <w:lang w:eastAsia="en-US"/>
        </w:rPr>
        <w:t xml:space="preserve"> наблюдение одиночных сигналов (запоминание);</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Недостатки:</w:t>
      </w:r>
    </w:p>
    <w:p w:rsidR="00A74095" w:rsidRPr="00A74095" w:rsidRDefault="008C0489" w:rsidP="00A74095">
      <w:pPr>
        <w:ind w:firstLine="709"/>
        <w:jc w:val="both"/>
        <w:rPr>
          <w:rFonts w:eastAsiaTheme="minorHAnsi"/>
          <w:sz w:val="28"/>
          <w:szCs w:val="28"/>
          <w:lang w:eastAsia="en-US"/>
        </w:rPr>
      </w:pPr>
      <w:r>
        <w:rPr>
          <w:rFonts w:eastAsiaTheme="minorHAnsi"/>
          <w:sz w:val="28"/>
          <w:szCs w:val="28"/>
          <w:lang w:eastAsia="en-US"/>
        </w:rPr>
        <w:t>•относительно высокая стоимость;</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 </w:t>
      </w:r>
      <w:r w:rsidR="005F5231">
        <w:rPr>
          <w:rFonts w:eastAsiaTheme="minorHAnsi"/>
          <w:sz w:val="28"/>
          <w:szCs w:val="28"/>
          <w:lang w:eastAsia="en-US"/>
        </w:rPr>
        <w:t>сложность в управлении осциллографом при измерениях</w:t>
      </w:r>
      <w:r w:rsidR="008C0489">
        <w:rPr>
          <w:rFonts w:eastAsiaTheme="minorHAnsi"/>
          <w:sz w:val="28"/>
          <w:szCs w:val="28"/>
          <w:lang w:eastAsia="en-US"/>
        </w:rPr>
        <w:t>;</w:t>
      </w:r>
      <w:r w:rsidR="005F5231">
        <w:rPr>
          <w:rFonts w:eastAsiaTheme="minorHAnsi"/>
          <w:sz w:val="28"/>
          <w:szCs w:val="28"/>
          <w:lang w:eastAsia="en-US"/>
        </w:rPr>
        <w:t xml:space="preserve"> </w:t>
      </w:r>
    </w:p>
    <w:p w:rsidR="005F5231"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 </w:t>
      </w:r>
      <w:r w:rsidR="005F5231">
        <w:rPr>
          <w:rFonts w:eastAsiaTheme="minorHAnsi"/>
          <w:sz w:val="28"/>
          <w:szCs w:val="28"/>
          <w:lang w:eastAsia="en-US"/>
        </w:rPr>
        <w:t xml:space="preserve">сложность ремонта и обслуживания. </w:t>
      </w:r>
    </w:p>
    <w:p w:rsidR="005F5231" w:rsidRDefault="005F5231" w:rsidP="00A74095">
      <w:pPr>
        <w:ind w:firstLine="709"/>
        <w:jc w:val="both"/>
        <w:rPr>
          <w:rFonts w:eastAsiaTheme="minorHAnsi"/>
          <w:sz w:val="28"/>
          <w:szCs w:val="28"/>
          <w:lang w:eastAsia="en-US"/>
        </w:rPr>
      </w:pPr>
    </w:p>
    <w:p w:rsidR="00A74095" w:rsidRPr="00A74095" w:rsidRDefault="005F5231" w:rsidP="00A74095">
      <w:pPr>
        <w:ind w:firstLine="709"/>
        <w:jc w:val="both"/>
        <w:rPr>
          <w:rFonts w:eastAsiaTheme="minorHAnsi"/>
          <w:sz w:val="28"/>
          <w:szCs w:val="28"/>
          <w:lang w:eastAsia="en-US"/>
        </w:rPr>
      </w:pPr>
      <w:r>
        <w:rPr>
          <w:rFonts w:eastAsiaTheme="minorHAnsi"/>
          <w:sz w:val="28"/>
          <w:szCs w:val="28"/>
          <w:lang w:eastAsia="en-US"/>
        </w:rPr>
        <w:t xml:space="preserve">Упрощенная схема цифрового осциллографа </w:t>
      </w:r>
      <w:r w:rsidR="008C0489">
        <w:rPr>
          <w:rFonts w:eastAsiaTheme="minorHAnsi"/>
          <w:sz w:val="28"/>
          <w:szCs w:val="28"/>
          <w:lang w:eastAsia="en-US"/>
        </w:rPr>
        <w:t>приведена на рис.2</w:t>
      </w:r>
      <w:r w:rsidR="00A74095" w:rsidRPr="00A74095">
        <w:rPr>
          <w:rFonts w:eastAsiaTheme="minorHAnsi"/>
          <w:sz w:val="28"/>
          <w:szCs w:val="28"/>
          <w:lang w:eastAsia="en-US"/>
        </w:rPr>
        <w:t>.</w:t>
      </w:r>
    </w:p>
    <w:p w:rsidR="00A74095" w:rsidRPr="00A74095" w:rsidRDefault="00A74095" w:rsidP="00A74095">
      <w:pPr>
        <w:jc w:val="both"/>
        <w:rPr>
          <w:rFonts w:eastAsiaTheme="minorHAnsi"/>
          <w:sz w:val="28"/>
          <w:szCs w:val="28"/>
          <w:lang w:eastAsia="en-US"/>
        </w:rPr>
      </w:pPr>
      <w:r w:rsidRPr="00A74095">
        <w:rPr>
          <w:rFonts w:eastAsiaTheme="minorHAnsi"/>
          <w:noProof/>
          <w:sz w:val="28"/>
          <w:szCs w:val="28"/>
        </w:rPr>
        <w:drawing>
          <wp:inline distT="0" distB="0" distL="0" distR="0" wp14:anchorId="6A13408F" wp14:editId="7FA09BCA">
            <wp:extent cx="5943600" cy="27241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Рис.2. Структурная схема цифрового осциллографа.</w:t>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proofErr w:type="gramStart"/>
      <w:r w:rsidRPr="00A74095">
        <w:rPr>
          <w:rFonts w:eastAsiaTheme="minorHAnsi"/>
          <w:sz w:val="28"/>
          <w:szCs w:val="28"/>
          <w:lang w:eastAsia="en-US"/>
        </w:rPr>
        <w:t>Для оцифровки мгновенных значений сигнала в ЦО используют быстродействующие АЦП мгновенных значений невысокой разрядности (8, реже10..12 бит).</w:t>
      </w:r>
      <w:proofErr w:type="gramEnd"/>
      <w:r w:rsidRPr="00A74095">
        <w:rPr>
          <w:rFonts w:eastAsiaTheme="minorHAnsi"/>
          <w:sz w:val="28"/>
          <w:szCs w:val="28"/>
          <w:lang w:eastAsia="en-US"/>
        </w:rPr>
        <w:t xml:space="preserve"> Частоту дискретизации выбирают в пределах от 10–100 МГц (в дешевых моделях) до единиц и даже десятков ГГц (в быстродействующих ЦО).</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Главной частью цифрового осциллографа является контроллер или компьютер, который через органы управления обеспечивает связь осциллографа с пользователем, а также управляет всеми узлами осциллографа.</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Исследуемый входной сигнал Y(t) через усилитель входного сигнала попадает на вход аналого-цифрового преобразователя (АЦП), который с частотой, определяемой генератором развертки, производит оцифровку </w:t>
      </w:r>
      <w:r w:rsidRPr="00A74095">
        <w:rPr>
          <w:rFonts w:eastAsiaTheme="minorHAnsi"/>
          <w:sz w:val="28"/>
          <w:szCs w:val="28"/>
          <w:lang w:eastAsia="en-US"/>
        </w:rPr>
        <w:lastRenderedPageBreak/>
        <w:t>мгновенных значений входного сигнала. Частоту генератора развертки (частоту дискретизации) можно изменять в широких пределах, что соответствует изменению масштаба по горизонтали и аналогично изменению скорости развёртки в аналоговых осциллографах.</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На выходе АЦП входной сигнал представлен дискретной последовательностью кодовых (цифровых) слов, которые записываются в оперативное запоминающее устройство (ОЗУ). Запись данных в ОЗУ осуществляется таким образом, что каждое новое значение вытесняет из ОЗУ наиболее старое по времени значение.</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Для получения устойчивого изображения исследуемого сигнала в осциллографе осуществляется синхронизация напряжения развертки с исследуемым сигналом. Если выбранный для синхронизации сигнал соответствует заданным в настройках параметрам (полярности, </w:t>
      </w:r>
      <w:proofErr w:type="gramStart"/>
      <w:r w:rsidRPr="00A74095">
        <w:rPr>
          <w:rFonts w:eastAsiaTheme="minorHAnsi"/>
          <w:sz w:val="28"/>
          <w:szCs w:val="28"/>
          <w:lang w:eastAsia="en-US"/>
        </w:rPr>
        <w:t xml:space="preserve">уровню) </w:t>
      </w:r>
      <w:proofErr w:type="gramEnd"/>
      <w:r w:rsidRPr="00A74095">
        <w:rPr>
          <w:rFonts w:eastAsiaTheme="minorHAnsi"/>
          <w:sz w:val="28"/>
          <w:szCs w:val="28"/>
          <w:lang w:eastAsia="en-US"/>
        </w:rPr>
        <w:t xml:space="preserve">блок синхронизации сообщает об этом контроллеру, который производит оцифровку следующих точек исследуемого сигнала, а затем останавливает генератор развертки. Последняя запись точек в ОЗУ отображается на экране дисплея. Каждой ячейке ОЗУ соответствует точка на экране по цвету отличающаяся от фона. Её горизонтальная координата определяется номером ячейки, а вертикальная кодовым словом, </w:t>
      </w:r>
      <w:proofErr w:type="gramStart"/>
      <w:r w:rsidRPr="00A74095">
        <w:rPr>
          <w:rFonts w:eastAsiaTheme="minorHAnsi"/>
          <w:sz w:val="28"/>
          <w:szCs w:val="28"/>
          <w:lang w:eastAsia="en-US"/>
        </w:rPr>
        <w:t>находящемся</w:t>
      </w:r>
      <w:proofErr w:type="gramEnd"/>
      <w:r w:rsidRPr="00A74095">
        <w:rPr>
          <w:rFonts w:eastAsiaTheme="minorHAnsi"/>
          <w:sz w:val="28"/>
          <w:szCs w:val="28"/>
          <w:lang w:eastAsia="en-US"/>
        </w:rPr>
        <w:t xml:space="preserve"> в этой ячейке. Таким образом, пользователь видит на дисплее изображение входного сигнала или осциллограмму. Осциллограмма – это построенная с помощью осциллографа кривая, отражающая параметры какого-либо колебательного процесса.</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Высокая скорость работы современных электронных схем приводит к тому, что пользователь видит изображение на экране цифрового осциллографа практически в реальном времени. </w:t>
      </w:r>
      <w:proofErr w:type="gramStart"/>
      <w:r w:rsidRPr="00A74095">
        <w:rPr>
          <w:rFonts w:eastAsiaTheme="minorHAnsi"/>
          <w:sz w:val="28"/>
          <w:szCs w:val="28"/>
          <w:lang w:eastAsia="en-US"/>
        </w:rPr>
        <w:t>Используя возможности компьютера цифрового осциллографа, можно не только наблюдать входные сигналы в реальном времени, но и выполнять различные математические операции с ними: усреднять входной сигнал для уменьшения шума, складывать и вычитать сигналы в разных каналах, растягивать во времени фрагменты записанного в память сигнала, определять частотный спектр сигнала путём применения быстрого преобразования Фурье, измерять различные параметры входных сигналов (амплитуда, частота, период</w:t>
      </w:r>
      <w:proofErr w:type="gramEnd"/>
      <w:r w:rsidRPr="00A74095">
        <w:rPr>
          <w:rFonts w:eastAsiaTheme="minorHAnsi"/>
          <w:sz w:val="28"/>
          <w:szCs w:val="28"/>
          <w:lang w:eastAsia="en-US"/>
        </w:rPr>
        <w:t xml:space="preserve"> и т.п.). Кроме того многие модели цифровых осциллографов способны выводить изображение с экрана на печатающее устройство (принтер), записывать оцифрованный входной сигнал на носители информации - дискеты или устройства хранения на основе </w:t>
      </w:r>
      <w:proofErr w:type="spellStart"/>
      <w:r w:rsidRPr="00A74095">
        <w:rPr>
          <w:rFonts w:eastAsiaTheme="minorHAnsi"/>
          <w:sz w:val="28"/>
          <w:szCs w:val="28"/>
          <w:lang w:eastAsia="en-US"/>
        </w:rPr>
        <w:t>флеш</w:t>
      </w:r>
      <w:proofErr w:type="spellEnd"/>
      <w:r w:rsidRPr="00A74095">
        <w:rPr>
          <w:rFonts w:eastAsiaTheme="minorHAnsi"/>
          <w:sz w:val="28"/>
          <w:szCs w:val="28"/>
          <w:lang w:eastAsia="en-US"/>
        </w:rPr>
        <w:t>-памяти ("</w:t>
      </w:r>
      <w:proofErr w:type="spellStart"/>
      <w:r w:rsidRPr="00A74095">
        <w:rPr>
          <w:rFonts w:eastAsiaTheme="minorHAnsi"/>
          <w:sz w:val="28"/>
          <w:szCs w:val="28"/>
          <w:lang w:eastAsia="en-US"/>
        </w:rPr>
        <w:t>флешки</w:t>
      </w:r>
      <w:proofErr w:type="spellEnd"/>
      <w:r w:rsidRPr="00A74095">
        <w:rPr>
          <w:rFonts w:eastAsiaTheme="minorHAnsi"/>
          <w:sz w:val="28"/>
          <w:szCs w:val="28"/>
          <w:lang w:eastAsia="en-US"/>
        </w:rPr>
        <w:t xml:space="preserve">"), передавать накопленные данные на компьютеры или даже в Интернет. Все эти возможности цифровых осциллографов приводят к </w:t>
      </w:r>
      <w:proofErr w:type="spellStart"/>
      <w:r w:rsidRPr="00A74095">
        <w:rPr>
          <w:rFonts w:eastAsiaTheme="minorHAnsi"/>
          <w:sz w:val="28"/>
          <w:szCs w:val="28"/>
          <w:lang w:eastAsia="en-US"/>
        </w:rPr>
        <w:t>тому</w:t>
      </w:r>
      <w:proofErr w:type="gramStart"/>
      <w:r w:rsidRPr="00A74095">
        <w:rPr>
          <w:rFonts w:eastAsiaTheme="minorHAnsi"/>
          <w:sz w:val="28"/>
          <w:szCs w:val="28"/>
          <w:lang w:eastAsia="en-US"/>
        </w:rPr>
        <w:t>,ч</w:t>
      </w:r>
      <w:proofErr w:type="gramEnd"/>
      <w:r w:rsidRPr="00A74095">
        <w:rPr>
          <w:rFonts w:eastAsiaTheme="minorHAnsi"/>
          <w:sz w:val="28"/>
          <w:szCs w:val="28"/>
          <w:lang w:eastAsia="en-US"/>
        </w:rPr>
        <w:t>то</w:t>
      </w:r>
      <w:proofErr w:type="spellEnd"/>
      <w:r w:rsidRPr="00A74095">
        <w:rPr>
          <w:rFonts w:eastAsiaTheme="minorHAnsi"/>
          <w:sz w:val="28"/>
          <w:szCs w:val="28"/>
          <w:lang w:eastAsia="en-US"/>
        </w:rPr>
        <w:t xml:space="preserve"> они постепенно вытесняют все остальные виды осциллографов.</w:t>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center"/>
        <w:rPr>
          <w:rFonts w:eastAsiaTheme="minorHAnsi"/>
          <w:sz w:val="28"/>
          <w:szCs w:val="28"/>
          <w:lang w:eastAsia="en-US"/>
        </w:rPr>
      </w:pPr>
      <w:r w:rsidRPr="00A74095">
        <w:rPr>
          <w:rFonts w:eastAsiaTheme="minorHAnsi"/>
          <w:noProof/>
          <w:sz w:val="28"/>
          <w:szCs w:val="28"/>
        </w:rPr>
        <w:lastRenderedPageBreak/>
        <w:drawing>
          <wp:inline distT="0" distB="0" distL="0" distR="0" wp14:anchorId="4F859F86" wp14:editId="5445BD5B">
            <wp:extent cx="3248025" cy="3276086"/>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8025" cy="3276086"/>
                    </a:xfrm>
                    <a:prstGeom prst="rect">
                      <a:avLst/>
                    </a:prstGeom>
                    <a:noFill/>
                    <a:ln>
                      <a:noFill/>
                    </a:ln>
                  </pic:spPr>
                </pic:pic>
              </a:graphicData>
            </a:graphic>
          </wp:inline>
        </w:drawing>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Рис.3. </w:t>
      </w:r>
      <w:proofErr w:type="gramStart"/>
      <w:r w:rsidRPr="00A74095">
        <w:rPr>
          <w:rFonts w:eastAsiaTheme="minorHAnsi"/>
          <w:sz w:val="28"/>
          <w:szCs w:val="28"/>
          <w:lang w:eastAsia="en-US"/>
        </w:rPr>
        <w:t>Трехразрядный</w:t>
      </w:r>
      <w:proofErr w:type="gramEnd"/>
      <w:r w:rsidRPr="00A74095">
        <w:rPr>
          <w:rFonts w:eastAsiaTheme="minorHAnsi"/>
          <w:sz w:val="28"/>
          <w:szCs w:val="28"/>
          <w:lang w:eastAsia="en-US"/>
        </w:rPr>
        <w:t xml:space="preserve"> АЦП параллельного типа. </w:t>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Представленные на рынке цифровые осциллографы можно условно разбить на несколько видов:</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Бюджетные модели ЦО с полосой рабочих частот до 100–500 МГц. Это относительно недорогие, компактные приборы широкого применения. В основном, они предназначены для замены универсальных аналоговых осциллографов.</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 </w:t>
      </w:r>
      <w:proofErr w:type="gramStart"/>
      <w:r w:rsidRPr="00A74095">
        <w:rPr>
          <w:rFonts w:eastAsiaTheme="minorHAnsi"/>
          <w:sz w:val="28"/>
          <w:szCs w:val="28"/>
          <w:lang w:eastAsia="en-US"/>
        </w:rPr>
        <w:t>Комбинированные</w:t>
      </w:r>
      <w:proofErr w:type="gramEnd"/>
      <w:r w:rsidRPr="00A74095">
        <w:rPr>
          <w:rFonts w:eastAsiaTheme="minorHAnsi"/>
          <w:sz w:val="28"/>
          <w:szCs w:val="28"/>
          <w:lang w:eastAsia="en-US"/>
        </w:rPr>
        <w:t xml:space="preserve"> портативные ЦО в сочетании с </w:t>
      </w:r>
      <w:proofErr w:type="spellStart"/>
      <w:r w:rsidRPr="00A74095">
        <w:rPr>
          <w:rFonts w:eastAsiaTheme="minorHAnsi"/>
          <w:sz w:val="28"/>
          <w:szCs w:val="28"/>
          <w:lang w:eastAsia="en-US"/>
        </w:rPr>
        <w:t>мультиметром</w:t>
      </w:r>
      <w:proofErr w:type="spellEnd"/>
      <w:r w:rsidRPr="00A74095">
        <w:rPr>
          <w:rFonts w:eastAsiaTheme="minorHAnsi"/>
          <w:sz w:val="28"/>
          <w:szCs w:val="28"/>
          <w:lang w:eastAsia="en-US"/>
        </w:rPr>
        <w:t xml:space="preserve">. Их называют </w:t>
      </w:r>
      <w:proofErr w:type="spellStart"/>
      <w:r w:rsidRPr="00A74095">
        <w:rPr>
          <w:rFonts w:eastAsiaTheme="minorHAnsi"/>
          <w:sz w:val="28"/>
          <w:szCs w:val="28"/>
          <w:lang w:eastAsia="en-US"/>
        </w:rPr>
        <w:t>скопметры</w:t>
      </w:r>
      <w:proofErr w:type="spellEnd"/>
      <w:r w:rsidRPr="00A74095">
        <w:rPr>
          <w:rFonts w:eastAsiaTheme="minorHAnsi"/>
          <w:sz w:val="28"/>
          <w:szCs w:val="28"/>
          <w:lang w:eastAsia="en-US"/>
        </w:rPr>
        <w:t xml:space="preserve"> (</w:t>
      </w:r>
      <w:proofErr w:type="spellStart"/>
      <w:r w:rsidRPr="00A74095">
        <w:rPr>
          <w:rFonts w:eastAsiaTheme="minorHAnsi"/>
          <w:sz w:val="28"/>
          <w:szCs w:val="28"/>
          <w:lang w:eastAsia="en-US"/>
        </w:rPr>
        <w:t>Scopemeter</w:t>
      </w:r>
      <w:proofErr w:type="spellEnd"/>
      <w:r w:rsidRPr="00A74095">
        <w:rPr>
          <w:rFonts w:eastAsiaTheme="minorHAnsi"/>
          <w:sz w:val="28"/>
          <w:szCs w:val="28"/>
          <w:lang w:eastAsia="en-US"/>
        </w:rPr>
        <w:t>). Эти переносные приборы имеют компактную конструкцию с жидкокристаллическим дисплеем небольшого размера, автономное питание (время работы без подзарядки до нескольких часов). Они предназначены для работы в производственных и полевых условиях.</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 </w:t>
      </w:r>
      <w:proofErr w:type="gramStart"/>
      <w:r w:rsidRPr="00A74095">
        <w:rPr>
          <w:rFonts w:eastAsiaTheme="minorHAnsi"/>
          <w:sz w:val="28"/>
          <w:szCs w:val="28"/>
          <w:lang w:eastAsia="en-US"/>
        </w:rPr>
        <w:t>Многофункциональные</w:t>
      </w:r>
      <w:proofErr w:type="gramEnd"/>
      <w:r w:rsidRPr="00A74095">
        <w:rPr>
          <w:rFonts w:eastAsiaTheme="minorHAnsi"/>
          <w:sz w:val="28"/>
          <w:szCs w:val="28"/>
          <w:lang w:eastAsia="en-US"/>
        </w:rPr>
        <w:t xml:space="preserve"> вычислительные ЦО с мощными встроенными микропроцессорами и компьютерами. Имеют повышенную частоту дискретизации (так, частота 20 ГГц и выше в реальном масштабе времени уже достигнута в современных моделях осциллографов класса </w:t>
      </w:r>
      <w:proofErr w:type="spellStart"/>
      <w:r w:rsidRPr="00A74095">
        <w:rPr>
          <w:rFonts w:eastAsiaTheme="minorHAnsi"/>
          <w:sz w:val="28"/>
          <w:szCs w:val="28"/>
          <w:lang w:eastAsia="en-US"/>
        </w:rPr>
        <w:t>high-end</w:t>
      </w:r>
      <w:proofErr w:type="spellEnd"/>
      <w:r w:rsidRPr="00A74095">
        <w:rPr>
          <w:rFonts w:eastAsiaTheme="minorHAnsi"/>
          <w:sz w:val="28"/>
          <w:szCs w:val="28"/>
          <w:lang w:eastAsia="en-US"/>
        </w:rPr>
        <w:t xml:space="preserve"> фирм </w:t>
      </w:r>
      <w:proofErr w:type="spellStart"/>
      <w:r w:rsidRPr="00A74095">
        <w:rPr>
          <w:rFonts w:eastAsiaTheme="minorHAnsi"/>
          <w:sz w:val="28"/>
          <w:szCs w:val="28"/>
          <w:lang w:eastAsia="en-US"/>
        </w:rPr>
        <w:t>Textronix</w:t>
      </w:r>
      <w:proofErr w:type="spellEnd"/>
      <w:r w:rsidRPr="00A74095">
        <w:rPr>
          <w:rFonts w:eastAsiaTheme="minorHAnsi"/>
          <w:sz w:val="28"/>
          <w:szCs w:val="28"/>
          <w:lang w:eastAsia="en-US"/>
        </w:rPr>
        <w:t xml:space="preserve">, </w:t>
      </w:r>
      <w:proofErr w:type="spellStart"/>
      <w:r w:rsidRPr="00A74095">
        <w:rPr>
          <w:rFonts w:eastAsiaTheme="minorHAnsi"/>
          <w:sz w:val="28"/>
          <w:szCs w:val="28"/>
          <w:lang w:eastAsia="en-US"/>
        </w:rPr>
        <w:t>LeCroy</w:t>
      </w:r>
      <w:proofErr w:type="spellEnd"/>
      <w:r w:rsidRPr="00A74095">
        <w:rPr>
          <w:rFonts w:eastAsiaTheme="minorHAnsi"/>
          <w:sz w:val="28"/>
          <w:szCs w:val="28"/>
          <w:lang w:eastAsia="en-US"/>
        </w:rPr>
        <w:t xml:space="preserve"> и </w:t>
      </w:r>
      <w:proofErr w:type="spellStart"/>
      <w:r w:rsidRPr="00A74095">
        <w:rPr>
          <w:rFonts w:eastAsiaTheme="minorHAnsi"/>
          <w:sz w:val="28"/>
          <w:szCs w:val="28"/>
          <w:lang w:eastAsia="en-US"/>
        </w:rPr>
        <w:t>Keysight</w:t>
      </w:r>
      <w:proofErr w:type="spellEnd"/>
      <w:r w:rsidRPr="00A74095">
        <w:rPr>
          <w:rFonts w:eastAsiaTheme="minorHAnsi"/>
          <w:sz w:val="28"/>
          <w:szCs w:val="28"/>
          <w:lang w:eastAsia="en-US"/>
        </w:rPr>
        <w:t>).</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 </w:t>
      </w:r>
      <w:proofErr w:type="gramStart"/>
      <w:r w:rsidRPr="00A74095">
        <w:rPr>
          <w:rFonts w:eastAsiaTheme="minorHAnsi"/>
          <w:sz w:val="28"/>
          <w:szCs w:val="28"/>
          <w:lang w:eastAsia="en-US"/>
        </w:rPr>
        <w:t>Виртуальные</w:t>
      </w:r>
      <w:proofErr w:type="gramEnd"/>
      <w:r w:rsidRPr="00A74095">
        <w:rPr>
          <w:rFonts w:eastAsiaTheme="minorHAnsi"/>
          <w:sz w:val="28"/>
          <w:szCs w:val="28"/>
          <w:lang w:eastAsia="en-US"/>
        </w:rPr>
        <w:t xml:space="preserve"> ЦО, выполняемые в виде приставок к персональному компьютеру. Приставка содержит аналоговую часть ЦО и АЦП. Для связи с компьютером используют интерфейс USB, поэтому такие приборы носят название «USB-осциллографы».</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Программное обеспечение виртуального осциллографа позволяет получить на экране ПК переднюю панель виртуального прибора и наблюдать результат его работы.</w:t>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r w:rsidRPr="00A74095">
        <w:rPr>
          <w:rFonts w:eastAsiaTheme="minorHAnsi"/>
          <w:noProof/>
          <w:sz w:val="28"/>
          <w:szCs w:val="28"/>
        </w:rPr>
        <w:lastRenderedPageBreak/>
        <w:drawing>
          <wp:inline distT="0" distB="0" distL="0" distR="0" wp14:anchorId="127E388F" wp14:editId="0F4C7A07">
            <wp:extent cx="5581650" cy="22002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2200275"/>
                    </a:xfrm>
                    <a:prstGeom prst="rect">
                      <a:avLst/>
                    </a:prstGeom>
                    <a:noFill/>
                    <a:ln>
                      <a:noFill/>
                    </a:ln>
                  </pic:spPr>
                </pic:pic>
              </a:graphicData>
            </a:graphic>
          </wp:inline>
        </w:drawing>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Рис. 3. Пассивный пробник к цифровому осциллографу. </w:t>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r w:rsidRPr="00A74095">
        <w:rPr>
          <w:rFonts w:eastAsiaTheme="minorHAnsi"/>
          <w:noProof/>
          <w:sz w:val="28"/>
          <w:szCs w:val="28"/>
        </w:rPr>
        <w:drawing>
          <wp:inline distT="0" distB="0" distL="0" distR="0" wp14:anchorId="03F21B3D" wp14:editId="7A0BAB94">
            <wp:extent cx="4785014" cy="19716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5014" cy="1971675"/>
                    </a:xfrm>
                    <a:prstGeom prst="rect">
                      <a:avLst/>
                    </a:prstGeom>
                    <a:noFill/>
                    <a:ln>
                      <a:noFill/>
                    </a:ln>
                  </pic:spPr>
                </pic:pic>
              </a:graphicData>
            </a:graphic>
          </wp:inline>
        </w:drawing>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Рис. 4. Электрическая схема пассивного пробника. </w:t>
      </w:r>
    </w:p>
    <w:p w:rsidR="00A74095" w:rsidRPr="00A74095" w:rsidRDefault="00A74095" w:rsidP="00A74095">
      <w:pPr>
        <w:ind w:firstLine="709"/>
        <w:jc w:val="both"/>
        <w:rPr>
          <w:rFonts w:eastAsiaTheme="minorHAnsi"/>
          <w:sz w:val="28"/>
          <w:szCs w:val="28"/>
          <w:lang w:eastAsia="en-US"/>
        </w:rPr>
      </w:pP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ЦЗО позволяют захватывать (регистрировать) и просматривать события не только периодические, но и однократные, например переходные процессы. Поскольку информация о сигнале существует в цифровом формате в виде последовательности </w:t>
      </w:r>
      <w:proofErr w:type="spellStart"/>
      <w:r w:rsidRPr="00A74095">
        <w:rPr>
          <w:rFonts w:eastAsiaTheme="minorHAnsi"/>
          <w:sz w:val="28"/>
          <w:szCs w:val="28"/>
          <w:lang w:eastAsia="en-US"/>
        </w:rPr>
        <w:t>сохранѐнных</w:t>
      </w:r>
      <w:proofErr w:type="spellEnd"/>
      <w:r w:rsidRPr="00A74095">
        <w:rPr>
          <w:rFonts w:eastAsiaTheme="minorHAnsi"/>
          <w:sz w:val="28"/>
          <w:szCs w:val="28"/>
          <w:lang w:eastAsia="en-US"/>
        </w:rPr>
        <w:t xml:space="preserve"> бинарных значений, эти значения можно легко анализировать, архивировать, распечатывать, либо обрабатывать каким-либо иным способом, как в самом осциллографе, так и во внешнем компьютере.</w:t>
      </w:r>
    </w:p>
    <w:p w:rsidR="00A74095" w:rsidRPr="00A74095" w:rsidRDefault="00A74095" w:rsidP="00A74095">
      <w:pPr>
        <w:ind w:firstLine="709"/>
        <w:jc w:val="both"/>
        <w:rPr>
          <w:rFonts w:eastAsiaTheme="minorHAnsi"/>
          <w:sz w:val="28"/>
          <w:szCs w:val="28"/>
          <w:lang w:eastAsia="en-US"/>
        </w:rPr>
      </w:pPr>
      <w:r w:rsidRPr="00A74095">
        <w:rPr>
          <w:rFonts w:eastAsiaTheme="minorHAnsi"/>
          <w:sz w:val="28"/>
          <w:szCs w:val="28"/>
          <w:lang w:eastAsia="en-US"/>
        </w:rPr>
        <w:t xml:space="preserve">В этом случае для сигнала нет необходимости быть непрерывным; сигнал может быть </w:t>
      </w:r>
      <w:proofErr w:type="spellStart"/>
      <w:r w:rsidRPr="00A74095">
        <w:rPr>
          <w:rFonts w:eastAsiaTheme="minorHAnsi"/>
          <w:sz w:val="28"/>
          <w:szCs w:val="28"/>
          <w:lang w:eastAsia="en-US"/>
        </w:rPr>
        <w:t>отображѐн</w:t>
      </w:r>
      <w:proofErr w:type="spellEnd"/>
      <w:r w:rsidRPr="00A74095">
        <w:rPr>
          <w:rFonts w:eastAsiaTheme="minorHAnsi"/>
          <w:sz w:val="28"/>
          <w:szCs w:val="28"/>
          <w:lang w:eastAsia="en-US"/>
        </w:rPr>
        <w:t xml:space="preserve"> на экране прибора даже тогда, когда сам он уже давно исчез. В отличие от аналоговых моделей, цифровые запоминающие осциллографы обеспечивают постоянное сохранение в памяти захваченной информации, разностороннюю обработку параметров и их анализ. Однако такие приборы не отображают градации яркости развертки сигнала в реальном времени, поэтому ЦЗО неспособны наглядно представлять изменяющиеся «живые» сигналы.</w:t>
      </w:r>
    </w:p>
    <w:p w:rsidR="00950A34" w:rsidRPr="00704BFE" w:rsidRDefault="00950A34">
      <w:pPr>
        <w:rPr>
          <w:sz w:val="28"/>
          <w:szCs w:val="28"/>
        </w:rPr>
      </w:pPr>
    </w:p>
    <w:p w:rsidR="00265374" w:rsidRPr="00704BFE" w:rsidRDefault="00265374">
      <w:pPr>
        <w:spacing w:after="200" w:line="276" w:lineRule="auto"/>
        <w:rPr>
          <w:sz w:val="28"/>
          <w:szCs w:val="28"/>
        </w:rPr>
      </w:pPr>
      <w:r w:rsidRPr="00704BFE">
        <w:rPr>
          <w:sz w:val="28"/>
          <w:szCs w:val="28"/>
        </w:rPr>
        <w:br w:type="page"/>
      </w:r>
    </w:p>
    <w:p w:rsidR="00265374" w:rsidRPr="00265374" w:rsidRDefault="008B7959" w:rsidP="00265374">
      <w:pPr>
        <w:spacing w:after="200" w:line="276" w:lineRule="auto"/>
        <w:jc w:val="center"/>
        <w:rPr>
          <w:rFonts w:eastAsiaTheme="minorHAnsi"/>
          <w:sz w:val="28"/>
          <w:szCs w:val="28"/>
          <w:lang w:eastAsia="en-US"/>
        </w:rPr>
      </w:pPr>
      <w:r>
        <w:rPr>
          <w:rFonts w:eastAsiaTheme="minorHAnsi"/>
          <w:sz w:val="28"/>
          <w:szCs w:val="28"/>
          <w:lang w:eastAsia="en-US"/>
        </w:rPr>
        <w:lastRenderedPageBreak/>
        <w:t xml:space="preserve">Лекция №4 </w:t>
      </w:r>
    </w:p>
    <w:p w:rsidR="00265374" w:rsidRPr="00265374" w:rsidRDefault="00265374" w:rsidP="00265374">
      <w:pPr>
        <w:spacing w:after="200" w:line="276" w:lineRule="auto"/>
        <w:jc w:val="center"/>
        <w:rPr>
          <w:rFonts w:eastAsiaTheme="minorHAnsi"/>
          <w:sz w:val="28"/>
          <w:szCs w:val="28"/>
          <w:lang w:eastAsia="en-US"/>
        </w:rPr>
      </w:pPr>
      <w:r w:rsidRPr="00265374">
        <w:rPr>
          <w:rFonts w:eastAsiaTheme="minorHAnsi"/>
          <w:sz w:val="28"/>
          <w:szCs w:val="28"/>
          <w:lang w:eastAsia="en-US"/>
        </w:rPr>
        <w:t xml:space="preserve">Тема лекции: Устройство электроизмерительных приборов, их классификация. </w:t>
      </w:r>
    </w:p>
    <w:p w:rsidR="00265374" w:rsidRPr="00265374" w:rsidRDefault="00265374" w:rsidP="00265374">
      <w:pPr>
        <w:spacing w:after="200" w:line="276" w:lineRule="auto"/>
        <w:ind w:firstLine="709"/>
        <w:jc w:val="both"/>
        <w:rPr>
          <w:rFonts w:eastAsiaTheme="minorHAnsi"/>
          <w:sz w:val="28"/>
          <w:szCs w:val="28"/>
          <w:lang w:eastAsia="en-US"/>
        </w:rPr>
      </w:pPr>
      <w:r w:rsidRPr="00265374">
        <w:rPr>
          <w:rFonts w:eastAsiaTheme="minorHAnsi"/>
          <w:b/>
          <w:sz w:val="28"/>
          <w:szCs w:val="28"/>
          <w:lang w:eastAsia="en-US"/>
        </w:rPr>
        <w:t>Магнитоэлектрические механизмы</w:t>
      </w:r>
      <w:r w:rsidRPr="00265374">
        <w:rPr>
          <w:rFonts w:eastAsiaTheme="minorHAnsi"/>
          <w:sz w:val="28"/>
          <w:szCs w:val="28"/>
          <w:lang w:eastAsia="en-US"/>
        </w:rPr>
        <w:t xml:space="preserve"> конструктивно могут быть выполнены с неподвижным магнитом и подвижной рамкой или с подвижным магнитом и неподвижной рамкой. Более широкое применение находят механизмы с неподвижным магнитом. Устройство такого измерительного механизма показано на рис. 1.</w:t>
      </w:r>
    </w:p>
    <w:p w:rsidR="00265374" w:rsidRPr="00265374" w:rsidRDefault="00265374" w:rsidP="00265374">
      <w:pPr>
        <w:spacing w:after="200" w:line="276" w:lineRule="auto"/>
        <w:jc w:val="center"/>
        <w:rPr>
          <w:rFonts w:eastAsiaTheme="minorHAnsi"/>
          <w:sz w:val="28"/>
          <w:szCs w:val="28"/>
          <w:lang w:eastAsia="en-US"/>
        </w:rPr>
      </w:pPr>
      <w:r w:rsidRPr="00265374">
        <w:rPr>
          <w:rFonts w:eastAsiaTheme="minorHAnsi"/>
          <w:noProof/>
          <w:sz w:val="28"/>
          <w:szCs w:val="28"/>
        </w:rPr>
        <w:drawing>
          <wp:inline distT="0" distB="0" distL="0" distR="0" wp14:anchorId="289C822B" wp14:editId="173A7521">
            <wp:extent cx="5940425" cy="455866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4558665"/>
                    </a:xfrm>
                    <a:prstGeom prst="rect">
                      <a:avLst/>
                    </a:prstGeom>
                  </pic:spPr>
                </pic:pic>
              </a:graphicData>
            </a:graphic>
          </wp:inline>
        </w:drawing>
      </w:r>
    </w:p>
    <w:p w:rsidR="00265374" w:rsidRPr="00265374" w:rsidRDefault="00265374" w:rsidP="00265374">
      <w:pPr>
        <w:spacing w:after="200" w:line="276" w:lineRule="auto"/>
        <w:jc w:val="both"/>
        <w:rPr>
          <w:rFonts w:eastAsiaTheme="minorHAnsi"/>
          <w:sz w:val="28"/>
          <w:szCs w:val="28"/>
          <w:lang w:eastAsia="en-US"/>
        </w:rPr>
      </w:pPr>
      <w:r w:rsidRPr="00265374">
        <w:rPr>
          <w:rFonts w:eastAsiaTheme="minorHAnsi"/>
          <w:sz w:val="28"/>
          <w:szCs w:val="28"/>
          <w:lang w:eastAsia="en-US"/>
        </w:rPr>
        <w:t xml:space="preserve"> Рис. 1. Устройство магнитоэлектрического измерительного механизма с неподвижным магнитом. </w:t>
      </w:r>
    </w:p>
    <w:p w:rsidR="00265374" w:rsidRPr="00265374" w:rsidRDefault="00265374" w:rsidP="00265374">
      <w:pPr>
        <w:spacing w:after="200" w:line="276" w:lineRule="auto"/>
        <w:ind w:firstLine="709"/>
        <w:jc w:val="both"/>
        <w:rPr>
          <w:rFonts w:eastAsiaTheme="minorHAnsi"/>
          <w:sz w:val="28"/>
          <w:szCs w:val="28"/>
          <w:lang w:eastAsia="en-US"/>
        </w:rPr>
      </w:pPr>
      <w:r w:rsidRPr="00265374">
        <w:rPr>
          <w:rFonts w:eastAsiaTheme="minorHAnsi"/>
          <w:sz w:val="28"/>
          <w:szCs w:val="28"/>
          <w:lang w:eastAsia="en-US"/>
        </w:rPr>
        <w:t>Магнитная цепь измерительного механизма состоит из постоянного магн</w:t>
      </w:r>
      <w:r w:rsidR="00DF1855">
        <w:rPr>
          <w:rFonts w:eastAsiaTheme="minorHAnsi"/>
          <w:sz w:val="28"/>
          <w:szCs w:val="28"/>
          <w:lang w:eastAsia="en-US"/>
        </w:rPr>
        <w:t xml:space="preserve">ита 1 с полюсными наконечниками </w:t>
      </w:r>
      <w:r w:rsidRPr="00265374">
        <w:rPr>
          <w:rFonts w:eastAsiaTheme="minorHAnsi"/>
          <w:sz w:val="28"/>
          <w:szCs w:val="28"/>
          <w:lang w:eastAsia="en-US"/>
        </w:rPr>
        <w:t xml:space="preserve">и неподвижного стального сердечника </w:t>
      </w:r>
      <w:r w:rsidR="00DF1855">
        <w:rPr>
          <w:rFonts w:eastAsiaTheme="minorHAnsi"/>
          <w:sz w:val="28"/>
          <w:szCs w:val="28"/>
          <w:lang w:eastAsia="en-US"/>
        </w:rPr>
        <w:t>5</w:t>
      </w:r>
      <w:r w:rsidRPr="00265374">
        <w:rPr>
          <w:rFonts w:eastAsiaTheme="minorHAnsi"/>
          <w:sz w:val="28"/>
          <w:szCs w:val="28"/>
          <w:lang w:eastAsia="en-US"/>
        </w:rPr>
        <w:t xml:space="preserve">. Полюсные наконечники имеют цилиндрическую расточку и выполнены, так же как и сердечник, из </w:t>
      </w:r>
      <w:proofErr w:type="spellStart"/>
      <w:r w:rsidRPr="00265374">
        <w:rPr>
          <w:rFonts w:eastAsiaTheme="minorHAnsi"/>
          <w:sz w:val="28"/>
          <w:szCs w:val="28"/>
          <w:lang w:eastAsia="en-US"/>
        </w:rPr>
        <w:t>магнитомягкой</w:t>
      </w:r>
      <w:proofErr w:type="spellEnd"/>
      <w:r w:rsidRPr="00265374">
        <w:rPr>
          <w:rFonts w:eastAsiaTheme="minorHAnsi"/>
          <w:sz w:val="28"/>
          <w:szCs w:val="28"/>
          <w:lang w:eastAsia="en-US"/>
        </w:rPr>
        <w:t xml:space="preserve"> стали. В воздушном зазоре между полюсными наконечниками и сердечниками образуется равномерное радиальное магнитное поле. В этом поле может свободно поворачиваться легкая алюминиевая рамка 4, на которой намотана обмотка </w:t>
      </w:r>
      <w:r w:rsidRPr="00265374">
        <w:rPr>
          <w:rFonts w:eastAsiaTheme="minorHAnsi"/>
          <w:sz w:val="28"/>
          <w:szCs w:val="28"/>
          <w:lang w:eastAsia="en-US"/>
        </w:rPr>
        <w:lastRenderedPageBreak/>
        <w:t xml:space="preserve">из тонкого медного или алюминиевого изолированного провода. Рамка установлена на полуосях </w:t>
      </w:r>
      <w:r w:rsidR="00DF1855">
        <w:rPr>
          <w:rFonts w:eastAsiaTheme="minorHAnsi"/>
          <w:sz w:val="28"/>
          <w:szCs w:val="28"/>
          <w:lang w:eastAsia="en-US"/>
        </w:rPr>
        <w:t>3</w:t>
      </w:r>
      <w:r w:rsidRPr="00265374">
        <w:rPr>
          <w:rFonts w:eastAsiaTheme="minorHAnsi"/>
          <w:sz w:val="28"/>
          <w:szCs w:val="28"/>
          <w:lang w:eastAsia="en-US"/>
        </w:rPr>
        <w:t xml:space="preserve"> и имее</w:t>
      </w:r>
      <w:r w:rsidR="00DF1855">
        <w:rPr>
          <w:rFonts w:eastAsiaTheme="minorHAnsi"/>
          <w:sz w:val="28"/>
          <w:szCs w:val="28"/>
          <w:lang w:eastAsia="en-US"/>
        </w:rPr>
        <w:t>т прямоугольную форму. Пружины 2</w:t>
      </w:r>
      <w:r w:rsidRPr="00265374">
        <w:rPr>
          <w:rFonts w:eastAsiaTheme="minorHAnsi"/>
          <w:sz w:val="28"/>
          <w:szCs w:val="28"/>
          <w:lang w:eastAsia="en-US"/>
        </w:rPr>
        <w:t xml:space="preserve"> создают противодействующий момент и одновременно служат для подвода тока к обмотке. На одной из полуосей з</w:t>
      </w:r>
      <w:r w:rsidR="00DF1855">
        <w:rPr>
          <w:rFonts w:eastAsiaTheme="minorHAnsi"/>
          <w:sz w:val="28"/>
          <w:szCs w:val="28"/>
          <w:lang w:eastAsia="en-US"/>
        </w:rPr>
        <w:t xml:space="preserve">акреплена указательная стрелка 6. </w:t>
      </w:r>
    </w:p>
    <w:p w:rsidR="00526A73" w:rsidRPr="00265374" w:rsidRDefault="00526A73" w:rsidP="00526A73">
      <w:pPr>
        <w:ind w:firstLine="851"/>
        <w:jc w:val="both"/>
        <w:rPr>
          <w:rFonts w:eastAsiaTheme="minorHAnsi"/>
          <w:sz w:val="28"/>
          <w:szCs w:val="28"/>
          <w:lang w:eastAsia="en-US"/>
        </w:rPr>
      </w:pPr>
      <w:r w:rsidRPr="00265374">
        <w:rPr>
          <w:rFonts w:eastAsiaTheme="minorHAnsi"/>
          <w:sz w:val="28"/>
          <w:szCs w:val="28"/>
          <w:lang w:eastAsia="en-US"/>
        </w:rPr>
        <w:t>Для приборов магнитоэлектрической системы характерна высокая точность. Они являются наиболее точными, по сравнению с приборами непосредственной оценки других систем и изготавливаются вплоть до класса точности 0,1.</w:t>
      </w:r>
    </w:p>
    <w:p w:rsidR="00526A73" w:rsidRPr="00265374" w:rsidRDefault="00526A73" w:rsidP="00526A73">
      <w:pPr>
        <w:ind w:firstLine="709"/>
        <w:jc w:val="both"/>
        <w:rPr>
          <w:rFonts w:eastAsiaTheme="minorHAnsi"/>
          <w:sz w:val="28"/>
          <w:szCs w:val="28"/>
          <w:lang w:eastAsia="en-US"/>
        </w:rPr>
      </w:pPr>
      <w:r w:rsidRPr="00265374">
        <w:rPr>
          <w:rFonts w:eastAsiaTheme="minorHAnsi"/>
          <w:sz w:val="28"/>
          <w:szCs w:val="28"/>
          <w:lang w:eastAsia="en-US"/>
        </w:rPr>
        <w:t>Большим достоинством магнитоэлектрических приборов является равномерность шкалы, высокая чувствительность и малая мощность потерь.</w:t>
      </w:r>
    </w:p>
    <w:p w:rsidR="00526A73" w:rsidRPr="00265374" w:rsidRDefault="00526A73" w:rsidP="00526A73">
      <w:pPr>
        <w:ind w:firstLine="709"/>
        <w:jc w:val="both"/>
        <w:rPr>
          <w:rFonts w:eastAsiaTheme="minorHAnsi"/>
          <w:sz w:val="28"/>
          <w:szCs w:val="28"/>
          <w:lang w:eastAsia="en-US"/>
        </w:rPr>
      </w:pPr>
      <w:r w:rsidRPr="00265374">
        <w:rPr>
          <w:rFonts w:eastAsiaTheme="minorHAnsi"/>
          <w:sz w:val="28"/>
          <w:szCs w:val="28"/>
          <w:lang w:eastAsia="en-US"/>
        </w:rPr>
        <w:t>Основным недостатком приборов магнитоэлектрической системы является невозможность их применения без специальных преобразователей в цепях переменного тока. Кроме того, она отличаются относительно сложной конструкцией.</w:t>
      </w:r>
      <w:r>
        <w:rPr>
          <w:rFonts w:eastAsiaTheme="minorHAnsi"/>
          <w:sz w:val="28"/>
          <w:szCs w:val="28"/>
          <w:lang w:eastAsia="en-US"/>
        </w:rPr>
        <w:t xml:space="preserve"> </w:t>
      </w:r>
      <w:r w:rsidRPr="00265374">
        <w:rPr>
          <w:rFonts w:eastAsiaTheme="minorHAnsi"/>
          <w:sz w:val="28"/>
          <w:szCs w:val="28"/>
          <w:lang w:eastAsia="en-US"/>
        </w:rPr>
        <w:t>Приборы магнитоэлектрической системы используются, главным образом, в качестве гальванометров, амперметров, вольтметров и омметров.</w:t>
      </w:r>
    </w:p>
    <w:p w:rsidR="00265374" w:rsidRPr="00265374" w:rsidRDefault="00265374" w:rsidP="00265374">
      <w:pPr>
        <w:spacing w:after="200" w:line="276" w:lineRule="auto"/>
        <w:jc w:val="both"/>
        <w:rPr>
          <w:rFonts w:eastAsiaTheme="minorHAnsi"/>
          <w:sz w:val="28"/>
          <w:szCs w:val="28"/>
          <w:lang w:eastAsia="en-US"/>
        </w:rPr>
      </w:pPr>
    </w:p>
    <w:p w:rsidR="00265374" w:rsidRPr="00265374" w:rsidRDefault="00265374" w:rsidP="00265374">
      <w:pPr>
        <w:spacing w:after="200" w:line="276" w:lineRule="auto"/>
        <w:jc w:val="both"/>
        <w:rPr>
          <w:rFonts w:eastAsiaTheme="minorHAnsi"/>
          <w:sz w:val="28"/>
          <w:szCs w:val="28"/>
          <w:lang w:eastAsia="en-US"/>
        </w:rPr>
      </w:pPr>
      <w:r w:rsidRPr="00265374">
        <w:rPr>
          <w:rFonts w:eastAsiaTheme="minorHAnsi"/>
          <w:b/>
          <w:sz w:val="28"/>
          <w:szCs w:val="28"/>
          <w:lang w:eastAsia="en-US"/>
        </w:rPr>
        <w:t>Измерительные механизмы электромагнитной системы</w:t>
      </w:r>
      <w:r w:rsidRPr="00265374">
        <w:rPr>
          <w:rFonts w:eastAsiaTheme="minorHAnsi"/>
          <w:sz w:val="28"/>
          <w:szCs w:val="28"/>
          <w:lang w:eastAsia="en-US"/>
        </w:rPr>
        <w:t>.</w:t>
      </w:r>
    </w:p>
    <w:p w:rsidR="00265374" w:rsidRPr="00265374" w:rsidRDefault="00265374" w:rsidP="00265374">
      <w:pPr>
        <w:spacing w:after="200" w:line="276" w:lineRule="auto"/>
        <w:ind w:firstLine="709"/>
        <w:jc w:val="both"/>
        <w:rPr>
          <w:rFonts w:eastAsiaTheme="minorHAnsi"/>
          <w:sz w:val="28"/>
          <w:szCs w:val="28"/>
          <w:lang w:eastAsia="en-US"/>
        </w:rPr>
      </w:pPr>
      <w:r w:rsidRPr="00265374">
        <w:rPr>
          <w:rFonts w:eastAsiaTheme="minorHAnsi"/>
          <w:sz w:val="28"/>
          <w:szCs w:val="28"/>
          <w:lang w:eastAsia="en-US"/>
        </w:rPr>
        <w:t xml:space="preserve">Существует две основные разновидности </w:t>
      </w:r>
      <w:proofErr w:type="gramStart"/>
      <w:r w:rsidRPr="00265374">
        <w:rPr>
          <w:rFonts w:eastAsiaTheme="minorHAnsi"/>
          <w:sz w:val="28"/>
          <w:szCs w:val="28"/>
          <w:lang w:eastAsia="en-US"/>
        </w:rPr>
        <w:t>измерительный</w:t>
      </w:r>
      <w:proofErr w:type="gramEnd"/>
      <w:r w:rsidRPr="00265374">
        <w:rPr>
          <w:rFonts w:eastAsiaTheme="minorHAnsi"/>
          <w:sz w:val="28"/>
          <w:szCs w:val="28"/>
          <w:lang w:eastAsia="en-US"/>
        </w:rPr>
        <w:t xml:space="preserve"> механизмов электромагнитной системы: с плоской катушкой и с круглой катушкой. На рис. 2 показано устройство широко распространенного электромагнитного механизма с плоской катушкой.</w:t>
      </w:r>
    </w:p>
    <w:p w:rsidR="00265374" w:rsidRPr="00265374" w:rsidRDefault="00265374" w:rsidP="00265374">
      <w:pPr>
        <w:spacing w:after="200" w:line="276" w:lineRule="auto"/>
        <w:jc w:val="both"/>
        <w:rPr>
          <w:rFonts w:eastAsiaTheme="minorHAnsi"/>
          <w:sz w:val="28"/>
          <w:szCs w:val="28"/>
          <w:lang w:eastAsia="en-US"/>
        </w:rPr>
      </w:pPr>
      <w:r w:rsidRPr="00265374">
        <w:rPr>
          <w:rFonts w:eastAsiaTheme="minorHAnsi"/>
          <w:sz w:val="28"/>
          <w:szCs w:val="28"/>
          <w:lang w:eastAsia="en-US"/>
        </w:rPr>
        <w:t xml:space="preserve"> </w:t>
      </w:r>
      <w:r w:rsidRPr="00265374">
        <w:rPr>
          <w:rFonts w:eastAsiaTheme="minorHAnsi"/>
          <w:noProof/>
          <w:sz w:val="28"/>
          <w:szCs w:val="28"/>
        </w:rPr>
        <w:drawing>
          <wp:inline distT="0" distB="0" distL="0" distR="0" wp14:anchorId="38AC2DBC" wp14:editId="4063485C">
            <wp:extent cx="4675251" cy="3597269"/>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73952" cy="3596270"/>
                    </a:xfrm>
                    <a:prstGeom prst="rect">
                      <a:avLst/>
                    </a:prstGeom>
                  </pic:spPr>
                </pic:pic>
              </a:graphicData>
            </a:graphic>
          </wp:inline>
        </w:drawing>
      </w:r>
    </w:p>
    <w:p w:rsidR="00265374" w:rsidRPr="00265374" w:rsidRDefault="00265374" w:rsidP="00265374">
      <w:pPr>
        <w:spacing w:after="200" w:line="276" w:lineRule="auto"/>
        <w:jc w:val="center"/>
        <w:rPr>
          <w:rFonts w:eastAsiaTheme="minorHAnsi"/>
          <w:sz w:val="28"/>
          <w:szCs w:val="28"/>
          <w:lang w:eastAsia="en-US"/>
        </w:rPr>
      </w:pPr>
    </w:p>
    <w:p w:rsidR="00265374" w:rsidRPr="00265374" w:rsidRDefault="00265374" w:rsidP="00265374">
      <w:pPr>
        <w:spacing w:after="200" w:line="276" w:lineRule="auto"/>
        <w:jc w:val="both"/>
        <w:rPr>
          <w:rFonts w:eastAsiaTheme="minorHAnsi"/>
          <w:sz w:val="28"/>
          <w:szCs w:val="28"/>
          <w:lang w:eastAsia="en-US"/>
        </w:rPr>
      </w:pPr>
      <w:r w:rsidRPr="00265374">
        <w:rPr>
          <w:rFonts w:eastAsiaTheme="minorHAnsi"/>
          <w:sz w:val="28"/>
          <w:szCs w:val="28"/>
          <w:lang w:eastAsia="en-US"/>
        </w:rPr>
        <w:t xml:space="preserve"> Рис. 2. Устройство измерительного механизма  </w:t>
      </w:r>
    </w:p>
    <w:p w:rsidR="00265374" w:rsidRDefault="00F73EA0" w:rsidP="00265374">
      <w:pPr>
        <w:spacing w:after="200" w:line="276" w:lineRule="auto"/>
        <w:ind w:firstLine="709"/>
        <w:jc w:val="both"/>
        <w:rPr>
          <w:rFonts w:eastAsiaTheme="minorHAnsi"/>
          <w:sz w:val="28"/>
          <w:szCs w:val="28"/>
          <w:lang w:eastAsia="en-US"/>
        </w:rPr>
      </w:pPr>
      <w:r>
        <w:rPr>
          <w:rFonts w:eastAsiaTheme="minorHAnsi"/>
          <w:sz w:val="28"/>
          <w:szCs w:val="28"/>
          <w:lang w:eastAsia="en-US"/>
        </w:rPr>
        <w:t>Неподвижная катушка 3</w:t>
      </w:r>
      <w:r w:rsidR="00265374" w:rsidRPr="00265374">
        <w:rPr>
          <w:rFonts w:eastAsiaTheme="minorHAnsi"/>
          <w:sz w:val="28"/>
          <w:szCs w:val="28"/>
          <w:lang w:eastAsia="en-US"/>
        </w:rPr>
        <w:t xml:space="preserve"> имеет воздушный зазор в виде узкой щели. Подвижный плоский сердечник </w:t>
      </w:r>
      <w:r>
        <w:rPr>
          <w:rFonts w:eastAsiaTheme="minorHAnsi"/>
          <w:sz w:val="28"/>
          <w:szCs w:val="28"/>
          <w:lang w:eastAsia="en-US"/>
        </w:rPr>
        <w:t>1</w:t>
      </w:r>
      <w:r w:rsidR="00265374" w:rsidRPr="00265374">
        <w:rPr>
          <w:rFonts w:eastAsiaTheme="minorHAnsi"/>
          <w:sz w:val="28"/>
          <w:szCs w:val="28"/>
          <w:lang w:eastAsia="en-US"/>
        </w:rPr>
        <w:t xml:space="preserve"> эксцентрично закреплен на оси </w:t>
      </w:r>
      <w:r>
        <w:rPr>
          <w:rFonts w:eastAsiaTheme="minorHAnsi"/>
          <w:sz w:val="28"/>
          <w:szCs w:val="28"/>
          <w:lang w:eastAsia="en-US"/>
        </w:rPr>
        <w:t>2</w:t>
      </w:r>
      <w:r w:rsidR="00265374" w:rsidRPr="00265374">
        <w:rPr>
          <w:rFonts w:eastAsiaTheme="minorHAnsi"/>
          <w:sz w:val="28"/>
          <w:szCs w:val="28"/>
          <w:lang w:eastAsia="en-US"/>
        </w:rPr>
        <w:t xml:space="preserve">. При протекании тока по катушке образуется магнитное </w:t>
      </w:r>
      <w:proofErr w:type="gramStart"/>
      <w:r w:rsidR="00265374" w:rsidRPr="00265374">
        <w:rPr>
          <w:rFonts w:eastAsiaTheme="minorHAnsi"/>
          <w:sz w:val="28"/>
          <w:szCs w:val="28"/>
          <w:lang w:eastAsia="en-US"/>
        </w:rPr>
        <w:t>поле</w:t>
      </w:r>
      <w:proofErr w:type="gramEnd"/>
      <w:r w:rsidR="00265374" w:rsidRPr="00265374">
        <w:rPr>
          <w:rFonts w:eastAsiaTheme="minorHAnsi"/>
          <w:sz w:val="28"/>
          <w:szCs w:val="28"/>
          <w:lang w:eastAsia="en-US"/>
        </w:rPr>
        <w:t xml:space="preserve"> и сердечник втягивается в щель. Таким образом</w:t>
      </w:r>
      <w:r>
        <w:rPr>
          <w:rFonts w:eastAsiaTheme="minorHAnsi"/>
          <w:sz w:val="28"/>
          <w:szCs w:val="28"/>
          <w:lang w:eastAsia="en-US"/>
        </w:rPr>
        <w:t xml:space="preserve">, </w:t>
      </w:r>
      <w:r w:rsidR="00265374" w:rsidRPr="00265374">
        <w:rPr>
          <w:rFonts w:eastAsiaTheme="minorHAnsi"/>
          <w:sz w:val="28"/>
          <w:szCs w:val="28"/>
          <w:lang w:eastAsia="en-US"/>
        </w:rPr>
        <w:t xml:space="preserve">создается вращающий момент, ось поворачивается вместе с указательной стрелкой, пружина </w:t>
      </w:r>
      <w:r>
        <w:rPr>
          <w:rFonts w:eastAsiaTheme="minorHAnsi"/>
          <w:sz w:val="28"/>
          <w:szCs w:val="28"/>
          <w:lang w:eastAsia="en-US"/>
        </w:rPr>
        <w:t>6</w:t>
      </w:r>
      <w:r w:rsidR="00265374" w:rsidRPr="00265374">
        <w:rPr>
          <w:rFonts w:eastAsiaTheme="minorHAnsi"/>
          <w:sz w:val="28"/>
          <w:szCs w:val="28"/>
          <w:lang w:eastAsia="en-US"/>
        </w:rPr>
        <w:t xml:space="preserve"> закручивается, в результате чего возникает противодействующий момент. Успокоители в электромагнитных механизмах применяют воздушные или магнитоиндукционные (на рисунке успокоитель не показан).</w:t>
      </w:r>
    </w:p>
    <w:p w:rsidR="00007FF5" w:rsidRPr="00265374" w:rsidRDefault="00007FF5" w:rsidP="00007FF5">
      <w:pPr>
        <w:ind w:firstLine="709"/>
        <w:jc w:val="both"/>
        <w:rPr>
          <w:rFonts w:eastAsiaTheme="minorHAnsi"/>
          <w:sz w:val="28"/>
          <w:szCs w:val="28"/>
          <w:lang w:eastAsia="en-US"/>
        </w:rPr>
      </w:pPr>
      <w:r w:rsidRPr="00265374">
        <w:rPr>
          <w:rFonts w:eastAsiaTheme="minorHAnsi"/>
          <w:sz w:val="28"/>
          <w:szCs w:val="28"/>
          <w:lang w:eastAsia="en-US"/>
        </w:rPr>
        <w:t>Приборы электромагнитной системы можно использовать в цепях переменного тока. Точность их меньше, по сравнению с приборами магнитоэлектрической системы.</w:t>
      </w:r>
    </w:p>
    <w:p w:rsidR="00007FF5" w:rsidRPr="00265374" w:rsidRDefault="00007FF5" w:rsidP="00007FF5">
      <w:pPr>
        <w:ind w:firstLine="709"/>
        <w:jc w:val="both"/>
        <w:rPr>
          <w:rFonts w:eastAsiaTheme="minorHAnsi"/>
          <w:sz w:val="28"/>
          <w:szCs w:val="28"/>
          <w:lang w:eastAsia="en-US"/>
        </w:rPr>
      </w:pPr>
      <w:r w:rsidRPr="00265374">
        <w:rPr>
          <w:rFonts w:eastAsiaTheme="minorHAnsi"/>
          <w:sz w:val="28"/>
          <w:szCs w:val="28"/>
          <w:lang w:eastAsia="en-US"/>
        </w:rPr>
        <w:t>Достоинство электромагнитных приборов; простота конструкции, сравнительно н</w:t>
      </w:r>
      <w:r w:rsidR="00C515AE">
        <w:rPr>
          <w:rFonts w:eastAsiaTheme="minorHAnsi"/>
          <w:sz w:val="28"/>
          <w:szCs w:val="28"/>
          <w:lang w:eastAsia="en-US"/>
        </w:rPr>
        <w:t>и</w:t>
      </w:r>
      <w:r w:rsidRPr="00265374">
        <w:rPr>
          <w:rFonts w:eastAsiaTheme="minorHAnsi"/>
          <w:sz w:val="28"/>
          <w:szCs w:val="28"/>
          <w:lang w:eastAsia="en-US"/>
        </w:rPr>
        <w:t>зкая стоимость, надежность в эксплуатации, устойчивость к перегрузкам.</w:t>
      </w:r>
    </w:p>
    <w:p w:rsidR="00007FF5" w:rsidRPr="00265374" w:rsidRDefault="00007FF5" w:rsidP="00007FF5">
      <w:pPr>
        <w:ind w:firstLine="709"/>
        <w:jc w:val="both"/>
        <w:rPr>
          <w:rFonts w:eastAsiaTheme="minorHAnsi"/>
          <w:sz w:val="28"/>
          <w:szCs w:val="28"/>
          <w:lang w:eastAsia="en-US"/>
        </w:rPr>
      </w:pPr>
      <w:r w:rsidRPr="00265374">
        <w:rPr>
          <w:rFonts w:eastAsiaTheme="minorHAnsi"/>
          <w:sz w:val="28"/>
          <w:szCs w:val="28"/>
          <w:lang w:eastAsia="en-US"/>
        </w:rPr>
        <w:t xml:space="preserve">Недостатки: низкая чувствительность и точность, большое потребление мощности, неравномерность шкалы. Применяют приборы электромагнитной системы в цепях переменного тока как амперметры, вольтметры, </w:t>
      </w:r>
      <w:proofErr w:type="spellStart"/>
      <w:r w:rsidRPr="00265374">
        <w:rPr>
          <w:rFonts w:eastAsiaTheme="minorHAnsi"/>
          <w:sz w:val="28"/>
          <w:szCs w:val="28"/>
          <w:lang w:eastAsia="en-US"/>
        </w:rPr>
        <w:t>эмлогометры</w:t>
      </w:r>
      <w:proofErr w:type="spellEnd"/>
      <w:r w:rsidRPr="00265374">
        <w:rPr>
          <w:rFonts w:eastAsiaTheme="minorHAnsi"/>
          <w:sz w:val="28"/>
          <w:szCs w:val="28"/>
          <w:lang w:eastAsia="en-US"/>
        </w:rPr>
        <w:t>, используют в частотомерах и фазометрах.</w:t>
      </w:r>
    </w:p>
    <w:p w:rsidR="00007FF5" w:rsidRPr="00265374" w:rsidRDefault="00007FF5" w:rsidP="00265374">
      <w:pPr>
        <w:spacing w:after="200" w:line="276" w:lineRule="auto"/>
        <w:ind w:firstLine="709"/>
        <w:jc w:val="both"/>
        <w:rPr>
          <w:rFonts w:eastAsiaTheme="minorHAnsi"/>
          <w:sz w:val="28"/>
          <w:szCs w:val="28"/>
          <w:lang w:eastAsia="en-US"/>
        </w:rPr>
      </w:pPr>
    </w:p>
    <w:p w:rsidR="00265374" w:rsidRPr="00265374" w:rsidRDefault="00265374" w:rsidP="00265374">
      <w:pPr>
        <w:spacing w:after="200" w:line="276" w:lineRule="auto"/>
        <w:jc w:val="both"/>
        <w:rPr>
          <w:rFonts w:eastAsiaTheme="minorHAnsi"/>
          <w:sz w:val="28"/>
          <w:szCs w:val="28"/>
          <w:lang w:eastAsia="en-US"/>
        </w:rPr>
      </w:pPr>
      <w:r w:rsidRPr="00265374">
        <w:rPr>
          <w:rFonts w:eastAsiaTheme="minorHAnsi"/>
          <w:b/>
          <w:sz w:val="28"/>
          <w:szCs w:val="28"/>
          <w:lang w:eastAsia="en-US"/>
        </w:rPr>
        <w:t>Измерительные механизмы электродинамической и ферродинамической систем</w:t>
      </w:r>
      <w:r w:rsidRPr="00265374">
        <w:rPr>
          <w:rFonts w:eastAsiaTheme="minorHAnsi"/>
          <w:sz w:val="28"/>
          <w:szCs w:val="28"/>
          <w:lang w:eastAsia="en-US"/>
        </w:rPr>
        <w:t>.</w:t>
      </w:r>
    </w:p>
    <w:p w:rsidR="00265374" w:rsidRDefault="00265374" w:rsidP="00265374">
      <w:pPr>
        <w:spacing w:after="200" w:line="276" w:lineRule="auto"/>
        <w:ind w:firstLine="709"/>
        <w:jc w:val="both"/>
        <w:rPr>
          <w:rFonts w:eastAsiaTheme="minorHAnsi"/>
          <w:sz w:val="28"/>
          <w:szCs w:val="28"/>
          <w:lang w:eastAsia="en-US"/>
        </w:rPr>
      </w:pPr>
      <w:r w:rsidRPr="00265374">
        <w:rPr>
          <w:rFonts w:eastAsiaTheme="minorHAnsi"/>
          <w:sz w:val="28"/>
          <w:szCs w:val="28"/>
          <w:lang w:eastAsia="en-US"/>
        </w:rPr>
        <w:t>Схема ус</w:t>
      </w:r>
      <w:r w:rsidR="004C1C41">
        <w:rPr>
          <w:rFonts w:eastAsiaTheme="minorHAnsi"/>
          <w:sz w:val="28"/>
          <w:szCs w:val="28"/>
          <w:lang w:eastAsia="en-US"/>
        </w:rPr>
        <w:t>тройства представлена на рис.3</w:t>
      </w:r>
      <w:r w:rsidRPr="00265374">
        <w:rPr>
          <w:rFonts w:eastAsiaTheme="minorHAnsi"/>
          <w:sz w:val="28"/>
          <w:szCs w:val="28"/>
          <w:lang w:eastAsia="en-US"/>
        </w:rPr>
        <w:t>. Он состоит из неподвижной катушки</w:t>
      </w:r>
      <w:proofErr w:type="gramStart"/>
      <w:r w:rsidRPr="00265374">
        <w:rPr>
          <w:rFonts w:eastAsiaTheme="minorHAnsi"/>
          <w:sz w:val="28"/>
          <w:szCs w:val="28"/>
          <w:lang w:eastAsia="en-US"/>
        </w:rPr>
        <w:t xml:space="preserve"> А</w:t>
      </w:r>
      <w:proofErr w:type="gramEnd"/>
      <w:r w:rsidRPr="00265374">
        <w:rPr>
          <w:rFonts w:eastAsiaTheme="minorHAnsi"/>
          <w:sz w:val="28"/>
          <w:szCs w:val="28"/>
          <w:lang w:eastAsia="en-US"/>
        </w:rPr>
        <w:t>, внутри которой может поворачиваться подвижная катушка Б. Неподвижная катушка, состоящая обычно из двух секций, наматывается толстым медным проводом и имеет малое количество витков. Подвижная катушка имеет большое количество витков проводам малого сечения. На оси 1 помимо подвижной катушки укреплены спиральные пружины 2, указательная стрелка 4 и крыло воздушного успокоителя 3. Магнитоиндукционные успокоители в электродинамических приборах применяются редко. Ток к подвижной катушке подводится через спиральные пружины (или растяжки), которые одновременно служат для создания противодействующего момента.</w:t>
      </w:r>
    </w:p>
    <w:p w:rsidR="00391285" w:rsidRDefault="00391285" w:rsidP="00265374">
      <w:pPr>
        <w:spacing w:after="200" w:line="276" w:lineRule="auto"/>
        <w:ind w:firstLine="709"/>
        <w:jc w:val="both"/>
        <w:rPr>
          <w:rFonts w:eastAsiaTheme="minorHAnsi"/>
          <w:sz w:val="28"/>
          <w:szCs w:val="28"/>
          <w:lang w:eastAsia="en-US"/>
        </w:rPr>
      </w:pPr>
    </w:p>
    <w:p w:rsidR="00391285" w:rsidRPr="00265374" w:rsidRDefault="00391285" w:rsidP="00265374">
      <w:pPr>
        <w:spacing w:after="200" w:line="276" w:lineRule="auto"/>
        <w:ind w:firstLine="709"/>
        <w:jc w:val="both"/>
        <w:rPr>
          <w:rFonts w:eastAsiaTheme="minorHAnsi"/>
          <w:sz w:val="28"/>
          <w:szCs w:val="28"/>
          <w:lang w:eastAsia="en-US"/>
        </w:rPr>
      </w:pPr>
      <w:r>
        <w:rPr>
          <w:rFonts w:eastAsiaTheme="minorHAnsi"/>
          <w:noProof/>
          <w:sz w:val="28"/>
          <w:szCs w:val="28"/>
        </w:rPr>
        <w:lastRenderedPageBreak/>
        <w:drawing>
          <wp:inline distT="0" distB="0" distL="0" distR="0">
            <wp:extent cx="4667250" cy="3338066"/>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0" cy="3338066"/>
                    </a:xfrm>
                    <a:prstGeom prst="rect">
                      <a:avLst/>
                    </a:prstGeom>
                    <a:noFill/>
                    <a:ln>
                      <a:noFill/>
                    </a:ln>
                  </pic:spPr>
                </pic:pic>
              </a:graphicData>
            </a:graphic>
          </wp:inline>
        </w:drawing>
      </w:r>
    </w:p>
    <w:p w:rsidR="00265374" w:rsidRPr="00265374" w:rsidRDefault="00265374" w:rsidP="00265374">
      <w:pPr>
        <w:spacing w:after="200" w:line="276" w:lineRule="auto"/>
        <w:jc w:val="center"/>
        <w:rPr>
          <w:rFonts w:eastAsiaTheme="minorHAnsi"/>
          <w:sz w:val="28"/>
          <w:szCs w:val="28"/>
          <w:lang w:eastAsia="en-US"/>
        </w:rPr>
      </w:pPr>
    </w:p>
    <w:p w:rsidR="00265374" w:rsidRPr="00265374" w:rsidRDefault="00265374" w:rsidP="00265374">
      <w:pPr>
        <w:spacing w:after="200" w:line="276" w:lineRule="auto"/>
        <w:jc w:val="both"/>
        <w:rPr>
          <w:rFonts w:eastAsiaTheme="minorHAnsi"/>
          <w:sz w:val="28"/>
          <w:szCs w:val="28"/>
          <w:lang w:eastAsia="en-US"/>
        </w:rPr>
      </w:pPr>
      <w:r w:rsidRPr="00265374">
        <w:rPr>
          <w:rFonts w:eastAsiaTheme="minorHAnsi"/>
          <w:sz w:val="28"/>
          <w:szCs w:val="28"/>
          <w:lang w:eastAsia="en-US"/>
        </w:rPr>
        <w:t xml:space="preserve"> Рис.</w:t>
      </w:r>
      <w:r w:rsidR="00E73156">
        <w:rPr>
          <w:rFonts w:eastAsiaTheme="minorHAnsi"/>
          <w:sz w:val="28"/>
          <w:szCs w:val="28"/>
          <w:lang w:eastAsia="en-US"/>
        </w:rPr>
        <w:t>3</w:t>
      </w:r>
      <w:r w:rsidRPr="00265374">
        <w:rPr>
          <w:rFonts w:eastAsiaTheme="minorHAnsi"/>
          <w:sz w:val="28"/>
          <w:szCs w:val="28"/>
          <w:lang w:eastAsia="en-US"/>
        </w:rPr>
        <w:t>. Устройство измерительного механи</w:t>
      </w:r>
      <w:r w:rsidR="00E73156">
        <w:rPr>
          <w:rFonts w:eastAsiaTheme="minorHAnsi"/>
          <w:sz w:val="28"/>
          <w:szCs w:val="28"/>
          <w:lang w:eastAsia="en-US"/>
        </w:rPr>
        <w:t>зма электродинамической системы</w:t>
      </w:r>
    </w:p>
    <w:p w:rsidR="00265374" w:rsidRDefault="00265374" w:rsidP="00265374">
      <w:pPr>
        <w:spacing w:after="200" w:line="276" w:lineRule="auto"/>
        <w:ind w:firstLine="709"/>
        <w:jc w:val="both"/>
        <w:rPr>
          <w:rFonts w:eastAsiaTheme="minorHAnsi"/>
          <w:sz w:val="28"/>
          <w:szCs w:val="28"/>
          <w:lang w:eastAsia="en-US"/>
        </w:rPr>
      </w:pPr>
      <w:r w:rsidRPr="00265374">
        <w:rPr>
          <w:rFonts w:eastAsiaTheme="minorHAnsi"/>
          <w:sz w:val="28"/>
          <w:szCs w:val="28"/>
          <w:lang w:eastAsia="en-US"/>
        </w:rPr>
        <w:t>При прохождении измеряемого тока по катушкам в результате взаимодействия магнитного поля подвижной катушки с магнитным полем тока неподвижной катушки создается вращающий момент</w:t>
      </w:r>
      <w:r w:rsidR="00391285">
        <w:rPr>
          <w:rFonts w:eastAsiaTheme="minorHAnsi"/>
          <w:sz w:val="28"/>
          <w:szCs w:val="28"/>
          <w:lang w:eastAsia="en-US"/>
        </w:rPr>
        <w:t xml:space="preserve">. </w:t>
      </w:r>
      <w:r w:rsidRPr="00265374">
        <w:rPr>
          <w:rFonts w:eastAsiaTheme="minorHAnsi"/>
          <w:sz w:val="28"/>
          <w:szCs w:val="28"/>
          <w:lang w:eastAsia="en-US"/>
        </w:rPr>
        <w:t>Подвижная катушка стремится занять положение, когда магнитные поля катушек совпадают. На постоянном токе принципы действия электродинамического и магнитоэлектрического механизмов аналогичны. Только в электродинамическом приборе магнитное поле создается не постоянным магнитом, а током неподвижной катушки.</w:t>
      </w:r>
    </w:p>
    <w:p w:rsidR="00544BCD" w:rsidRPr="00265374" w:rsidRDefault="00544BCD" w:rsidP="00544BCD">
      <w:pPr>
        <w:ind w:firstLine="709"/>
        <w:jc w:val="both"/>
        <w:rPr>
          <w:rFonts w:eastAsiaTheme="minorHAnsi"/>
          <w:sz w:val="28"/>
          <w:szCs w:val="28"/>
          <w:lang w:eastAsia="en-US"/>
        </w:rPr>
      </w:pPr>
      <w:r w:rsidRPr="00265374">
        <w:rPr>
          <w:rFonts w:eastAsiaTheme="minorHAnsi"/>
          <w:sz w:val="28"/>
          <w:szCs w:val="28"/>
          <w:lang w:eastAsia="en-US"/>
        </w:rPr>
        <w:t>Отсутствие стальных сердечников в электродинамических измерительных механизмах исключает погрешности от гистерезиса и вихревых токов, но они очень чувствительны к влиянию внешних магнитных полей.</w:t>
      </w:r>
    </w:p>
    <w:p w:rsidR="00544BCD" w:rsidRPr="00265374" w:rsidRDefault="00544BCD" w:rsidP="00544BCD">
      <w:pPr>
        <w:ind w:firstLine="709"/>
        <w:jc w:val="both"/>
        <w:rPr>
          <w:rFonts w:eastAsiaTheme="minorHAnsi"/>
          <w:sz w:val="28"/>
          <w:szCs w:val="28"/>
          <w:lang w:eastAsia="en-US"/>
        </w:rPr>
      </w:pPr>
      <w:r w:rsidRPr="00265374">
        <w:rPr>
          <w:rFonts w:eastAsiaTheme="minorHAnsi"/>
          <w:sz w:val="28"/>
          <w:szCs w:val="28"/>
          <w:lang w:eastAsia="en-US"/>
        </w:rPr>
        <w:t xml:space="preserve">Высокая точность электродинамических приборов позволяет применять их в качестве образцовых. Приборы электродинамической системы можно применять на постоянном и переменном токе. </w:t>
      </w:r>
    </w:p>
    <w:p w:rsidR="00544BCD" w:rsidRPr="00265374" w:rsidRDefault="00544BCD" w:rsidP="00544BCD">
      <w:pPr>
        <w:ind w:firstLine="709"/>
        <w:jc w:val="both"/>
        <w:rPr>
          <w:rFonts w:eastAsiaTheme="minorHAnsi"/>
          <w:sz w:val="28"/>
          <w:szCs w:val="28"/>
          <w:lang w:eastAsia="en-US"/>
        </w:rPr>
      </w:pPr>
      <w:r w:rsidRPr="00265374">
        <w:rPr>
          <w:rFonts w:eastAsiaTheme="minorHAnsi"/>
          <w:sz w:val="28"/>
          <w:szCs w:val="28"/>
          <w:lang w:eastAsia="en-US"/>
        </w:rPr>
        <w:t>Недостатки: влияние внешних магнитных полей, низкая чувствительность, относительно большое потребление мощности, высокая стоимость. Кроме того, они плохо переносят механические воздействия, требовательны к уходу. Используются в качестве амперметров, вольтметров и ваттметров.</w:t>
      </w:r>
    </w:p>
    <w:p w:rsidR="00544BCD" w:rsidRPr="00265374" w:rsidRDefault="00544BCD" w:rsidP="00265374">
      <w:pPr>
        <w:spacing w:after="200" w:line="276" w:lineRule="auto"/>
        <w:ind w:firstLine="709"/>
        <w:jc w:val="both"/>
        <w:rPr>
          <w:rFonts w:eastAsiaTheme="minorHAnsi"/>
          <w:sz w:val="28"/>
          <w:szCs w:val="28"/>
          <w:lang w:eastAsia="en-US"/>
        </w:rPr>
      </w:pPr>
    </w:p>
    <w:p w:rsidR="00265374" w:rsidRPr="00265374" w:rsidRDefault="00265374" w:rsidP="00265374">
      <w:pPr>
        <w:jc w:val="both"/>
        <w:rPr>
          <w:rFonts w:eastAsiaTheme="minorHAnsi"/>
          <w:sz w:val="28"/>
          <w:szCs w:val="28"/>
          <w:lang w:eastAsia="en-US"/>
        </w:rPr>
      </w:pPr>
    </w:p>
    <w:p w:rsidR="00265374" w:rsidRPr="00265374" w:rsidRDefault="00265374" w:rsidP="00265374">
      <w:pPr>
        <w:jc w:val="both"/>
        <w:rPr>
          <w:rFonts w:eastAsiaTheme="minorHAnsi"/>
          <w:b/>
          <w:sz w:val="28"/>
          <w:szCs w:val="28"/>
          <w:lang w:eastAsia="en-US"/>
        </w:rPr>
      </w:pPr>
      <w:r w:rsidRPr="00265374">
        <w:rPr>
          <w:rFonts w:eastAsiaTheme="minorHAnsi"/>
          <w:b/>
          <w:sz w:val="28"/>
          <w:szCs w:val="28"/>
          <w:lang w:eastAsia="en-US"/>
        </w:rPr>
        <w:lastRenderedPageBreak/>
        <w:t>Измерительные механизмы электростатической системы.</w:t>
      </w:r>
    </w:p>
    <w:p w:rsidR="00265374" w:rsidRPr="00265374" w:rsidRDefault="00265374" w:rsidP="00265374">
      <w:pPr>
        <w:jc w:val="both"/>
        <w:rPr>
          <w:rFonts w:eastAsiaTheme="minorHAnsi"/>
          <w:sz w:val="28"/>
          <w:szCs w:val="28"/>
          <w:lang w:eastAsia="en-US"/>
        </w:rPr>
      </w:pPr>
    </w:p>
    <w:p w:rsidR="00265374" w:rsidRPr="00265374" w:rsidRDefault="00265374" w:rsidP="00265374">
      <w:pPr>
        <w:ind w:firstLine="709"/>
        <w:jc w:val="both"/>
        <w:rPr>
          <w:rFonts w:eastAsiaTheme="minorHAnsi"/>
          <w:sz w:val="28"/>
          <w:szCs w:val="28"/>
          <w:lang w:eastAsia="en-US"/>
        </w:rPr>
      </w:pPr>
      <w:r w:rsidRPr="00265374">
        <w:rPr>
          <w:rFonts w:eastAsiaTheme="minorHAnsi"/>
          <w:sz w:val="28"/>
          <w:szCs w:val="28"/>
          <w:lang w:eastAsia="en-US"/>
        </w:rPr>
        <w:t xml:space="preserve">Принцип действия электростатических измерительных механизмов основан на взаимодействии электрически заряженных пластин. На рис. 6 схематично показано устройство одного из механизмов электростатической системы. Между неподвижными пластинами 1 может перемещаться подвижная пластина 2, укрепленная на оси 3. При подключении к прибору напряжения </w:t>
      </w:r>
      <w:proofErr w:type="gramStart"/>
      <w:r w:rsidRPr="00265374">
        <w:rPr>
          <w:rFonts w:eastAsiaTheme="minorHAnsi"/>
          <w:sz w:val="28"/>
          <w:szCs w:val="28"/>
          <w:lang w:eastAsia="en-US"/>
        </w:rPr>
        <w:t>подвижная</w:t>
      </w:r>
      <w:proofErr w:type="gramEnd"/>
      <w:r w:rsidRPr="00265374">
        <w:rPr>
          <w:rFonts w:eastAsiaTheme="minorHAnsi"/>
          <w:sz w:val="28"/>
          <w:szCs w:val="28"/>
          <w:lang w:eastAsia="en-US"/>
        </w:rPr>
        <w:t xml:space="preserve"> и неподвижные пластины получают противоположные заряды и между ними возникает электрическое поле. В результате подвижная пластина втягивается в зазор </w:t>
      </w:r>
      <w:proofErr w:type="gramStart"/>
      <w:r w:rsidRPr="00265374">
        <w:rPr>
          <w:rFonts w:eastAsiaTheme="minorHAnsi"/>
          <w:sz w:val="28"/>
          <w:szCs w:val="28"/>
          <w:lang w:eastAsia="en-US"/>
        </w:rPr>
        <w:t>между</w:t>
      </w:r>
      <w:proofErr w:type="gramEnd"/>
      <w:r w:rsidRPr="00265374">
        <w:rPr>
          <w:rFonts w:eastAsiaTheme="minorHAnsi"/>
          <w:sz w:val="28"/>
          <w:szCs w:val="28"/>
          <w:lang w:eastAsia="en-US"/>
        </w:rPr>
        <w:t xml:space="preserve"> </w:t>
      </w:r>
      <w:proofErr w:type="gramStart"/>
      <w:r w:rsidRPr="00265374">
        <w:rPr>
          <w:rFonts w:eastAsiaTheme="minorHAnsi"/>
          <w:sz w:val="28"/>
          <w:szCs w:val="28"/>
          <w:lang w:eastAsia="en-US"/>
        </w:rPr>
        <w:t>неподвижными</w:t>
      </w:r>
      <w:proofErr w:type="gramEnd"/>
      <w:r w:rsidRPr="00265374">
        <w:rPr>
          <w:rFonts w:eastAsiaTheme="minorHAnsi"/>
          <w:sz w:val="28"/>
          <w:szCs w:val="28"/>
          <w:lang w:eastAsia="en-US"/>
        </w:rPr>
        <w:t>, создавая вращающий момент, под действием которого перемещается укрепленная на оси указательная стрелка. Противодействующий момент создается спиральной пружиной 4. Для повышения чувствительности приборов увеличивают количество подвижных и неподвижных пластин. Успокоители в электростатических приборах применяются магнитоиндукционные или воздушные</w:t>
      </w:r>
    </w:p>
    <w:p w:rsidR="00265374" w:rsidRPr="00265374" w:rsidRDefault="00265374" w:rsidP="00265374">
      <w:pPr>
        <w:jc w:val="center"/>
        <w:rPr>
          <w:rFonts w:eastAsiaTheme="minorHAnsi"/>
          <w:sz w:val="28"/>
          <w:szCs w:val="28"/>
          <w:lang w:eastAsia="en-US"/>
        </w:rPr>
      </w:pPr>
      <w:r w:rsidRPr="00265374">
        <w:rPr>
          <w:rFonts w:eastAsiaTheme="minorHAnsi"/>
          <w:noProof/>
          <w:sz w:val="28"/>
          <w:szCs w:val="28"/>
        </w:rPr>
        <w:drawing>
          <wp:inline distT="0" distB="0" distL="0" distR="0" wp14:anchorId="5DAB31A4" wp14:editId="0B9C4F1A">
            <wp:extent cx="2076450" cy="2105341"/>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1577" cy="2110539"/>
                    </a:xfrm>
                    <a:prstGeom prst="rect">
                      <a:avLst/>
                    </a:prstGeom>
                    <a:noFill/>
                  </pic:spPr>
                </pic:pic>
              </a:graphicData>
            </a:graphic>
          </wp:inline>
        </w:drawing>
      </w:r>
    </w:p>
    <w:p w:rsidR="00265374" w:rsidRDefault="00265374" w:rsidP="00265374">
      <w:pPr>
        <w:jc w:val="both"/>
        <w:rPr>
          <w:rFonts w:eastAsiaTheme="minorHAnsi"/>
          <w:sz w:val="28"/>
          <w:szCs w:val="28"/>
          <w:lang w:eastAsia="en-US"/>
        </w:rPr>
      </w:pPr>
      <w:r w:rsidRPr="00265374">
        <w:rPr>
          <w:rFonts w:eastAsiaTheme="minorHAnsi"/>
          <w:sz w:val="28"/>
          <w:szCs w:val="28"/>
          <w:lang w:eastAsia="en-US"/>
        </w:rPr>
        <w:t>Рис.</w:t>
      </w:r>
      <w:r w:rsidR="00327B14">
        <w:rPr>
          <w:rFonts w:eastAsiaTheme="minorHAnsi"/>
          <w:sz w:val="28"/>
          <w:szCs w:val="28"/>
          <w:lang w:eastAsia="en-US"/>
        </w:rPr>
        <w:t>4</w:t>
      </w:r>
      <w:r w:rsidRPr="00265374">
        <w:rPr>
          <w:rFonts w:eastAsiaTheme="minorHAnsi"/>
          <w:sz w:val="28"/>
          <w:szCs w:val="28"/>
          <w:lang w:eastAsia="en-US"/>
        </w:rPr>
        <w:t xml:space="preserve">. Устройство электростатического измерительного механизма. </w:t>
      </w:r>
    </w:p>
    <w:p w:rsidR="00DF1855" w:rsidRDefault="00DF1855" w:rsidP="00265374">
      <w:pPr>
        <w:jc w:val="both"/>
        <w:rPr>
          <w:rFonts w:eastAsiaTheme="minorHAnsi"/>
          <w:sz w:val="28"/>
          <w:szCs w:val="28"/>
          <w:lang w:eastAsia="en-US"/>
        </w:rPr>
      </w:pPr>
    </w:p>
    <w:p w:rsidR="00DF1855" w:rsidRPr="00265374" w:rsidRDefault="00DF1855" w:rsidP="00265374">
      <w:pPr>
        <w:jc w:val="both"/>
        <w:rPr>
          <w:rFonts w:eastAsiaTheme="minorHAnsi"/>
          <w:sz w:val="28"/>
          <w:szCs w:val="28"/>
          <w:lang w:eastAsia="en-US"/>
        </w:rPr>
      </w:pPr>
    </w:p>
    <w:p w:rsidR="00544BCD" w:rsidRPr="00265374" w:rsidRDefault="00544BCD" w:rsidP="00544BCD">
      <w:pPr>
        <w:ind w:firstLine="709"/>
        <w:jc w:val="both"/>
        <w:rPr>
          <w:rFonts w:eastAsiaTheme="minorHAnsi"/>
          <w:sz w:val="28"/>
          <w:szCs w:val="28"/>
          <w:lang w:eastAsia="en-US"/>
        </w:rPr>
      </w:pPr>
      <w:r w:rsidRPr="00265374">
        <w:rPr>
          <w:rFonts w:eastAsiaTheme="minorHAnsi"/>
          <w:sz w:val="28"/>
          <w:szCs w:val="28"/>
          <w:lang w:eastAsia="en-US"/>
        </w:rPr>
        <w:t>Приборы электростатической системы применяются для измерения постоянных и переменных напряжений. Показания их не зависят от внешних магнитных полей, частоты.</w:t>
      </w:r>
    </w:p>
    <w:p w:rsidR="00544BCD" w:rsidRPr="00265374" w:rsidRDefault="00544BCD" w:rsidP="00544BCD">
      <w:pPr>
        <w:ind w:firstLine="709"/>
        <w:jc w:val="both"/>
        <w:rPr>
          <w:rFonts w:eastAsiaTheme="minorHAnsi"/>
          <w:sz w:val="28"/>
          <w:szCs w:val="28"/>
          <w:lang w:eastAsia="en-US"/>
        </w:rPr>
      </w:pPr>
      <w:r w:rsidRPr="00265374">
        <w:rPr>
          <w:rFonts w:eastAsiaTheme="minorHAnsi"/>
          <w:sz w:val="28"/>
          <w:szCs w:val="28"/>
          <w:lang w:eastAsia="en-US"/>
        </w:rPr>
        <w:t>Достоинство: большое входное сопротивление, активной мощности приборы этой системы практически не потребляют.</w:t>
      </w:r>
    </w:p>
    <w:p w:rsidR="00265374" w:rsidRDefault="00544BCD" w:rsidP="00544BCD">
      <w:pPr>
        <w:jc w:val="both"/>
        <w:rPr>
          <w:rFonts w:eastAsiaTheme="minorHAnsi"/>
          <w:sz w:val="28"/>
          <w:szCs w:val="28"/>
          <w:lang w:eastAsia="en-US"/>
        </w:rPr>
      </w:pPr>
      <w:r w:rsidRPr="00265374">
        <w:rPr>
          <w:rFonts w:eastAsiaTheme="minorHAnsi"/>
          <w:sz w:val="28"/>
          <w:szCs w:val="28"/>
          <w:lang w:eastAsia="en-US"/>
        </w:rPr>
        <w:t>Недостаток: низкая чувствительность, неравномерность шкалы</w:t>
      </w:r>
    </w:p>
    <w:p w:rsidR="00544BCD" w:rsidRPr="00265374" w:rsidRDefault="00544BCD" w:rsidP="00544BCD">
      <w:pPr>
        <w:jc w:val="both"/>
        <w:rPr>
          <w:rFonts w:eastAsiaTheme="minorHAnsi"/>
          <w:sz w:val="28"/>
          <w:szCs w:val="28"/>
          <w:lang w:eastAsia="en-US"/>
        </w:rPr>
      </w:pPr>
    </w:p>
    <w:p w:rsidR="00265374" w:rsidRPr="00265374" w:rsidRDefault="00265374" w:rsidP="00544BCD">
      <w:pPr>
        <w:ind w:firstLine="709"/>
        <w:jc w:val="both"/>
        <w:rPr>
          <w:rFonts w:eastAsiaTheme="minorHAnsi"/>
          <w:sz w:val="28"/>
          <w:szCs w:val="28"/>
          <w:lang w:eastAsia="en-US"/>
        </w:rPr>
      </w:pPr>
      <w:r w:rsidRPr="00265374">
        <w:rPr>
          <w:rFonts w:eastAsiaTheme="minorHAnsi"/>
          <w:b/>
          <w:sz w:val="28"/>
          <w:szCs w:val="28"/>
          <w:lang w:eastAsia="en-US"/>
        </w:rPr>
        <w:t>Индукционные измерительные приборы</w:t>
      </w:r>
      <w:r w:rsidRPr="00265374">
        <w:rPr>
          <w:rFonts w:eastAsiaTheme="minorHAnsi"/>
          <w:sz w:val="28"/>
          <w:szCs w:val="28"/>
          <w:lang w:eastAsia="en-US"/>
        </w:rPr>
        <w:t xml:space="preserve"> могут работать только на переменном токе. Схема устройства измерительного</w:t>
      </w:r>
      <w:r w:rsidR="00327B14">
        <w:rPr>
          <w:rFonts w:eastAsiaTheme="minorHAnsi"/>
          <w:sz w:val="28"/>
          <w:szCs w:val="28"/>
          <w:lang w:eastAsia="en-US"/>
        </w:rPr>
        <w:t xml:space="preserve"> механизма представлена на рис.5</w:t>
      </w:r>
      <w:r w:rsidRPr="00265374">
        <w:rPr>
          <w:rFonts w:eastAsiaTheme="minorHAnsi"/>
          <w:sz w:val="28"/>
          <w:szCs w:val="28"/>
          <w:lang w:eastAsia="en-US"/>
        </w:rPr>
        <w:t>. Основными его элементами являются два неподвижных электромагнита 1 и 2, а также алюминиевый диск 4, который закреплен на оси 3 и может свободно вращаться. По обмоткам электромагнитов текут переменные токи I1 и I2, сдвинутые по фазе на угол ф. Эти токи создают два магнитных потока Ф</w:t>
      </w:r>
      <w:proofErr w:type="gramStart"/>
      <w:r w:rsidRPr="00265374">
        <w:rPr>
          <w:rFonts w:eastAsiaTheme="minorHAnsi"/>
          <w:sz w:val="28"/>
          <w:szCs w:val="28"/>
          <w:lang w:eastAsia="en-US"/>
        </w:rPr>
        <w:t>1</w:t>
      </w:r>
      <w:proofErr w:type="gramEnd"/>
      <w:r w:rsidRPr="00265374">
        <w:rPr>
          <w:rFonts w:eastAsiaTheme="minorHAnsi"/>
          <w:sz w:val="28"/>
          <w:szCs w:val="28"/>
          <w:lang w:eastAsia="en-US"/>
        </w:rPr>
        <w:t xml:space="preserve"> и Ф2,  сдвинутые по фазе на тот же угол. Магнитные потоки, пронизывая диск, наводят в нем </w:t>
      </w:r>
      <w:proofErr w:type="spellStart"/>
      <w:r w:rsidRPr="00265374">
        <w:rPr>
          <w:rFonts w:eastAsiaTheme="minorHAnsi"/>
          <w:sz w:val="28"/>
          <w:szCs w:val="28"/>
          <w:lang w:eastAsia="en-US"/>
        </w:rPr>
        <w:t>э.д.</w:t>
      </w:r>
      <w:proofErr w:type="gramStart"/>
      <w:r w:rsidRPr="00265374">
        <w:rPr>
          <w:rFonts w:eastAsiaTheme="minorHAnsi"/>
          <w:sz w:val="28"/>
          <w:szCs w:val="28"/>
          <w:lang w:eastAsia="en-US"/>
        </w:rPr>
        <w:t>с</w:t>
      </w:r>
      <w:proofErr w:type="spellEnd"/>
      <w:proofErr w:type="gramEnd"/>
      <w:r w:rsidRPr="00265374">
        <w:rPr>
          <w:rFonts w:eastAsiaTheme="minorHAnsi"/>
          <w:sz w:val="28"/>
          <w:szCs w:val="28"/>
          <w:lang w:eastAsia="en-US"/>
        </w:rPr>
        <w:t xml:space="preserve">., </w:t>
      </w:r>
      <w:proofErr w:type="gramStart"/>
      <w:r w:rsidRPr="00265374">
        <w:rPr>
          <w:rFonts w:eastAsiaTheme="minorHAnsi"/>
          <w:sz w:val="28"/>
          <w:szCs w:val="28"/>
          <w:lang w:eastAsia="en-US"/>
        </w:rPr>
        <w:t>под</w:t>
      </w:r>
      <w:proofErr w:type="gramEnd"/>
      <w:r w:rsidRPr="00265374">
        <w:rPr>
          <w:rFonts w:eastAsiaTheme="minorHAnsi"/>
          <w:sz w:val="28"/>
          <w:szCs w:val="28"/>
          <w:lang w:eastAsia="en-US"/>
        </w:rPr>
        <w:t xml:space="preserve"> действием которых текут </w:t>
      </w:r>
      <w:r w:rsidRPr="00265374">
        <w:rPr>
          <w:rFonts w:eastAsiaTheme="minorHAnsi"/>
          <w:sz w:val="28"/>
          <w:szCs w:val="28"/>
          <w:lang w:eastAsia="en-US"/>
        </w:rPr>
        <w:lastRenderedPageBreak/>
        <w:t>вихревые токи. Поток Ф</w:t>
      </w:r>
      <w:proofErr w:type="gramStart"/>
      <w:r w:rsidRPr="00265374">
        <w:rPr>
          <w:rFonts w:eastAsiaTheme="minorHAnsi"/>
          <w:sz w:val="28"/>
          <w:szCs w:val="28"/>
          <w:lang w:eastAsia="en-US"/>
        </w:rPr>
        <w:t>1</w:t>
      </w:r>
      <w:proofErr w:type="gramEnd"/>
      <w:r w:rsidRPr="00265374">
        <w:rPr>
          <w:rFonts w:eastAsiaTheme="minorHAnsi"/>
          <w:sz w:val="28"/>
          <w:szCs w:val="28"/>
          <w:lang w:eastAsia="en-US"/>
        </w:rPr>
        <w:t xml:space="preserve"> вызывает появление тока I1д, поток Ф2 - тока I2д (направления всех токов и магнитных потоков даны для определенного момента времени). В результате взаимодействия потока Ф</w:t>
      </w:r>
      <w:proofErr w:type="gramStart"/>
      <w:r w:rsidRPr="00265374">
        <w:rPr>
          <w:rFonts w:eastAsiaTheme="minorHAnsi"/>
          <w:sz w:val="28"/>
          <w:szCs w:val="28"/>
          <w:lang w:eastAsia="en-US"/>
        </w:rPr>
        <w:t>1</w:t>
      </w:r>
      <w:proofErr w:type="gramEnd"/>
      <w:r w:rsidRPr="00265374">
        <w:rPr>
          <w:rFonts w:eastAsiaTheme="minorHAnsi"/>
          <w:sz w:val="28"/>
          <w:szCs w:val="28"/>
          <w:lang w:eastAsia="en-US"/>
        </w:rPr>
        <w:t xml:space="preserve"> с током I2д и потока Ф2 с током I1д появляются вращающие моменты. Следует отметить, что обязательным условием работы индукционного измерительного механизма является сдвиг по фазе между потоками Ф</w:t>
      </w:r>
      <w:proofErr w:type="gramStart"/>
      <w:r w:rsidRPr="00265374">
        <w:rPr>
          <w:rFonts w:eastAsiaTheme="minorHAnsi"/>
          <w:sz w:val="28"/>
          <w:szCs w:val="28"/>
          <w:lang w:eastAsia="en-US"/>
        </w:rPr>
        <w:t>1</w:t>
      </w:r>
      <w:proofErr w:type="gramEnd"/>
      <w:r w:rsidRPr="00265374">
        <w:rPr>
          <w:rFonts w:eastAsiaTheme="minorHAnsi"/>
          <w:sz w:val="28"/>
          <w:szCs w:val="28"/>
          <w:lang w:eastAsia="en-US"/>
        </w:rPr>
        <w:t xml:space="preserve"> и Ф2.</w:t>
      </w:r>
    </w:p>
    <w:p w:rsidR="00265374" w:rsidRPr="00265374" w:rsidRDefault="00265374" w:rsidP="00265374">
      <w:pPr>
        <w:jc w:val="both"/>
        <w:rPr>
          <w:rFonts w:eastAsiaTheme="minorHAnsi"/>
          <w:sz w:val="28"/>
          <w:szCs w:val="28"/>
          <w:lang w:eastAsia="en-US"/>
        </w:rPr>
      </w:pPr>
    </w:p>
    <w:p w:rsidR="00265374" w:rsidRPr="00265374" w:rsidRDefault="00265374" w:rsidP="00265374">
      <w:pPr>
        <w:jc w:val="center"/>
        <w:rPr>
          <w:rFonts w:eastAsiaTheme="minorHAnsi"/>
          <w:sz w:val="28"/>
          <w:szCs w:val="28"/>
          <w:lang w:val="en-US" w:eastAsia="en-US"/>
        </w:rPr>
      </w:pPr>
      <w:r w:rsidRPr="00265374">
        <w:rPr>
          <w:rFonts w:eastAsiaTheme="minorHAnsi"/>
          <w:noProof/>
          <w:sz w:val="28"/>
          <w:szCs w:val="28"/>
        </w:rPr>
        <w:drawing>
          <wp:inline distT="0" distB="0" distL="0" distR="0" wp14:anchorId="069348DA" wp14:editId="5B5E93B5">
            <wp:extent cx="2247900" cy="177875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6297" cy="1777484"/>
                    </a:xfrm>
                    <a:prstGeom prst="rect">
                      <a:avLst/>
                    </a:prstGeom>
                    <a:noFill/>
                  </pic:spPr>
                </pic:pic>
              </a:graphicData>
            </a:graphic>
          </wp:inline>
        </w:drawing>
      </w:r>
    </w:p>
    <w:p w:rsidR="00265374" w:rsidRPr="00265374" w:rsidRDefault="00265374" w:rsidP="00265374">
      <w:pPr>
        <w:jc w:val="center"/>
        <w:rPr>
          <w:rFonts w:eastAsiaTheme="minorHAnsi"/>
          <w:sz w:val="28"/>
          <w:szCs w:val="28"/>
          <w:lang w:eastAsia="en-US"/>
        </w:rPr>
      </w:pPr>
      <w:r w:rsidRPr="00265374">
        <w:rPr>
          <w:rFonts w:eastAsiaTheme="minorHAnsi"/>
          <w:sz w:val="28"/>
          <w:szCs w:val="28"/>
          <w:lang w:eastAsia="en-US"/>
        </w:rPr>
        <w:t>Рис.</w:t>
      </w:r>
      <w:r w:rsidR="00327B14">
        <w:rPr>
          <w:rFonts w:eastAsiaTheme="minorHAnsi"/>
          <w:sz w:val="28"/>
          <w:szCs w:val="28"/>
          <w:lang w:eastAsia="en-US"/>
        </w:rPr>
        <w:t>5</w:t>
      </w:r>
      <w:r w:rsidRPr="00265374">
        <w:rPr>
          <w:rFonts w:eastAsiaTheme="minorHAnsi"/>
          <w:sz w:val="28"/>
          <w:szCs w:val="28"/>
          <w:lang w:eastAsia="en-US"/>
        </w:rPr>
        <w:t xml:space="preserve">. Принцип работы индукционного прибора. </w:t>
      </w:r>
    </w:p>
    <w:p w:rsidR="00265374" w:rsidRPr="00265374" w:rsidRDefault="00265374" w:rsidP="00526A73">
      <w:pPr>
        <w:ind w:firstLine="851"/>
        <w:jc w:val="both"/>
        <w:rPr>
          <w:rFonts w:eastAsiaTheme="minorHAnsi"/>
          <w:sz w:val="28"/>
          <w:szCs w:val="28"/>
          <w:lang w:eastAsia="en-US"/>
        </w:rPr>
      </w:pPr>
    </w:p>
    <w:p w:rsidR="00265374" w:rsidRPr="00265374" w:rsidRDefault="00265374" w:rsidP="00265374">
      <w:pPr>
        <w:ind w:firstLine="709"/>
        <w:jc w:val="both"/>
        <w:rPr>
          <w:rFonts w:eastAsiaTheme="minorHAnsi"/>
          <w:sz w:val="28"/>
          <w:szCs w:val="28"/>
          <w:lang w:eastAsia="en-US"/>
        </w:rPr>
      </w:pPr>
      <w:r w:rsidRPr="00265374">
        <w:rPr>
          <w:rFonts w:eastAsiaTheme="minorHAnsi"/>
          <w:sz w:val="28"/>
          <w:szCs w:val="28"/>
          <w:lang w:eastAsia="en-US"/>
        </w:rPr>
        <w:t xml:space="preserve">В ферродинамических приборах наличие стальных сердечников существенно увеличивает погрешность. Приборы этой системы используются в амперметрах, вольтметрах, ваттметрах, </w:t>
      </w:r>
      <w:proofErr w:type="spellStart"/>
      <w:r w:rsidRPr="00265374">
        <w:rPr>
          <w:rFonts w:eastAsiaTheme="minorHAnsi"/>
          <w:sz w:val="28"/>
          <w:szCs w:val="28"/>
          <w:lang w:eastAsia="en-US"/>
        </w:rPr>
        <w:t>частотометрах</w:t>
      </w:r>
      <w:proofErr w:type="spellEnd"/>
      <w:r w:rsidRPr="00265374">
        <w:rPr>
          <w:rFonts w:eastAsiaTheme="minorHAnsi"/>
          <w:sz w:val="28"/>
          <w:szCs w:val="28"/>
          <w:lang w:eastAsia="en-US"/>
        </w:rPr>
        <w:t>, фазометрах.</w:t>
      </w:r>
    </w:p>
    <w:p w:rsidR="00265374" w:rsidRPr="00265374" w:rsidRDefault="00265374" w:rsidP="00265374">
      <w:pPr>
        <w:ind w:firstLine="709"/>
        <w:jc w:val="both"/>
        <w:rPr>
          <w:rFonts w:eastAsiaTheme="minorHAnsi"/>
          <w:sz w:val="28"/>
          <w:szCs w:val="28"/>
          <w:lang w:eastAsia="en-US"/>
        </w:rPr>
      </w:pPr>
      <w:r w:rsidRPr="00265374">
        <w:rPr>
          <w:rFonts w:eastAsiaTheme="minorHAnsi"/>
          <w:sz w:val="28"/>
          <w:szCs w:val="28"/>
          <w:lang w:eastAsia="en-US"/>
        </w:rPr>
        <w:t xml:space="preserve">.Приборы индукционной системы могут применяться в цепях переменного тока с одной определенной частотой. </w:t>
      </w:r>
    </w:p>
    <w:p w:rsidR="00265374" w:rsidRPr="00265374" w:rsidRDefault="00265374" w:rsidP="00265374">
      <w:pPr>
        <w:ind w:firstLine="709"/>
        <w:jc w:val="both"/>
        <w:rPr>
          <w:rFonts w:eastAsiaTheme="minorHAnsi"/>
          <w:sz w:val="28"/>
          <w:szCs w:val="28"/>
          <w:lang w:eastAsia="en-US"/>
        </w:rPr>
      </w:pPr>
      <w:r w:rsidRPr="00265374">
        <w:rPr>
          <w:rFonts w:eastAsiaTheme="minorHAnsi"/>
          <w:sz w:val="28"/>
          <w:szCs w:val="28"/>
          <w:lang w:eastAsia="en-US"/>
        </w:rPr>
        <w:t>Достоинство их - малое влияние внешних магнитных полей, стойкость к перегрузкам, надежность в работе, невысокая стоимость. Используются они в счетчиках электроэнергии.</w:t>
      </w:r>
    </w:p>
    <w:p w:rsidR="00265374" w:rsidRPr="00265374" w:rsidRDefault="00265374" w:rsidP="00265374">
      <w:pPr>
        <w:ind w:firstLine="709"/>
        <w:jc w:val="both"/>
        <w:rPr>
          <w:rFonts w:eastAsiaTheme="minorHAnsi"/>
          <w:sz w:val="28"/>
          <w:szCs w:val="28"/>
          <w:lang w:eastAsia="en-US"/>
        </w:rPr>
      </w:pPr>
    </w:p>
    <w:p w:rsidR="00265374" w:rsidRPr="00265374" w:rsidRDefault="00265374" w:rsidP="00265374">
      <w:pPr>
        <w:ind w:firstLine="709"/>
        <w:jc w:val="both"/>
        <w:rPr>
          <w:rFonts w:eastAsiaTheme="minorHAnsi"/>
          <w:sz w:val="28"/>
          <w:szCs w:val="28"/>
          <w:lang w:eastAsia="en-US"/>
        </w:rPr>
      </w:pPr>
    </w:p>
    <w:p w:rsidR="00265374" w:rsidRPr="00265374" w:rsidRDefault="00265374" w:rsidP="00265374">
      <w:pPr>
        <w:ind w:firstLine="709"/>
        <w:jc w:val="both"/>
        <w:rPr>
          <w:rFonts w:eastAsiaTheme="minorHAnsi"/>
          <w:sz w:val="28"/>
          <w:szCs w:val="28"/>
          <w:lang w:eastAsia="en-US"/>
        </w:rPr>
      </w:pPr>
      <w:r w:rsidRPr="00265374">
        <w:rPr>
          <w:rFonts w:eastAsiaTheme="minorHAnsi"/>
          <w:noProof/>
          <w:sz w:val="28"/>
          <w:szCs w:val="28"/>
        </w:rPr>
        <w:lastRenderedPageBreak/>
        <w:drawing>
          <wp:inline distT="0" distB="0" distL="0" distR="0" wp14:anchorId="45DEC03E" wp14:editId="0D81D754">
            <wp:extent cx="5644500" cy="5610225"/>
            <wp:effectExtent l="0" t="0" r="0" b="0"/>
            <wp:docPr id="64" name="Рисунок 64" descr="http://ivatv.narod.ru/vvedenie_v_elektroniku/image/t2-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vatv.narod.ru/vvedenie_v_elektroniku/image/t2-5-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3798" cy="5609527"/>
                    </a:xfrm>
                    <a:prstGeom prst="rect">
                      <a:avLst/>
                    </a:prstGeom>
                    <a:noFill/>
                    <a:ln>
                      <a:noFill/>
                    </a:ln>
                  </pic:spPr>
                </pic:pic>
              </a:graphicData>
            </a:graphic>
          </wp:inline>
        </w:drawing>
      </w:r>
    </w:p>
    <w:p w:rsidR="00265374" w:rsidRPr="00704BFE" w:rsidRDefault="00265374">
      <w:pPr>
        <w:rPr>
          <w:sz w:val="28"/>
          <w:szCs w:val="28"/>
        </w:rPr>
      </w:pPr>
    </w:p>
    <w:p w:rsidR="008F0D28" w:rsidRPr="00704BFE" w:rsidRDefault="008F0D28">
      <w:pPr>
        <w:rPr>
          <w:sz w:val="28"/>
          <w:szCs w:val="28"/>
        </w:rPr>
      </w:pPr>
    </w:p>
    <w:p w:rsidR="008F0D28" w:rsidRPr="00704BFE" w:rsidRDefault="0015157E" w:rsidP="008F0D28">
      <w:pPr>
        <w:rPr>
          <w:b/>
          <w:sz w:val="28"/>
          <w:szCs w:val="28"/>
        </w:rPr>
      </w:pPr>
      <w:r>
        <w:rPr>
          <w:b/>
          <w:sz w:val="28"/>
          <w:szCs w:val="28"/>
        </w:rPr>
        <w:t>Часть</w:t>
      </w:r>
      <w:r w:rsidR="00327B14">
        <w:rPr>
          <w:b/>
          <w:sz w:val="28"/>
          <w:szCs w:val="28"/>
        </w:rPr>
        <w:t xml:space="preserve"> </w:t>
      </w:r>
      <w:r>
        <w:rPr>
          <w:b/>
          <w:sz w:val="28"/>
          <w:szCs w:val="28"/>
        </w:rPr>
        <w:t>2</w:t>
      </w:r>
      <w:proofErr w:type="gramStart"/>
      <w:r>
        <w:rPr>
          <w:b/>
          <w:sz w:val="28"/>
          <w:szCs w:val="28"/>
        </w:rPr>
        <w:t xml:space="preserve"> </w:t>
      </w:r>
      <w:r w:rsidR="008F0D28" w:rsidRPr="00704BFE">
        <w:rPr>
          <w:b/>
          <w:sz w:val="28"/>
          <w:szCs w:val="28"/>
        </w:rPr>
        <w:t>:</w:t>
      </w:r>
      <w:proofErr w:type="gramEnd"/>
      <w:r w:rsidR="008F0D28" w:rsidRPr="00704BFE">
        <w:rPr>
          <w:b/>
          <w:sz w:val="28"/>
          <w:szCs w:val="28"/>
        </w:rPr>
        <w:t xml:space="preserve"> Аналоговый вольтметр </w:t>
      </w:r>
    </w:p>
    <w:p w:rsidR="008F0D28" w:rsidRPr="00704BFE" w:rsidRDefault="008F0D28" w:rsidP="008F0D28">
      <w:pPr>
        <w:rPr>
          <w:sz w:val="28"/>
          <w:szCs w:val="28"/>
        </w:rPr>
      </w:pPr>
    </w:p>
    <w:p w:rsidR="008F0D28" w:rsidRPr="00704BFE" w:rsidRDefault="008F0D28" w:rsidP="0015157E">
      <w:pPr>
        <w:jc w:val="both"/>
        <w:rPr>
          <w:sz w:val="28"/>
          <w:szCs w:val="28"/>
        </w:rPr>
      </w:pPr>
      <w:r w:rsidRPr="00704BFE">
        <w:rPr>
          <w:sz w:val="28"/>
          <w:szCs w:val="28"/>
        </w:rPr>
        <w:t>Обобщенная структурная схема аналоговых электронных вольтметров (рис.</w:t>
      </w:r>
      <w:r w:rsidR="00327B14">
        <w:rPr>
          <w:sz w:val="28"/>
          <w:szCs w:val="28"/>
        </w:rPr>
        <w:t>6</w:t>
      </w:r>
      <w:r w:rsidRPr="00704BFE">
        <w:rPr>
          <w:sz w:val="28"/>
          <w:szCs w:val="28"/>
        </w:rPr>
        <w:t>) содержит максимальное число блоков, некоторые из которых в зависимости от назначения вольтметра могут отсутствовать. В электронных вольтметрах, снабженных усилительными устройствами потребление мощности из измерительной цепи ничтожно мало. К достоинствам электронных вольтметров относятся: широкие пределы измерения и частотный диапазон (от 20 Гц до 1000 МГц), высокая чувствительность, хорошая перегрузочная способность.</w:t>
      </w:r>
    </w:p>
    <w:p w:rsidR="008F0D28" w:rsidRPr="00704BFE" w:rsidRDefault="008F0D28" w:rsidP="0015157E">
      <w:pPr>
        <w:jc w:val="both"/>
        <w:rPr>
          <w:sz w:val="28"/>
          <w:szCs w:val="28"/>
        </w:rPr>
      </w:pPr>
    </w:p>
    <w:p w:rsidR="008F0D28" w:rsidRPr="00704BFE" w:rsidRDefault="008F0D28" w:rsidP="00F54C9B">
      <w:pPr>
        <w:jc w:val="center"/>
        <w:rPr>
          <w:sz w:val="28"/>
          <w:szCs w:val="28"/>
        </w:rPr>
      </w:pPr>
      <w:r w:rsidRPr="00704BFE">
        <w:rPr>
          <w:noProof/>
          <w:sz w:val="28"/>
          <w:szCs w:val="28"/>
        </w:rPr>
        <w:drawing>
          <wp:inline distT="0" distB="0" distL="0" distR="0" wp14:anchorId="7A70614A" wp14:editId="44515908">
            <wp:extent cx="5727032" cy="600075"/>
            <wp:effectExtent l="0" t="0" r="7620" b="0"/>
            <wp:docPr id="2" name="Рисунок 2" descr="http://univer64.ru/wp-content/uploads/2016/3/analogovye-jelektronnye-voltmetry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niver64.ru/wp-content/uploads/2016/3/analogovye-jelektronnye-voltmetry_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7032" cy="600075"/>
                    </a:xfrm>
                    <a:prstGeom prst="rect">
                      <a:avLst/>
                    </a:prstGeom>
                    <a:noFill/>
                    <a:ln>
                      <a:noFill/>
                    </a:ln>
                  </pic:spPr>
                </pic:pic>
              </a:graphicData>
            </a:graphic>
          </wp:inline>
        </w:drawing>
      </w:r>
    </w:p>
    <w:p w:rsidR="008F0D28" w:rsidRPr="00704BFE" w:rsidRDefault="00327B14" w:rsidP="0015157E">
      <w:pPr>
        <w:jc w:val="both"/>
        <w:rPr>
          <w:sz w:val="28"/>
          <w:szCs w:val="28"/>
        </w:rPr>
      </w:pPr>
      <w:r>
        <w:rPr>
          <w:sz w:val="28"/>
          <w:szCs w:val="28"/>
        </w:rPr>
        <w:t>Рис.6</w:t>
      </w:r>
      <w:r w:rsidR="008F0D28" w:rsidRPr="00704BFE">
        <w:rPr>
          <w:sz w:val="28"/>
          <w:szCs w:val="28"/>
        </w:rPr>
        <w:t xml:space="preserve">. Блок </w:t>
      </w:r>
      <w:proofErr w:type="gramStart"/>
      <w:r w:rsidR="008F0D28" w:rsidRPr="00704BFE">
        <w:rPr>
          <w:sz w:val="28"/>
          <w:szCs w:val="28"/>
        </w:rPr>
        <w:t>-с</w:t>
      </w:r>
      <w:proofErr w:type="gramEnd"/>
      <w:r w:rsidR="008F0D28" w:rsidRPr="00704BFE">
        <w:rPr>
          <w:sz w:val="28"/>
          <w:szCs w:val="28"/>
        </w:rPr>
        <w:t>ема аналогового электронного вольтметра.</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 xml:space="preserve">1. Входное устройство предназначено </w:t>
      </w:r>
      <w:proofErr w:type="gramStart"/>
      <w:r w:rsidRPr="00704BFE">
        <w:rPr>
          <w:sz w:val="28"/>
          <w:szCs w:val="28"/>
        </w:rPr>
        <w:t>для</w:t>
      </w:r>
      <w:proofErr w:type="gramEnd"/>
      <w:r w:rsidRPr="00704BFE">
        <w:rPr>
          <w:sz w:val="28"/>
          <w:szCs w:val="28"/>
        </w:rPr>
        <w:t>:</w:t>
      </w:r>
    </w:p>
    <w:p w:rsidR="008F0D28" w:rsidRPr="00704BFE" w:rsidRDefault="008F0D28" w:rsidP="0015157E">
      <w:pPr>
        <w:jc w:val="both"/>
        <w:rPr>
          <w:sz w:val="28"/>
          <w:szCs w:val="28"/>
        </w:rPr>
      </w:pPr>
      <w:r w:rsidRPr="00704BFE">
        <w:rPr>
          <w:sz w:val="28"/>
          <w:szCs w:val="28"/>
        </w:rPr>
        <w:t>а) ослабления сигнала в заданное число раз, позволяющего расширить диапазон в сторону больших измеряемых напряжений;</w:t>
      </w:r>
    </w:p>
    <w:p w:rsidR="008F0D28" w:rsidRPr="00704BFE" w:rsidRDefault="008F0D28" w:rsidP="0015157E">
      <w:pPr>
        <w:jc w:val="both"/>
        <w:rPr>
          <w:sz w:val="28"/>
          <w:szCs w:val="28"/>
        </w:rPr>
      </w:pPr>
      <w:r w:rsidRPr="00704BFE">
        <w:rPr>
          <w:sz w:val="28"/>
          <w:szCs w:val="28"/>
        </w:rPr>
        <w:t>б) обеспечения входных параметров вольтметра: входного сопротивления в пределах 1 – 10 МОм, входной емкости 1 - 30 пФ.</w:t>
      </w:r>
    </w:p>
    <w:p w:rsidR="008F0D28" w:rsidRPr="00704BFE" w:rsidRDefault="008F0D28" w:rsidP="0015157E">
      <w:pPr>
        <w:jc w:val="both"/>
        <w:rPr>
          <w:sz w:val="28"/>
          <w:szCs w:val="28"/>
        </w:rPr>
      </w:pPr>
      <w:r w:rsidRPr="00704BFE">
        <w:rPr>
          <w:sz w:val="28"/>
          <w:szCs w:val="28"/>
        </w:rPr>
        <w:t xml:space="preserve">2. Усилители переменного тока служат </w:t>
      </w:r>
      <w:proofErr w:type="gramStart"/>
      <w:r w:rsidRPr="00704BFE">
        <w:rPr>
          <w:sz w:val="28"/>
          <w:szCs w:val="28"/>
        </w:rPr>
        <w:t>для</w:t>
      </w:r>
      <w:proofErr w:type="gramEnd"/>
      <w:r w:rsidRPr="00704BFE">
        <w:rPr>
          <w:sz w:val="28"/>
          <w:szCs w:val="28"/>
        </w:rPr>
        <w:t>:</w:t>
      </w:r>
    </w:p>
    <w:p w:rsidR="008F0D28" w:rsidRPr="00704BFE" w:rsidRDefault="008F0D28" w:rsidP="0015157E">
      <w:pPr>
        <w:jc w:val="both"/>
        <w:rPr>
          <w:sz w:val="28"/>
          <w:szCs w:val="28"/>
        </w:rPr>
      </w:pPr>
      <w:r w:rsidRPr="00704BFE">
        <w:rPr>
          <w:sz w:val="28"/>
          <w:szCs w:val="28"/>
        </w:rPr>
        <w:t>а) повышения чувствительности;</w:t>
      </w:r>
    </w:p>
    <w:p w:rsidR="008F0D28" w:rsidRPr="00704BFE" w:rsidRDefault="008F0D28" w:rsidP="0015157E">
      <w:pPr>
        <w:jc w:val="both"/>
        <w:rPr>
          <w:sz w:val="28"/>
          <w:szCs w:val="28"/>
        </w:rPr>
      </w:pPr>
      <w:r w:rsidRPr="00704BFE">
        <w:rPr>
          <w:sz w:val="28"/>
          <w:szCs w:val="28"/>
        </w:rPr>
        <w:t>б) расширения динамического диапазона в сторону меньших измеряемых напряжений.</w:t>
      </w:r>
    </w:p>
    <w:p w:rsidR="008F0D28" w:rsidRPr="00704BFE" w:rsidRDefault="008F0D28" w:rsidP="0015157E">
      <w:pPr>
        <w:jc w:val="both"/>
        <w:rPr>
          <w:sz w:val="28"/>
          <w:szCs w:val="28"/>
        </w:rPr>
      </w:pPr>
      <w:r w:rsidRPr="00704BFE">
        <w:rPr>
          <w:sz w:val="28"/>
          <w:szCs w:val="28"/>
        </w:rPr>
        <w:t>Для выполнения указанных задач усилители переменного тока должны иметь заданный и высокостабильный коэффициент усиления в рабочем диапазоне частот и температур, малые нелинейные искажения, малые собственные шумы и быть нечувствительными к колебаниям напряжения питания, что достигается  использованием многокаскадных усилителей, охваченных отрицательной обратной связью.</w:t>
      </w:r>
    </w:p>
    <w:p w:rsidR="008F0D28" w:rsidRPr="00704BFE" w:rsidRDefault="008F0D28" w:rsidP="0015157E">
      <w:pPr>
        <w:jc w:val="both"/>
        <w:rPr>
          <w:sz w:val="28"/>
          <w:szCs w:val="28"/>
        </w:rPr>
      </w:pPr>
      <w:r w:rsidRPr="00704BFE">
        <w:rPr>
          <w:sz w:val="28"/>
          <w:szCs w:val="28"/>
        </w:rPr>
        <w:t>3. Усилители постоянного тока служат для обеспечения согласования небольшого внутреннего сопротивления магнитоэлектрического измерительного механизма с большим сопротивлением нагрузки преобразователя. К усилителям постоянного тока предъявляются жесткие требования в отношении постоянства коэффициента усиления и малого дрейфа нуля, т. е. медленного изменения выходного сигнала при отсутствии на входе информационного сигнала. Они выполняются в виде мостовых схем с отрицательной обратной связью.</w:t>
      </w:r>
    </w:p>
    <w:p w:rsidR="008F0D28" w:rsidRPr="00704BFE" w:rsidRDefault="008F0D28" w:rsidP="0015157E">
      <w:pPr>
        <w:jc w:val="both"/>
        <w:rPr>
          <w:sz w:val="28"/>
          <w:szCs w:val="28"/>
        </w:rPr>
      </w:pPr>
      <w:r w:rsidRPr="00704BFE">
        <w:rPr>
          <w:sz w:val="28"/>
          <w:szCs w:val="28"/>
        </w:rPr>
        <w:t xml:space="preserve">4. Преобразователи служат для преобразования переменного тока в </w:t>
      </w:r>
      <w:proofErr w:type="gramStart"/>
      <w:r w:rsidRPr="00704BFE">
        <w:rPr>
          <w:sz w:val="28"/>
          <w:szCs w:val="28"/>
        </w:rPr>
        <w:t>постоянный</w:t>
      </w:r>
      <w:proofErr w:type="gramEnd"/>
      <w:r w:rsidRPr="00704BFE">
        <w:rPr>
          <w:sz w:val="28"/>
          <w:szCs w:val="28"/>
        </w:rPr>
        <w:t xml:space="preserve">, в качестве преобразователей служат детекторы. Детекторы можно классифицировать по функции преобразования входного напряжения в </w:t>
      </w:r>
      <w:proofErr w:type="gramStart"/>
      <w:r w:rsidRPr="00704BFE">
        <w:rPr>
          <w:sz w:val="28"/>
          <w:szCs w:val="28"/>
        </w:rPr>
        <w:t>выходное</w:t>
      </w:r>
      <w:proofErr w:type="gramEnd"/>
      <w:r w:rsidRPr="00704BFE">
        <w:rPr>
          <w:sz w:val="28"/>
          <w:szCs w:val="28"/>
        </w:rPr>
        <w:t xml:space="preserve"> на следующие типы: квадратичные, линейные, амплитудные (пиковые). Тип детектора во многом определяет свойства прибора: так вольтметры с амплитудными детекторами являются самыми высокочастотными; вольтметры с квадратичными детекторами позволяют измерять напряжения любой формы; вольтметры с линейными детекторами пригодны только для измерения гармонического сигнала, но являются самыми простыми, надежными и дешевыми.</w:t>
      </w:r>
    </w:p>
    <w:p w:rsidR="008F0D28" w:rsidRPr="00704BFE" w:rsidRDefault="008F0D28" w:rsidP="0015157E">
      <w:pPr>
        <w:jc w:val="both"/>
        <w:rPr>
          <w:sz w:val="28"/>
          <w:szCs w:val="28"/>
        </w:rPr>
      </w:pPr>
      <w:r w:rsidRPr="00704BFE">
        <w:rPr>
          <w:sz w:val="28"/>
          <w:szCs w:val="28"/>
        </w:rPr>
        <w:t xml:space="preserve">Электронные вольтметры могут иметь открытый или закрытый вход по отношению к постоянной составляющей измеряемого напряжения. При закрытом входе схема вольтметра содержит разделительный конденсатор, не пропускающий постоянную составляющую сигнала, при открытом входе такого конденсатора </w:t>
      </w:r>
      <w:proofErr w:type="gramStart"/>
      <w:r w:rsidRPr="00704BFE">
        <w:rPr>
          <w:sz w:val="28"/>
          <w:szCs w:val="28"/>
        </w:rPr>
        <w:t>нет и на блоки вольтметра поступает</w:t>
      </w:r>
      <w:proofErr w:type="gramEnd"/>
      <w:r w:rsidRPr="00704BFE">
        <w:rPr>
          <w:sz w:val="28"/>
          <w:szCs w:val="28"/>
        </w:rPr>
        <w:t xml:space="preserve"> как переменная, так и постоянная составляющая сигнала.</w:t>
      </w:r>
    </w:p>
    <w:p w:rsidR="008F0D28" w:rsidRPr="00704BFE" w:rsidRDefault="008F0D28" w:rsidP="0015157E">
      <w:pPr>
        <w:jc w:val="both"/>
        <w:rPr>
          <w:sz w:val="28"/>
          <w:szCs w:val="28"/>
        </w:rPr>
      </w:pPr>
      <w:r w:rsidRPr="00704BFE">
        <w:rPr>
          <w:sz w:val="28"/>
          <w:szCs w:val="28"/>
        </w:rPr>
        <w:t xml:space="preserve">Элементная база, используемая при создании вольтметров переменного напряжения, определяется существующим на момент создания вольтметров уровнем техники (от полупроводников образцов до </w:t>
      </w:r>
      <w:proofErr w:type="spellStart"/>
      <w:r w:rsidRPr="00704BFE">
        <w:rPr>
          <w:sz w:val="28"/>
          <w:szCs w:val="28"/>
        </w:rPr>
        <w:t>микроинтегрального</w:t>
      </w:r>
      <w:proofErr w:type="spellEnd"/>
      <w:r w:rsidRPr="00704BFE">
        <w:rPr>
          <w:sz w:val="28"/>
          <w:szCs w:val="28"/>
        </w:rPr>
        <w:t xml:space="preserve"> исполнения), однако функциональное назначение блоков остается неизменным.</w:t>
      </w:r>
    </w:p>
    <w:p w:rsidR="008F0D28" w:rsidRPr="00704BFE" w:rsidRDefault="008F0D28" w:rsidP="0015157E">
      <w:pPr>
        <w:jc w:val="both"/>
        <w:rPr>
          <w:sz w:val="28"/>
          <w:szCs w:val="28"/>
        </w:rPr>
      </w:pPr>
      <w:r w:rsidRPr="00704BFE">
        <w:rPr>
          <w:sz w:val="28"/>
          <w:szCs w:val="28"/>
        </w:rPr>
        <w:lastRenderedPageBreak/>
        <w:t>Вольтметр среднеквадратических (действующих) значений напряжения.</w:t>
      </w:r>
    </w:p>
    <w:p w:rsidR="008F0D28" w:rsidRPr="00704BFE" w:rsidRDefault="008F0D28" w:rsidP="0015157E">
      <w:pPr>
        <w:jc w:val="both"/>
        <w:rPr>
          <w:sz w:val="28"/>
          <w:szCs w:val="28"/>
        </w:rPr>
      </w:pPr>
      <w:r w:rsidRPr="00704BFE">
        <w:rPr>
          <w:sz w:val="28"/>
          <w:szCs w:val="28"/>
        </w:rPr>
        <w:t>На рис.</w:t>
      </w:r>
      <w:r w:rsidR="00327B14">
        <w:rPr>
          <w:sz w:val="28"/>
          <w:szCs w:val="28"/>
        </w:rPr>
        <w:t>7</w:t>
      </w:r>
      <w:r w:rsidRPr="00704BFE">
        <w:rPr>
          <w:sz w:val="28"/>
          <w:szCs w:val="28"/>
        </w:rPr>
        <w:t xml:space="preserve">. приведена блок схема вольтметра среднеквадратических значений. Здесь в качестве преобразователя используется </w:t>
      </w:r>
      <w:proofErr w:type="gramStart"/>
      <w:r w:rsidRPr="00704BFE">
        <w:rPr>
          <w:sz w:val="28"/>
          <w:szCs w:val="28"/>
        </w:rPr>
        <w:t>квадратичный</w:t>
      </w:r>
      <w:proofErr w:type="gramEnd"/>
      <w:r w:rsidRPr="00704BFE">
        <w:rPr>
          <w:sz w:val="28"/>
          <w:szCs w:val="28"/>
        </w:rPr>
        <w:t xml:space="preserve"> детекторы.</w:t>
      </w:r>
    </w:p>
    <w:p w:rsidR="008F0D28" w:rsidRPr="00704BFE" w:rsidRDefault="008F0D28" w:rsidP="0015157E">
      <w:pPr>
        <w:jc w:val="both"/>
        <w:rPr>
          <w:sz w:val="28"/>
          <w:szCs w:val="28"/>
        </w:rPr>
      </w:pPr>
      <w:r w:rsidRPr="00704BFE">
        <w:rPr>
          <w:sz w:val="28"/>
          <w:szCs w:val="28"/>
        </w:rPr>
        <w:t> </w:t>
      </w:r>
    </w:p>
    <w:p w:rsidR="008F0D28" w:rsidRPr="00704BFE" w:rsidRDefault="008F0D28" w:rsidP="0015157E">
      <w:pPr>
        <w:jc w:val="both"/>
        <w:rPr>
          <w:sz w:val="28"/>
          <w:szCs w:val="28"/>
        </w:rPr>
      </w:pPr>
      <w:r w:rsidRPr="00704BFE">
        <w:rPr>
          <w:noProof/>
          <w:sz w:val="28"/>
          <w:szCs w:val="28"/>
        </w:rPr>
        <w:drawing>
          <wp:inline distT="0" distB="0" distL="0" distR="0" wp14:anchorId="7FD15933" wp14:editId="1D57FCCE">
            <wp:extent cx="5617122" cy="647700"/>
            <wp:effectExtent l="0" t="0" r="3175" b="0"/>
            <wp:docPr id="65" name="Рисунок 65" descr="http://univer64.ru/wp-content/uploads/2016/3/analogovye-jelektronnye-voltmetry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iver64.ru/wp-content/uploads/2016/3/analogovye-jelektronnye-voltmetry_2.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7122" cy="647700"/>
                    </a:xfrm>
                    <a:prstGeom prst="rect">
                      <a:avLst/>
                    </a:prstGeom>
                    <a:noFill/>
                    <a:ln>
                      <a:noFill/>
                    </a:ln>
                  </pic:spPr>
                </pic:pic>
              </a:graphicData>
            </a:graphic>
          </wp:inline>
        </w:drawing>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Рис.</w:t>
      </w:r>
      <w:r w:rsidR="00327B14">
        <w:rPr>
          <w:sz w:val="28"/>
          <w:szCs w:val="28"/>
        </w:rPr>
        <w:t>7</w:t>
      </w:r>
      <w:r w:rsidRPr="00704BFE">
        <w:rPr>
          <w:sz w:val="28"/>
          <w:szCs w:val="28"/>
        </w:rPr>
        <w:t xml:space="preserve">. Блок </w:t>
      </w:r>
      <w:r w:rsidR="00F54C9B">
        <w:rPr>
          <w:sz w:val="28"/>
          <w:szCs w:val="28"/>
        </w:rPr>
        <w:t xml:space="preserve">- </w:t>
      </w:r>
      <w:r w:rsidRPr="00704BFE">
        <w:rPr>
          <w:sz w:val="28"/>
          <w:szCs w:val="28"/>
        </w:rPr>
        <w:t>с</w:t>
      </w:r>
      <w:r w:rsidR="00F54C9B">
        <w:rPr>
          <w:sz w:val="28"/>
          <w:szCs w:val="28"/>
        </w:rPr>
        <w:t>х</w:t>
      </w:r>
      <w:r w:rsidRPr="00704BFE">
        <w:rPr>
          <w:sz w:val="28"/>
          <w:szCs w:val="28"/>
        </w:rPr>
        <w:t>ема вольтметра среднеквадратических (действующих) значений.</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 xml:space="preserve">Среднеквадратическое (действующее) значение переменного напряжения это результат усреднения  квадрата переменного напряжения. Для постоянного напряжения квадрат напряжения прямо пропорционален мощности согласно формуле: </w:t>
      </w:r>
    </w:p>
    <w:p w:rsidR="008F0D28" w:rsidRPr="00704BFE" w:rsidRDefault="008F0D28" w:rsidP="0015157E">
      <w:pPr>
        <w:jc w:val="both"/>
        <w:rPr>
          <w:i/>
          <w:sz w:val="28"/>
          <w:szCs w:val="28"/>
        </w:rPr>
      </w:pPr>
      <m:oMathPara>
        <m:oMath>
          <m:r>
            <w:rPr>
              <w:rFonts w:ascii="Cambria Math" w:hAnsi="Cambria Math"/>
              <w:sz w:val="28"/>
              <w:szCs w:val="28"/>
            </w:rPr>
            <m:t>P=</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num>
            <m:den>
              <m:r>
                <w:rPr>
                  <w:rFonts w:ascii="Cambria Math" w:hAnsi="Cambria Math"/>
                  <w:sz w:val="28"/>
                  <w:szCs w:val="28"/>
                </w:rPr>
                <m:t>R</m:t>
              </m:r>
            </m:den>
          </m:f>
        </m:oMath>
      </m:oMathPara>
    </w:p>
    <w:p w:rsidR="008F0D28" w:rsidRPr="00704BFE" w:rsidRDefault="008F0D28" w:rsidP="0015157E">
      <w:pPr>
        <w:jc w:val="both"/>
        <w:rPr>
          <w:sz w:val="28"/>
          <w:szCs w:val="28"/>
        </w:rPr>
      </w:pPr>
      <w:r w:rsidRPr="00704BFE">
        <w:rPr>
          <w:sz w:val="28"/>
          <w:szCs w:val="28"/>
        </w:rPr>
        <w:t>А для переменного напряжения (напряжение не постоянно, а меняется во времени) в этой формуле надо использовать усредненное значение квадрата переменного напряжения (среднеквадратическое переменного напряжения или действующее значение):</w:t>
      </w:r>
    </w:p>
    <w:p w:rsidR="008F0D28" w:rsidRPr="00704BFE" w:rsidRDefault="008F0D28" w:rsidP="0015157E">
      <w:pPr>
        <w:jc w:val="both"/>
        <w:rPr>
          <w:i/>
          <w:sz w:val="28"/>
          <w:szCs w:val="28"/>
        </w:rPr>
      </w:pPr>
      <m:oMathPara>
        <m:oMath>
          <m:r>
            <w:rPr>
              <w:rFonts w:ascii="Cambria Math" w:hAnsi="Cambria Math"/>
              <w:sz w:val="28"/>
              <w:szCs w:val="28"/>
            </w:rPr>
            <m:t>P=</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д</m:t>
                  </m:r>
                </m:sub>
              </m:sSub>
            </m:num>
            <m:den>
              <m:r>
                <w:rPr>
                  <w:rFonts w:ascii="Cambria Math" w:hAnsi="Cambria Math"/>
                  <w:sz w:val="28"/>
                  <w:szCs w:val="28"/>
                </w:rPr>
                <m:t>R</m:t>
              </m:r>
            </m:den>
          </m:f>
        </m:oMath>
      </m:oMathPara>
    </w:p>
    <w:p w:rsidR="008F0D28" w:rsidRPr="00704BFE" w:rsidRDefault="008F0D28" w:rsidP="0015157E">
      <w:pPr>
        <w:jc w:val="both"/>
        <w:rPr>
          <w:sz w:val="28"/>
          <w:szCs w:val="28"/>
        </w:rPr>
      </w:pPr>
      <w:r w:rsidRPr="00704BFE">
        <w:rPr>
          <w:sz w:val="28"/>
          <w:szCs w:val="28"/>
        </w:rPr>
        <w:t xml:space="preserve">Математически среднеквадратическое значение переменного напряжения находится по следующей формуле: </w:t>
      </w:r>
    </w:p>
    <w:p w:rsidR="008F0D28" w:rsidRPr="00704BFE" w:rsidRDefault="008F0D28" w:rsidP="0015157E">
      <w:pPr>
        <w:jc w:val="both"/>
        <w:rPr>
          <w:sz w:val="28"/>
          <w:szCs w:val="28"/>
        </w:rPr>
      </w:pPr>
    </w:p>
    <w:p w:rsidR="008F0D28" w:rsidRPr="00704BFE" w:rsidRDefault="006B64DE" w:rsidP="0015157E">
      <w:pPr>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U</m:t>
              </m:r>
            </m:e>
            <m:sub>
              <m:r>
                <w:rPr>
                  <w:rFonts w:ascii="Cambria Math" w:hAnsi="Cambria Math"/>
                  <w:sz w:val="28"/>
                  <w:szCs w:val="28"/>
                </w:rPr>
                <m:t>д</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Т</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Т</m:t>
                  </m:r>
                </m:sup>
                <m:e>
                  <m:sSup>
                    <m:sSupPr>
                      <m:ctrlPr>
                        <w:rPr>
                          <w:rFonts w:ascii="Cambria Math" w:hAnsi="Cambria Math"/>
                          <w:i/>
                          <w:sz w:val="28"/>
                          <w:szCs w:val="28"/>
                        </w:rPr>
                      </m:ctrlPr>
                    </m:sSupPr>
                    <m:e>
                      <m:r>
                        <w:rPr>
                          <w:rFonts w:ascii="Cambria Math" w:hAnsi="Cambria Math"/>
                          <w:sz w:val="28"/>
                          <w:szCs w:val="28"/>
                          <w:lang w:val="en-US"/>
                        </w:rPr>
                        <m:t>U</m:t>
                      </m:r>
                    </m:e>
                    <m:sup>
                      <m:r>
                        <w:rPr>
                          <w:rFonts w:ascii="Cambria Math" w:hAnsi="Cambria Math"/>
                          <w:sz w:val="28"/>
                          <w:szCs w:val="28"/>
                        </w:rPr>
                        <m:t>2</m:t>
                      </m:r>
                    </m:sup>
                  </m:sSup>
                  <m:r>
                    <w:rPr>
                      <w:rFonts w:ascii="Cambria Math" w:hAnsi="Cambria Math"/>
                      <w:sz w:val="28"/>
                      <w:szCs w:val="28"/>
                    </w:rPr>
                    <m:t>dt</m:t>
                  </m:r>
                </m:e>
              </m:nary>
            </m:e>
          </m:rad>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Т</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Т</m:t>
                  </m:r>
                </m:sup>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m</m:t>
                      </m:r>
                    </m:sub>
                    <m:sup>
                      <m:r>
                        <w:rPr>
                          <w:rFonts w:ascii="Cambria Math" w:hAnsi="Cambria Math"/>
                          <w:sz w:val="28"/>
                          <w:szCs w:val="28"/>
                        </w:rPr>
                        <m:t>2</m:t>
                      </m:r>
                    </m:sup>
                  </m:sSubSup>
                </m:e>
              </m:nary>
              <m:sSup>
                <m:sSupPr>
                  <m:ctrlPr>
                    <w:rPr>
                      <w:rFonts w:ascii="Cambria Math" w:hAnsi="Cambria Math"/>
                      <w:i/>
                      <w:sz w:val="28"/>
                      <w:szCs w:val="28"/>
                    </w:rPr>
                  </m:ctrlPr>
                </m:sSupPr>
                <m:e>
                  <m:r>
                    <w:rPr>
                      <w:rFonts w:ascii="Cambria Math" w:hAnsi="Cambria Math"/>
                      <w:sz w:val="28"/>
                      <w:szCs w:val="28"/>
                    </w:rPr>
                    <m:t>sin</m:t>
                  </m:r>
                </m:e>
                <m:sup>
                  <m:r>
                    <w:rPr>
                      <w:rFonts w:ascii="Cambria Math" w:hAnsi="Cambria Math"/>
                      <w:sz w:val="28"/>
                      <w:szCs w:val="28"/>
                    </w:rPr>
                    <m:t>2</m:t>
                  </m:r>
                </m:sup>
              </m:sSup>
              <m:r>
                <w:rPr>
                  <w:rFonts w:ascii="Cambria Math" w:hAnsi="Cambria Math"/>
                  <w:sz w:val="28"/>
                  <w:szCs w:val="28"/>
                </w:rPr>
                <m:t>ωt</m:t>
              </m:r>
            </m:e>
          </m:rad>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m</m:t>
                      </m:r>
                    </m:sub>
                    <m:sup>
                      <m:r>
                        <w:rPr>
                          <w:rFonts w:ascii="Cambria Math" w:hAnsi="Cambria Math"/>
                          <w:sz w:val="28"/>
                          <w:szCs w:val="28"/>
                        </w:rPr>
                        <m:t>2</m:t>
                      </m:r>
                    </m:sup>
                  </m:sSubSup>
                </m:num>
                <m:den>
                  <m:r>
                    <w:rPr>
                      <w:rFonts w:ascii="Cambria Math" w:hAnsi="Cambria Math"/>
                      <w:sz w:val="28"/>
                      <w:szCs w:val="28"/>
                    </w:rPr>
                    <m:t>ωT</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f>
                    <m:fPr>
                      <m:ctrlPr>
                        <w:rPr>
                          <w:rFonts w:ascii="Cambria Math" w:hAnsi="Cambria Math"/>
                          <w:i/>
                          <w:sz w:val="28"/>
                          <w:szCs w:val="28"/>
                        </w:rPr>
                      </m:ctrlPr>
                    </m:fPr>
                    <m:num>
                      <m:r>
                        <w:rPr>
                          <w:rFonts w:ascii="Cambria Math" w:hAnsi="Cambria Math"/>
                          <w:sz w:val="28"/>
                          <w:szCs w:val="28"/>
                        </w:rPr>
                        <m:t>1-cos2ωt</m:t>
                      </m:r>
                    </m:num>
                    <m:den>
                      <m:r>
                        <w:rPr>
                          <w:rFonts w:ascii="Cambria Math" w:hAnsi="Cambria Math"/>
                          <w:sz w:val="28"/>
                          <w:szCs w:val="28"/>
                        </w:rPr>
                        <m:t>2</m:t>
                      </m:r>
                    </m:den>
                  </m:f>
                  <m:r>
                    <w:rPr>
                      <w:rFonts w:ascii="Cambria Math" w:hAnsi="Cambria Math"/>
                      <w:sz w:val="28"/>
                      <w:szCs w:val="28"/>
                    </w:rPr>
                    <m:t>dωt=</m:t>
                  </m:r>
                </m:e>
              </m:nary>
            </m:e>
          </m:rad>
        </m:oMath>
      </m:oMathPara>
    </w:p>
    <w:p w:rsidR="008F0D28" w:rsidRPr="00704BFE" w:rsidRDefault="008F0D28" w:rsidP="0015157E">
      <w:pPr>
        <w:jc w:val="both"/>
        <w:rPr>
          <w:sz w:val="28"/>
          <w:szCs w:val="28"/>
        </w:rPr>
      </w:pPr>
    </w:p>
    <w:p w:rsidR="008F0D28" w:rsidRPr="00704BFE" w:rsidRDefault="008F0D28" w:rsidP="0015157E">
      <w:pPr>
        <w:jc w:val="both"/>
        <w:rPr>
          <w:sz w:val="28"/>
          <w:szCs w:val="28"/>
        </w:rPr>
      </w:pPr>
      <m:oMath>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m</m:t>
                    </m:r>
                  </m:sub>
                  <m:sup>
                    <m:r>
                      <w:rPr>
                        <w:rFonts w:ascii="Cambria Math" w:hAnsi="Cambria Math"/>
                        <w:sz w:val="28"/>
                        <w:szCs w:val="28"/>
                      </w:rPr>
                      <m:t>2</m:t>
                    </m:r>
                  </m:sup>
                </m:sSubSup>
              </m:num>
              <m:den>
                <m:r>
                  <w:rPr>
                    <w:rFonts w:ascii="Cambria Math" w:hAnsi="Cambria Math"/>
                    <w:sz w:val="28"/>
                    <w:szCs w:val="28"/>
                  </w:rPr>
                  <m:t>ωT</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f>
                  <m:fPr>
                    <m:ctrlPr>
                      <w:rPr>
                        <w:rFonts w:ascii="Cambria Math" w:hAnsi="Cambria Math"/>
                        <w:i/>
                        <w:sz w:val="28"/>
                        <w:szCs w:val="28"/>
                      </w:rPr>
                    </m:ctrlPr>
                  </m:fPr>
                  <m:num>
                    <m:r>
                      <w:rPr>
                        <w:rFonts w:ascii="Cambria Math" w:hAnsi="Cambria Math"/>
                        <w:sz w:val="28"/>
                        <w:szCs w:val="28"/>
                      </w:rPr>
                      <m:t>dωt</m:t>
                    </m:r>
                  </m:num>
                  <m:den>
                    <m:r>
                      <w:rPr>
                        <w:rFonts w:ascii="Cambria Math" w:hAnsi="Cambria Math"/>
                        <w:sz w:val="28"/>
                        <w:szCs w:val="28"/>
                      </w:rPr>
                      <m:t>2</m:t>
                    </m:r>
                  </m:den>
                </m:f>
              </m:e>
            </m:nary>
          </m:e>
        </m:rad>
        <m:r>
          <w:rPr>
            <w:rFonts w:ascii="Cambria Math" w:hAnsi="Cambria Math"/>
            <w:sz w:val="28"/>
            <w:szCs w:val="28"/>
          </w:rPr>
          <m:t>+0=</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num>
          <m:den>
            <m:rad>
              <m:radPr>
                <m:degHide m:val="1"/>
                <m:ctrlPr>
                  <w:rPr>
                    <w:rFonts w:ascii="Cambria Math" w:hAnsi="Cambria Math"/>
                    <w:i/>
                    <w:sz w:val="28"/>
                    <w:szCs w:val="28"/>
                  </w:rPr>
                </m:ctrlPr>
              </m:radPr>
              <m:deg/>
              <m:e>
                <m:r>
                  <w:rPr>
                    <w:rFonts w:ascii="Cambria Math" w:hAnsi="Cambria Math"/>
                    <w:sz w:val="28"/>
                    <w:szCs w:val="28"/>
                  </w:rPr>
                  <m:t>2</m:t>
                </m:r>
              </m:e>
            </m:rad>
          </m:den>
        </m:f>
      </m:oMath>
      <w:r w:rsidRPr="00704BFE">
        <w:rPr>
          <w:sz w:val="28"/>
          <w:szCs w:val="28"/>
        </w:rPr>
        <w:t xml:space="preserve">               (1)</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 xml:space="preserve">В электротехнике это среднеквадратическое значение напряжения, которое в </w:t>
      </w:r>
      <w:r w:rsidRPr="00704BFE">
        <w:rPr>
          <w:sz w:val="28"/>
          <w:szCs w:val="28"/>
        </w:rPr>
        <w:sym w:font="Symbol" w:char="F0D6"/>
      </w:r>
      <w:r w:rsidRPr="00704BFE">
        <w:rPr>
          <w:sz w:val="28"/>
          <w:szCs w:val="28"/>
        </w:rPr>
        <w:t xml:space="preserve">2 раз меньше чем амплитудное значение называется действующим значением переменного напряжения, которое по выделяемой мощности (по тепловому действию) равно такому же значению постоянного напряжения. </w:t>
      </w:r>
    </w:p>
    <w:p w:rsidR="008F0D28" w:rsidRPr="00704BFE" w:rsidRDefault="008F0D28" w:rsidP="0015157E">
      <w:pPr>
        <w:jc w:val="both"/>
        <w:rPr>
          <w:sz w:val="28"/>
          <w:szCs w:val="28"/>
        </w:rPr>
      </w:pPr>
      <w:proofErr w:type="gramStart"/>
      <w:r w:rsidRPr="00704BFE">
        <w:rPr>
          <w:sz w:val="28"/>
          <w:szCs w:val="28"/>
        </w:rPr>
        <w:t xml:space="preserve">Квадратичный детектор преобразует переменное напряжение в постоянное, пропорциональное, согласно формуле (1), квадрату среднеквадратического значения измеряемого напряжения. </w:t>
      </w:r>
      <w:proofErr w:type="gramEnd"/>
    </w:p>
    <w:p w:rsidR="008F0D28" w:rsidRPr="00704BFE" w:rsidRDefault="008F0D28" w:rsidP="0015157E">
      <w:pPr>
        <w:jc w:val="both"/>
        <w:rPr>
          <w:sz w:val="28"/>
          <w:szCs w:val="28"/>
        </w:rPr>
      </w:pPr>
      <w:r w:rsidRPr="00704BFE">
        <w:rPr>
          <w:sz w:val="28"/>
          <w:szCs w:val="28"/>
        </w:rPr>
        <w:t xml:space="preserve">Значит, измерение среднеквадратического напряжения связано с выполнением трех операций: возведение в квадрат мгновенного значения сигнала, усреднение и извлечение корня из результата усреднения (последняя операция обычно осуществляется </w:t>
      </w:r>
      <w:proofErr w:type="gramStart"/>
      <w:r w:rsidRPr="00704BFE">
        <w:rPr>
          <w:sz w:val="28"/>
          <w:szCs w:val="28"/>
        </w:rPr>
        <w:t>при</w:t>
      </w:r>
      <w:proofErr w:type="gramEnd"/>
      <w:r w:rsidRPr="00704BFE">
        <w:rPr>
          <w:sz w:val="28"/>
          <w:szCs w:val="28"/>
        </w:rPr>
        <w:t xml:space="preserve"> градуировки шкалы вольтметра). </w:t>
      </w:r>
      <w:r w:rsidRPr="00704BFE">
        <w:rPr>
          <w:sz w:val="28"/>
          <w:szCs w:val="28"/>
        </w:rPr>
        <w:lastRenderedPageBreak/>
        <w:t xml:space="preserve">Возведение в квадрат мгновенного </w:t>
      </w:r>
      <w:proofErr w:type="gramStart"/>
      <w:r w:rsidRPr="00704BFE">
        <w:rPr>
          <w:sz w:val="28"/>
          <w:szCs w:val="28"/>
        </w:rPr>
        <w:t>напряжения</w:t>
      </w:r>
      <w:proofErr w:type="gramEnd"/>
      <w:r w:rsidRPr="00704BFE">
        <w:rPr>
          <w:sz w:val="28"/>
          <w:szCs w:val="28"/>
        </w:rPr>
        <w:t xml:space="preserve"> как правило производят с помощью полупроводникового диода, используя начальный участок вольт-амперной характеристики, описываемой квадратичной зависимостью. Однако протяженность квадратичного участка характеристики обычно невелика (не более 100 мВ), одним из методов для расширения этого участка является метод кусочно-линейной аппроксимации. Для этого в схему детектора включают несколько диодных ячеек и подбором напряжения смещения на диодах получают суммарную вольт-амперную характеристику, приближающуюся по форме к квадратичной кривой (рис. </w:t>
      </w:r>
      <w:r w:rsidR="00327B14">
        <w:rPr>
          <w:sz w:val="28"/>
          <w:szCs w:val="28"/>
        </w:rPr>
        <w:t>8</w:t>
      </w:r>
      <w:r w:rsidRPr="00704BFE">
        <w:rPr>
          <w:sz w:val="28"/>
          <w:szCs w:val="28"/>
        </w:rPr>
        <w:t>).</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 xml:space="preserve">  </w:t>
      </w:r>
      <w:r w:rsidRPr="00704BFE">
        <w:rPr>
          <w:noProof/>
          <w:sz w:val="28"/>
          <w:szCs w:val="28"/>
        </w:rPr>
        <w:drawing>
          <wp:inline distT="0" distB="0" distL="0" distR="0" wp14:anchorId="538A274D" wp14:editId="7612A536">
            <wp:extent cx="2143125" cy="1314450"/>
            <wp:effectExtent l="0" t="0" r="9525" b="0"/>
            <wp:docPr id="66" name="Рисунок 66" descr="http://univer64.ru/wp-content/uploads/2016/3/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niver64.ru/wp-content/uploads/2016/3/image004.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3125" cy="1314450"/>
                    </a:xfrm>
                    <a:prstGeom prst="rect">
                      <a:avLst/>
                    </a:prstGeom>
                    <a:noFill/>
                    <a:ln>
                      <a:noFill/>
                    </a:ln>
                  </pic:spPr>
                </pic:pic>
              </a:graphicData>
            </a:graphic>
          </wp:inline>
        </w:drawing>
      </w:r>
      <w:r w:rsidRPr="00704BFE">
        <w:rPr>
          <w:sz w:val="28"/>
          <w:szCs w:val="28"/>
        </w:rPr>
        <w:t xml:space="preserve">       </w:t>
      </w:r>
      <w:r w:rsidRPr="00704BFE">
        <w:rPr>
          <w:noProof/>
          <w:sz w:val="28"/>
          <w:szCs w:val="28"/>
        </w:rPr>
        <w:drawing>
          <wp:inline distT="0" distB="0" distL="0" distR="0" wp14:anchorId="44590C91" wp14:editId="2743EB92">
            <wp:extent cx="1771650" cy="1600200"/>
            <wp:effectExtent l="0" t="0" r="0" b="0"/>
            <wp:docPr id="67" name="Рисунок 67" descr="http://univer64.ru/wp-content/uploads/2016/3/analogovye-jelektronnye-voltmetry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ver64.ru/wp-content/uploads/2016/3/analogovye-jelektronnye-voltmetry_3.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a:ln>
                      <a:noFill/>
                    </a:ln>
                  </pic:spPr>
                </pic:pic>
              </a:graphicData>
            </a:graphic>
          </wp:inline>
        </w:drawing>
      </w:r>
    </w:p>
    <w:p w:rsidR="008F0D28" w:rsidRPr="00704BFE" w:rsidRDefault="008F0D28" w:rsidP="0015157E">
      <w:pPr>
        <w:jc w:val="both"/>
        <w:rPr>
          <w:sz w:val="28"/>
          <w:szCs w:val="28"/>
        </w:rPr>
      </w:pPr>
      <w:r w:rsidRPr="00704BFE">
        <w:rPr>
          <w:sz w:val="28"/>
          <w:szCs w:val="28"/>
        </w:rPr>
        <w:t xml:space="preserve">                         а)                                                        б)</w:t>
      </w:r>
    </w:p>
    <w:p w:rsidR="008F0D28" w:rsidRPr="00704BFE" w:rsidRDefault="008F0D28" w:rsidP="0015157E">
      <w:pPr>
        <w:jc w:val="both"/>
        <w:rPr>
          <w:sz w:val="28"/>
          <w:szCs w:val="28"/>
        </w:rPr>
      </w:pPr>
      <w:r w:rsidRPr="00704BFE">
        <w:rPr>
          <w:sz w:val="28"/>
          <w:szCs w:val="28"/>
        </w:rPr>
        <w:t>Рис.</w:t>
      </w:r>
      <w:r w:rsidR="00327B14">
        <w:rPr>
          <w:sz w:val="28"/>
          <w:szCs w:val="28"/>
        </w:rPr>
        <w:t>8</w:t>
      </w:r>
      <w:r w:rsidRPr="00704BFE">
        <w:rPr>
          <w:sz w:val="28"/>
          <w:szCs w:val="28"/>
        </w:rPr>
        <w:t xml:space="preserve">. Электрическая схема диодной ячейки (а) и результирующая </w:t>
      </w:r>
      <w:proofErr w:type="spellStart"/>
      <w:r w:rsidRPr="00704BFE">
        <w:rPr>
          <w:sz w:val="28"/>
          <w:szCs w:val="28"/>
        </w:rPr>
        <w:t>квадратическая</w:t>
      </w:r>
      <w:proofErr w:type="spellEnd"/>
      <w:r w:rsidRPr="00704BFE">
        <w:rPr>
          <w:sz w:val="28"/>
          <w:szCs w:val="28"/>
        </w:rPr>
        <w:t xml:space="preserve"> характеристика ячейки из трех диодов. </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Если в вольтметрах переменного тока применяются линейные детекторы, то такие вольтметры называются вольтметрами средневыпрямленных значений, структурная схема таких вольтметров приведена на рис.</w:t>
      </w:r>
      <w:r w:rsidR="00327B14">
        <w:rPr>
          <w:sz w:val="28"/>
          <w:szCs w:val="28"/>
        </w:rPr>
        <w:t>9</w:t>
      </w:r>
      <w:r w:rsidRPr="00704BFE">
        <w:rPr>
          <w:sz w:val="28"/>
          <w:szCs w:val="28"/>
        </w:rPr>
        <w:t>.</w:t>
      </w:r>
    </w:p>
    <w:p w:rsidR="008F0D28" w:rsidRPr="00704BFE" w:rsidRDefault="008F0D28" w:rsidP="0015157E">
      <w:pPr>
        <w:jc w:val="both"/>
        <w:rPr>
          <w:sz w:val="28"/>
          <w:szCs w:val="28"/>
        </w:rPr>
      </w:pPr>
      <w:r w:rsidRPr="00704BFE">
        <w:rPr>
          <w:sz w:val="28"/>
          <w:szCs w:val="28"/>
        </w:rPr>
        <w:t> </w:t>
      </w:r>
    </w:p>
    <w:p w:rsidR="008F0D28" w:rsidRPr="00704BFE" w:rsidRDefault="008F0D28" w:rsidP="0015157E">
      <w:pPr>
        <w:jc w:val="both"/>
        <w:rPr>
          <w:sz w:val="28"/>
          <w:szCs w:val="28"/>
        </w:rPr>
      </w:pPr>
      <w:r w:rsidRPr="00704BFE">
        <w:rPr>
          <w:noProof/>
          <w:sz w:val="28"/>
          <w:szCs w:val="28"/>
        </w:rPr>
        <w:drawing>
          <wp:inline distT="0" distB="0" distL="0" distR="0" wp14:anchorId="73B11228" wp14:editId="6B128BBA">
            <wp:extent cx="4791075" cy="542925"/>
            <wp:effectExtent l="0" t="0" r="9525" b="9525"/>
            <wp:docPr id="68" name="Рисунок 68" descr="http://univer64.ru/wp-content/uploads/2016/3/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niver64.ru/wp-content/uploads/2016/3/image00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91075" cy="542925"/>
                    </a:xfrm>
                    <a:prstGeom prst="rect">
                      <a:avLst/>
                    </a:prstGeom>
                    <a:noFill/>
                    <a:ln>
                      <a:noFill/>
                    </a:ln>
                  </pic:spPr>
                </pic:pic>
              </a:graphicData>
            </a:graphic>
          </wp:inline>
        </w:drawing>
      </w:r>
    </w:p>
    <w:p w:rsidR="008F0D28" w:rsidRPr="00704BFE" w:rsidRDefault="008F0D28" w:rsidP="0015157E">
      <w:pPr>
        <w:jc w:val="both"/>
        <w:rPr>
          <w:sz w:val="28"/>
          <w:szCs w:val="28"/>
        </w:rPr>
      </w:pPr>
    </w:p>
    <w:p w:rsidR="008F0D28" w:rsidRPr="00704BFE" w:rsidRDefault="00327B14" w:rsidP="0015157E">
      <w:pPr>
        <w:jc w:val="both"/>
        <w:rPr>
          <w:sz w:val="28"/>
          <w:szCs w:val="28"/>
        </w:rPr>
      </w:pPr>
      <w:r>
        <w:rPr>
          <w:sz w:val="28"/>
          <w:szCs w:val="28"/>
        </w:rPr>
        <w:t>Рис.9</w:t>
      </w:r>
      <w:r w:rsidR="008F0D28" w:rsidRPr="00704BFE">
        <w:rPr>
          <w:sz w:val="28"/>
          <w:szCs w:val="28"/>
        </w:rPr>
        <w:t xml:space="preserve">. Блок </w:t>
      </w:r>
      <w:proofErr w:type="gramStart"/>
      <w:r w:rsidR="008F0D28" w:rsidRPr="00704BFE">
        <w:rPr>
          <w:sz w:val="28"/>
          <w:szCs w:val="28"/>
        </w:rPr>
        <w:t>–с</w:t>
      </w:r>
      <w:proofErr w:type="gramEnd"/>
      <w:r w:rsidR="008F0D28" w:rsidRPr="00704BFE">
        <w:rPr>
          <w:sz w:val="28"/>
          <w:szCs w:val="28"/>
        </w:rPr>
        <w:t>ема вольтметра среднеквадратических (действующих) значений</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Напряжение, измеряемое этим вольтметром, называется средневыпрямленным и соответствует следующему математическому преобразованию:</w:t>
      </w:r>
    </w:p>
    <w:p w:rsidR="008F0D28" w:rsidRPr="00704BFE" w:rsidRDefault="006B64DE" w:rsidP="0015157E">
      <w:pPr>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Т/2</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lang w:val="en-US"/>
              </w:rPr>
              <m:t>T</m:t>
            </m:r>
            <m:r>
              <w:rPr>
                <w:rFonts w:ascii="Cambria Math" w:hAnsi="Cambria Math"/>
                <w:sz w:val="28"/>
                <w:szCs w:val="28"/>
              </w:rPr>
              <m:t>/2</m:t>
            </m:r>
          </m:sup>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r>
              <w:rPr>
                <w:rFonts w:ascii="Cambria Math" w:hAnsi="Cambria Math"/>
                <w:sz w:val="28"/>
                <w:szCs w:val="28"/>
              </w:rPr>
              <m:t>sinωt dt=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num>
              <m:den>
                <m:r>
                  <w:rPr>
                    <w:rFonts w:ascii="Cambria Math" w:hAnsi="Cambria Math"/>
                    <w:sz w:val="28"/>
                    <w:szCs w:val="28"/>
                  </w:rPr>
                  <m:t>Tω</m:t>
                </m:r>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T/2</m:t>
                </m:r>
              </m:sup>
              <m:e>
                <m:r>
                  <w:rPr>
                    <w:rFonts w:ascii="Cambria Math" w:hAnsi="Cambria Math"/>
                    <w:sz w:val="28"/>
                    <w:szCs w:val="28"/>
                  </w:rPr>
                  <m:t>sinωt dωt</m:t>
                </m:r>
              </m:e>
            </m:nary>
          </m:e>
        </m:nary>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num>
          <m:den>
            <m:r>
              <w:rPr>
                <w:rFonts w:ascii="Cambria Math" w:hAnsi="Cambria Math"/>
                <w:sz w:val="28"/>
                <w:szCs w:val="28"/>
              </w:rPr>
              <m:t>Tω</m:t>
            </m:r>
          </m:den>
        </m:f>
        <m:r>
          <w:rPr>
            <w:rFonts w:ascii="Cambria Math" w:hAnsi="Cambria Math"/>
            <w:sz w:val="28"/>
            <w:szCs w:val="28"/>
          </w:rPr>
          <m:t xml:space="preserve">cosωt </m:t>
        </m:r>
        <m:sSubSup>
          <m:sSubSupPr>
            <m:ctrlPr>
              <w:rPr>
                <w:rFonts w:ascii="Cambria Math" w:hAnsi="Cambria Math"/>
                <w:i/>
                <w:sz w:val="28"/>
                <w:szCs w:val="28"/>
              </w:rPr>
            </m:ctrlPr>
          </m:sSubSupPr>
          <m:e>
            <m:r>
              <w:rPr>
                <w:rFonts w:ascii="Cambria Math" w:hAnsi="Cambria Math"/>
                <w:i/>
                <w:sz w:val="28"/>
                <w:szCs w:val="28"/>
              </w:rPr>
              <w:sym w:font="Symbol" w:char="F0EA"/>
            </m:r>
          </m:e>
          <m:sub>
            <m:r>
              <w:rPr>
                <w:rFonts w:ascii="Cambria Math" w:hAnsi="Cambria Math"/>
                <w:sz w:val="28"/>
                <w:szCs w:val="28"/>
              </w:rPr>
              <m:t>0</m:t>
            </m:r>
          </m:sub>
          <m:sup>
            <m:r>
              <w:rPr>
                <w:rFonts w:ascii="Cambria Math" w:hAnsi="Cambria Math"/>
                <w:sz w:val="28"/>
                <w:szCs w:val="28"/>
              </w:rPr>
              <m:t>T/2</m:t>
            </m:r>
          </m:sup>
        </m:sSubSup>
      </m:oMath>
      <w:r w:rsidR="008F0D28" w:rsidRPr="00704BFE">
        <w:rPr>
          <w:sz w:val="28"/>
          <w:szCs w:val="28"/>
        </w:rPr>
        <w:t>=</w:t>
      </w:r>
      <m:oMath>
        <m:f>
          <m:fPr>
            <m:ctrlPr>
              <w:rPr>
                <w:rFonts w:ascii="Cambria Math" w:hAnsi="Cambria Math"/>
                <w:i/>
                <w:sz w:val="28"/>
                <w:szCs w:val="28"/>
                <w:lang w:val="en-US"/>
              </w:rPr>
            </m:ctrlPr>
          </m:fPr>
          <m:num>
            <m:r>
              <w:rPr>
                <w:rFonts w:ascii="Cambria Math" w:hAnsi="Cambria Math"/>
                <w:sz w:val="28"/>
                <w:szCs w:val="28"/>
              </w:rPr>
              <m:t>2</m:t>
            </m:r>
          </m:num>
          <m:den>
            <m:r>
              <w:rPr>
                <w:rFonts w:ascii="Cambria Math" w:hAnsi="Cambria Math"/>
                <w:sz w:val="28"/>
                <w:szCs w:val="28"/>
                <w:lang w:val="en-US"/>
              </w:rPr>
              <m:t>π</m:t>
            </m:r>
          </m:den>
        </m:f>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m</m:t>
            </m:r>
          </m:sub>
        </m:sSub>
      </m:oMath>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На рис.</w:t>
      </w:r>
      <w:r w:rsidR="00327B14">
        <w:rPr>
          <w:sz w:val="28"/>
          <w:szCs w:val="28"/>
        </w:rPr>
        <w:t>10</w:t>
      </w:r>
      <w:r w:rsidRPr="00704BFE">
        <w:rPr>
          <w:sz w:val="28"/>
          <w:szCs w:val="28"/>
        </w:rPr>
        <w:t xml:space="preserve"> приведены осциллограммы 2-х </w:t>
      </w:r>
      <w:proofErr w:type="spellStart"/>
      <w:r w:rsidRPr="00704BFE">
        <w:rPr>
          <w:sz w:val="28"/>
          <w:szCs w:val="28"/>
        </w:rPr>
        <w:t>полупериодного</w:t>
      </w:r>
      <w:proofErr w:type="spellEnd"/>
      <w:r w:rsidRPr="00704BFE">
        <w:rPr>
          <w:sz w:val="28"/>
          <w:szCs w:val="28"/>
        </w:rPr>
        <w:t xml:space="preserve"> выпрямления. </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noProof/>
          <w:sz w:val="28"/>
          <w:szCs w:val="28"/>
        </w:rPr>
        <w:lastRenderedPageBreak/>
        <w:drawing>
          <wp:inline distT="0" distB="0" distL="0" distR="0" wp14:anchorId="418760DF" wp14:editId="019C200F">
            <wp:extent cx="3228975" cy="1790700"/>
            <wp:effectExtent l="0" t="0" r="9525" b="0"/>
            <wp:docPr id="69" name="Рисунок 69" descr="ÐÐ°ÑÑÐ¸Ð½ÐºÐ¸ Ð¿Ð¾ Ð·Ð°Ð¿ÑÐ¾ÑÑ Ð´Ð²ÑÑÐ¿Ð¾Ð»ÑÐ¿ÐµÑÐ¸Ð¾Ð´Ð½ÑÐ¹ Ð²ÑÐ¿ÑÑÐ¼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²ÑÑÐ¿Ð¾Ð»ÑÐ¿ÐµÑÐ¸Ð¾Ð´Ð½ÑÐ¹ Ð²ÑÐ¿ÑÑÐ¼Ð¸ÑÐµÐ»Ñ"/>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28975" cy="1790700"/>
                    </a:xfrm>
                    <a:prstGeom prst="rect">
                      <a:avLst/>
                    </a:prstGeom>
                    <a:noFill/>
                    <a:ln>
                      <a:noFill/>
                    </a:ln>
                  </pic:spPr>
                </pic:pic>
              </a:graphicData>
            </a:graphic>
          </wp:inline>
        </w:drawing>
      </w:r>
    </w:p>
    <w:p w:rsidR="008F0D28" w:rsidRPr="00704BFE" w:rsidRDefault="008F0D28" w:rsidP="0015157E">
      <w:pPr>
        <w:jc w:val="both"/>
        <w:rPr>
          <w:sz w:val="28"/>
          <w:szCs w:val="28"/>
        </w:rPr>
      </w:pPr>
      <w:r w:rsidRPr="00704BFE">
        <w:rPr>
          <w:sz w:val="28"/>
          <w:szCs w:val="28"/>
        </w:rPr>
        <w:t>Рис.</w:t>
      </w:r>
      <w:r w:rsidR="00327B14">
        <w:rPr>
          <w:sz w:val="28"/>
          <w:szCs w:val="28"/>
        </w:rPr>
        <w:t>10</w:t>
      </w:r>
      <w:r w:rsidRPr="00704BFE">
        <w:rPr>
          <w:sz w:val="28"/>
          <w:szCs w:val="28"/>
        </w:rPr>
        <w:t xml:space="preserve">. Преобразование переменного напряжения в вольтметре средних значений. </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b/>
          <w:sz w:val="28"/>
          <w:szCs w:val="28"/>
        </w:rPr>
        <w:t>Импульсные вольтметры</w:t>
      </w:r>
      <w:r w:rsidRPr="00704BFE">
        <w:rPr>
          <w:sz w:val="28"/>
          <w:szCs w:val="28"/>
        </w:rPr>
        <w:t xml:space="preserve"> строятся по схеме преобразователь - усилитель, в качестве преобразователя используется амплитудный детектор, </w:t>
      </w:r>
      <w:proofErr w:type="gramStart"/>
      <w:r w:rsidRPr="00704BFE">
        <w:rPr>
          <w:sz w:val="28"/>
          <w:szCs w:val="28"/>
        </w:rPr>
        <w:t>напряжение</w:t>
      </w:r>
      <w:proofErr w:type="gramEnd"/>
      <w:r w:rsidRPr="00704BFE">
        <w:rPr>
          <w:sz w:val="28"/>
          <w:szCs w:val="28"/>
        </w:rPr>
        <w:t xml:space="preserve"> на выходе которого соответствует максимальному (амплитудному) значению измеряемого сигнала. Структурная схема импульсного вольтметра приведена на рис.</w:t>
      </w:r>
      <w:r w:rsidR="00327B14">
        <w:rPr>
          <w:sz w:val="28"/>
          <w:szCs w:val="28"/>
        </w:rPr>
        <w:t>11</w:t>
      </w:r>
      <w:r w:rsidRPr="00704BFE">
        <w:rPr>
          <w:sz w:val="28"/>
          <w:szCs w:val="28"/>
        </w:rPr>
        <w:t>.</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noProof/>
          <w:sz w:val="28"/>
          <w:szCs w:val="28"/>
        </w:rPr>
        <w:drawing>
          <wp:inline distT="0" distB="0" distL="0" distR="0" wp14:anchorId="5D869924" wp14:editId="0FADF50A">
            <wp:extent cx="5534025" cy="600075"/>
            <wp:effectExtent l="0" t="0" r="9525" b="9525"/>
            <wp:docPr id="1" name="Рисунок 1" descr="http://univer64.ru/wp-content/uploads/2016/3/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ver64.ru/wp-content/uploads/2016/3/image006.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4025" cy="600075"/>
                    </a:xfrm>
                    <a:prstGeom prst="rect">
                      <a:avLst/>
                    </a:prstGeom>
                    <a:noFill/>
                    <a:ln>
                      <a:noFill/>
                    </a:ln>
                  </pic:spPr>
                </pic:pic>
              </a:graphicData>
            </a:graphic>
          </wp:inline>
        </w:drawing>
      </w:r>
    </w:p>
    <w:p w:rsidR="008F0D28" w:rsidRPr="00704BFE" w:rsidRDefault="008F0D28" w:rsidP="0015157E">
      <w:pPr>
        <w:jc w:val="both"/>
        <w:rPr>
          <w:sz w:val="28"/>
          <w:szCs w:val="28"/>
        </w:rPr>
      </w:pPr>
    </w:p>
    <w:p w:rsidR="008F0D28" w:rsidRPr="00704BFE" w:rsidRDefault="00327B14" w:rsidP="0015157E">
      <w:pPr>
        <w:jc w:val="both"/>
        <w:rPr>
          <w:sz w:val="28"/>
          <w:szCs w:val="28"/>
        </w:rPr>
      </w:pPr>
      <w:r>
        <w:rPr>
          <w:sz w:val="28"/>
          <w:szCs w:val="28"/>
        </w:rPr>
        <w:t>Рис.11</w:t>
      </w:r>
      <w:r w:rsidR="008F0D28" w:rsidRPr="00704BFE">
        <w:rPr>
          <w:sz w:val="28"/>
          <w:szCs w:val="28"/>
        </w:rPr>
        <w:t xml:space="preserve">. Блок </w:t>
      </w:r>
      <w:proofErr w:type="gramStart"/>
      <w:r w:rsidR="008F0D28" w:rsidRPr="00704BFE">
        <w:rPr>
          <w:sz w:val="28"/>
          <w:szCs w:val="28"/>
        </w:rPr>
        <w:t>–с</w:t>
      </w:r>
      <w:proofErr w:type="gramEnd"/>
      <w:r w:rsidR="008F0D28" w:rsidRPr="00704BFE">
        <w:rPr>
          <w:sz w:val="28"/>
          <w:szCs w:val="28"/>
        </w:rPr>
        <w:t xml:space="preserve">ема вольтметра амплитудных значений переменного напряжения. </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Отличительной особенностью амплитудного (пикового) детектора является наличие элемента памяти, которым служит конденсатор, «запоминающий» пиковое значение измеряемого напряжения.</w:t>
      </w:r>
    </w:p>
    <w:p w:rsidR="008F0D28" w:rsidRPr="00704BFE" w:rsidRDefault="008F0D28" w:rsidP="0015157E">
      <w:pPr>
        <w:jc w:val="both"/>
        <w:rPr>
          <w:sz w:val="28"/>
          <w:szCs w:val="28"/>
        </w:rPr>
      </w:pPr>
      <w:r w:rsidRPr="00704BFE">
        <w:rPr>
          <w:sz w:val="28"/>
          <w:szCs w:val="28"/>
        </w:rPr>
        <w:t>Простейшие схемы амплитудных (пиковых</w:t>
      </w:r>
      <w:proofErr w:type="gramStart"/>
      <w:r w:rsidRPr="00704BFE">
        <w:rPr>
          <w:sz w:val="28"/>
          <w:szCs w:val="28"/>
        </w:rPr>
        <w:t>)д</w:t>
      </w:r>
      <w:proofErr w:type="gramEnd"/>
      <w:r w:rsidRPr="00704BFE">
        <w:rPr>
          <w:sz w:val="28"/>
          <w:szCs w:val="28"/>
        </w:rPr>
        <w:t>етекторов:</w:t>
      </w:r>
    </w:p>
    <w:p w:rsidR="008F0D28" w:rsidRPr="00704BFE" w:rsidRDefault="008F0D28" w:rsidP="0015157E">
      <w:pPr>
        <w:jc w:val="both"/>
        <w:rPr>
          <w:sz w:val="28"/>
          <w:szCs w:val="28"/>
        </w:rPr>
      </w:pPr>
      <w:r w:rsidRPr="00704BFE">
        <w:rPr>
          <w:sz w:val="28"/>
          <w:szCs w:val="28"/>
        </w:rPr>
        <w:t>а)  детектор с последовательным включением диода (детектор с открытым входом);</w:t>
      </w:r>
    </w:p>
    <w:p w:rsidR="008F0D28" w:rsidRPr="00704BFE" w:rsidRDefault="008F0D28" w:rsidP="0015157E">
      <w:pPr>
        <w:jc w:val="both"/>
        <w:rPr>
          <w:sz w:val="28"/>
          <w:szCs w:val="28"/>
        </w:rPr>
      </w:pPr>
      <w:r w:rsidRPr="00704BFE">
        <w:rPr>
          <w:sz w:val="28"/>
          <w:szCs w:val="28"/>
        </w:rPr>
        <w:t>б) детектор с параллельным включением диода (детектор с закрытым входом).</w:t>
      </w:r>
    </w:p>
    <w:p w:rsidR="008F0D28" w:rsidRPr="00704BFE" w:rsidRDefault="008F0D28" w:rsidP="0015157E">
      <w:pPr>
        <w:jc w:val="both"/>
        <w:rPr>
          <w:sz w:val="28"/>
          <w:szCs w:val="28"/>
        </w:rPr>
      </w:pPr>
      <w:r w:rsidRPr="00704BFE">
        <w:rPr>
          <w:sz w:val="28"/>
          <w:szCs w:val="28"/>
        </w:rPr>
        <w:t>На рис.</w:t>
      </w:r>
      <w:r w:rsidR="00327B14">
        <w:rPr>
          <w:sz w:val="28"/>
          <w:szCs w:val="28"/>
        </w:rPr>
        <w:t>12</w:t>
      </w:r>
      <w:r w:rsidRPr="00704BFE">
        <w:rPr>
          <w:sz w:val="28"/>
          <w:szCs w:val="28"/>
        </w:rPr>
        <w:t xml:space="preserve"> </w:t>
      </w:r>
      <w:proofErr w:type="gramStart"/>
      <w:r w:rsidRPr="00704BFE">
        <w:rPr>
          <w:sz w:val="28"/>
          <w:szCs w:val="28"/>
        </w:rPr>
        <w:t>приведена</w:t>
      </w:r>
      <w:proofErr w:type="gramEnd"/>
      <w:r w:rsidRPr="00704BFE">
        <w:rPr>
          <w:sz w:val="28"/>
          <w:szCs w:val="28"/>
        </w:rPr>
        <w:t xml:space="preserve"> схемы амплитудных детекторов, используемых в импульсном вольтметре. </w:t>
      </w:r>
    </w:p>
    <w:p w:rsidR="008F0D28" w:rsidRPr="00704BFE" w:rsidRDefault="008F0D28" w:rsidP="0015157E">
      <w:pPr>
        <w:jc w:val="both"/>
        <w:rPr>
          <w:sz w:val="28"/>
          <w:szCs w:val="28"/>
        </w:rPr>
      </w:pPr>
      <w:r w:rsidRPr="00704BFE">
        <w:rPr>
          <w:sz w:val="28"/>
          <w:szCs w:val="28"/>
        </w:rPr>
        <w:t>В пиковом детекторе параметры схемы (рис.</w:t>
      </w:r>
      <w:r w:rsidR="00327B14">
        <w:rPr>
          <w:sz w:val="28"/>
          <w:szCs w:val="28"/>
        </w:rPr>
        <w:t>12</w:t>
      </w:r>
      <w:r w:rsidRPr="00704BFE">
        <w:rPr>
          <w:sz w:val="28"/>
          <w:szCs w:val="28"/>
        </w:rPr>
        <w:t xml:space="preserve"> </w:t>
      </w:r>
      <w:proofErr w:type="spellStart"/>
      <w:r w:rsidRPr="00704BFE">
        <w:rPr>
          <w:sz w:val="28"/>
          <w:szCs w:val="28"/>
        </w:rPr>
        <w:t>а</w:t>
      </w:r>
      <w:proofErr w:type="gramStart"/>
      <w:r w:rsidRPr="00704BFE">
        <w:rPr>
          <w:sz w:val="28"/>
          <w:szCs w:val="28"/>
        </w:rPr>
        <w:t>,б</w:t>
      </w:r>
      <w:proofErr w:type="spellEnd"/>
      <w:proofErr w:type="gramEnd"/>
      <w:r w:rsidRPr="00704BFE">
        <w:rPr>
          <w:sz w:val="28"/>
          <w:szCs w:val="28"/>
        </w:rPr>
        <w:t>) подобраны так, что постоянная времени заряда конденсатора τ</w:t>
      </w:r>
      <w:r w:rsidRPr="00704BFE">
        <w:rPr>
          <w:sz w:val="28"/>
          <w:szCs w:val="28"/>
          <w:vertAlign w:val="subscript"/>
        </w:rPr>
        <w:t>3 </w:t>
      </w:r>
      <w:r w:rsidRPr="00704BFE">
        <w:rPr>
          <w:sz w:val="28"/>
          <w:szCs w:val="28"/>
        </w:rPr>
        <w:t xml:space="preserve">= </w:t>
      </w:r>
      <w:proofErr w:type="spellStart"/>
      <w:r w:rsidRPr="00704BFE">
        <w:rPr>
          <w:sz w:val="28"/>
          <w:szCs w:val="28"/>
        </w:rPr>
        <w:t>R</w:t>
      </w:r>
      <w:r w:rsidRPr="00704BFE">
        <w:rPr>
          <w:sz w:val="28"/>
          <w:szCs w:val="28"/>
          <w:vertAlign w:val="subscript"/>
        </w:rPr>
        <w:t>i.</w:t>
      </w:r>
      <w:r w:rsidRPr="00704BFE">
        <w:rPr>
          <w:sz w:val="28"/>
          <w:szCs w:val="28"/>
        </w:rPr>
        <w:t>С</w:t>
      </w:r>
      <w:proofErr w:type="spellEnd"/>
      <w:r w:rsidRPr="00704BFE">
        <w:rPr>
          <w:sz w:val="28"/>
          <w:szCs w:val="28"/>
        </w:rPr>
        <w:t xml:space="preserve"> (</w:t>
      </w:r>
      <w:proofErr w:type="spellStart"/>
      <w:r w:rsidRPr="00704BFE">
        <w:rPr>
          <w:sz w:val="28"/>
          <w:szCs w:val="28"/>
        </w:rPr>
        <w:t>R</w:t>
      </w:r>
      <w:r w:rsidRPr="00704BFE">
        <w:rPr>
          <w:sz w:val="28"/>
          <w:szCs w:val="28"/>
          <w:vertAlign w:val="subscript"/>
        </w:rPr>
        <w:t>i</w:t>
      </w:r>
      <w:proofErr w:type="spellEnd"/>
      <w:r w:rsidRPr="00704BFE">
        <w:rPr>
          <w:sz w:val="28"/>
          <w:szCs w:val="28"/>
        </w:rPr>
        <w:t xml:space="preserve"> -  внутреннее сопротивление диода) намного меньше постоянной цепи разряда </w:t>
      </w:r>
      <w:proofErr w:type="spellStart"/>
      <w:r w:rsidRPr="00704BFE">
        <w:rPr>
          <w:sz w:val="28"/>
          <w:szCs w:val="28"/>
        </w:rPr>
        <w:t>τ</w:t>
      </w:r>
      <w:r w:rsidRPr="00704BFE">
        <w:rPr>
          <w:sz w:val="28"/>
          <w:szCs w:val="28"/>
          <w:vertAlign w:val="subscript"/>
        </w:rPr>
        <w:t>р</w:t>
      </w:r>
      <w:proofErr w:type="spellEnd"/>
      <w:r w:rsidRPr="00704BFE">
        <w:rPr>
          <w:sz w:val="28"/>
          <w:szCs w:val="28"/>
        </w:rPr>
        <w:t>= R</w:t>
      </w:r>
      <w:r w:rsidRPr="00704BFE">
        <w:rPr>
          <w:b/>
          <w:bCs/>
          <w:sz w:val="28"/>
          <w:szCs w:val="28"/>
          <w:vertAlign w:val="superscript"/>
        </w:rPr>
        <w:t>.</w:t>
      </w:r>
      <w:r w:rsidRPr="00704BFE">
        <w:rPr>
          <w:sz w:val="28"/>
          <w:szCs w:val="28"/>
        </w:rPr>
        <w:t xml:space="preserve">С, которая много больше периода колебаний входного напряжения: </w:t>
      </w:r>
      <w:proofErr w:type="spellStart"/>
      <w:r w:rsidRPr="00704BFE">
        <w:rPr>
          <w:sz w:val="28"/>
          <w:szCs w:val="28"/>
        </w:rPr>
        <w:t>τ</w:t>
      </w:r>
      <w:r w:rsidRPr="00704BFE">
        <w:rPr>
          <w:sz w:val="28"/>
          <w:szCs w:val="28"/>
          <w:vertAlign w:val="subscript"/>
        </w:rPr>
        <w:t>р</w:t>
      </w:r>
      <w:proofErr w:type="spellEnd"/>
      <w:r w:rsidRPr="00704BFE">
        <w:rPr>
          <w:sz w:val="28"/>
          <w:szCs w:val="28"/>
        </w:rPr>
        <w:t xml:space="preserve">&gt;&gt;Т. Вследствие этого через несколько периодов колебаний конденсатор зарядится до напряжения </w:t>
      </w:r>
      <w:proofErr w:type="spellStart"/>
      <w:r w:rsidRPr="00704BFE">
        <w:rPr>
          <w:sz w:val="28"/>
          <w:szCs w:val="28"/>
        </w:rPr>
        <w:t>U</w:t>
      </w:r>
      <w:r w:rsidRPr="00704BFE">
        <w:rPr>
          <w:sz w:val="28"/>
          <w:szCs w:val="28"/>
          <w:vertAlign w:val="subscript"/>
        </w:rPr>
        <w:t>с</w:t>
      </w:r>
      <w:proofErr w:type="spellEnd"/>
      <w:r w:rsidRPr="00704BFE">
        <w:rPr>
          <w:sz w:val="28"/>
          <w:szCs w:val="28"/>
        </w:rPr>
        <w:t xml:space="preserve"> со средним значением </w:t>
      </w:r>
      <w:proofErr w:type="spellStart"/>
      <w:r w:rsidRPr="00704BFE">
        <w:rPr>
          <w:sz w:val="28"/>
          <w:szCs w:val="28"/>
        </w:rPr>
        <w:t>U</w:t>
      </w:r>
      <w:r w:rsidRPr="00704BFE">
        <w:rPr>
          <w:sz w:val="28"/>
          <w:szCs w:val="28"/>
          <w:vertAlign w:val="subscript"/>
        </w:rPr>
        <w:t>ср</w:t>
      </w:r>
      <w:proofErr w:type="spellEnd"/>
      <w:r w:rsidRPr="00704BFE">
        <w:rPr>
          <w:sz w:val="28"/>
          <w:szCs w:val="28"/>
        </w:rPr>
        <w:t xml:space="preserve">, близким к амплитудному значению </w:t>
      </w:r>
      <w:proofErr w:type="spellStart"/>
      <w:r w:rsidRPr="00704BFE">
        <w:rPr>
          <w:sz w:val="28"/>
          <w:szCs w:val="28"/>
        </w:rPr>
        <w:t>U</w:t>
      </w:r>
      <w:r w:rsidRPr="00704BFE">
        <w:rPr>
          <w:sz w:val="28"/>
          <w:szCs w:val="28"/>
          <w:vertAlign w:val="subscript"/>
        </w:rPr>
        <w:t>m</w:t>
      </w:r>
      <w:proofErr w:type="spellEnd"/>
      <w:r w:rsidRPr="00704BFE">
        <w:rPr>
          <w:sz w:val="28"/>
          <w:szCs w:val="28"/>
        </w:rPr>
        <w:t>.</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noProof/>
          <w:sz w:val="28"/>
          <w:szCs w:val="28"/>
        </w:rPr>
        <w:lastRenderedPageBreak/>
        <w:drawing>
          <wp:inline distT="0" distB="0" distL="0" distR="0" wp14:anchorId="1F9E4259" wp14:editId="15640F46">
            <wp:extent cx="2770981" cy="1330070"/>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6693" cy="1332812"/>
                    </a:xfrm>
                    <a:prstGeom prst="rect">
                      <a:avLst/>
                    </a:prstGeom>
                    <a:noFill/>
                    <a:ln>
                      <a:noFill/>
                    </a:ln>
                  </pic:spPr>
                </pic:pic>
              </a:graphicData>
            </a:graphic>
          </wp:inline>
        </w:drawing>
      </w:r>
      <w:r w:rsidRPr="00704BFE">
        <w:rPr>
          <w:noProof/>
          <w:sz w:val="28"/>
          <w:szCs w:val="28"/>
        </w:rPr>
        <w:drawing>
          <wp:inline distT="0" distB="0" distL="0" distR="0" wp14:anchorId="3AAABA16" wp14:editId="42B1A6AC">
            <wp:extent cx="2386748" cy="13430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1014" cy="1345425"/>
                    </a:xfrm>
                    <a:prstGeom prst="rect">
                      <a:avLst/>
                    </a:prstGeom>
                    <a:noFill/>
                    <a:ln>
                      <a:noFill/>
                    </a:ln>
                  </pic:spPr>
                </pic:pic>
              </a:graphicData>
            </a:graphic>
          </wp:inline>
        </w:drawing>
      </w:r>
    </w:p>
    <w:p w:rsidR="008F0D28" w:rsidRPr="00704BFE" w:rsidRDefault="008F0D28" w:rsidP="0015157E">
      <w:pPr>
        <w:jc w:val="both"/>
        <w:rPr>
          <w:sz w:val="28"/>
          <w:szCs w:val="28"/>
        </w:rPr>
      </w:pPr>
      <w:r w:rsidRPr="00704BFE">
        <w:rPr>
          <w:sz w:val="28"/>
          <w:szCs w:val="28"/>
        </w:rPr>
        <w:t xml:space="preserve">                         а)                                                                   б)</w:t>
      </w:r>
    </w:p>
    <w:p w:rsidR="008F0D28" w:rsidRPr="00704BFE" w:rsidRDefault="008F0D28" w:rsidP="0015157E">
      <w:pPr>
        <w:jc w:val="both"/>
        <w:rPr>
          <w:sz w:val="28"/>
          <w:szCs w:val="28"/>
        </w:rPr>
      </w:pPr>
    </w:p>
    <w:p w:rsidR="008F0D28" w:rsidRPr="00704BFE" w:rsidRDefault="00327B14" w:rsidP="0015157E">
      <w:pPr>
        <w:jc w:val="both"/>
        <w:rPr>
          <w:sz w:val="28"/>
          <w:szCs w:val="28"/>
        </w:rPr>
      </w:pPr>
      <w:r>
        <w:rPr>
          <w:sz w:val="28"/>
          <w:szCs w:val="28"/>
        </w:rPr>
        <w:t>Рис.12</w:t>
      </w:r>
      <w:r w:rsidR="008F0D28" w:rsidRPr="00704BFE">
        <w:rPr>
          <w:sz w:val="28"/>
          <w:szCs w:val="28"/>
        </w:rPr>
        <w:t xml:space="preserve">. Амплитудный детектор с открытым входом (а) и с закрытым входом (б). </w:t>
      </w:r>
    </w:p>
    <w:p w:rsidR="008F0D28" w:rsidRPr="00704BFE" w:rsidRDefault="008F0D28" w:rsidP="0015157E">
      <w:pPr>
        <w:jc w:val="both"/>
        <w:rPr>
          <w:sz w:val="28"/>
          <w:szCs w:val="28"/>
        </w:rPr>
      </w:pPr>
    </w:p>
    <w:p w:rsidR="008F0D28" w:rsidRPr="00704BFE" w:rsidRDefault="008F0D28" w:rsidP="0015157E">
      <w:pPr>
        <w:jc w:val="both"/>
        <w:rPr>
          <w:sz w:val="28"/>
          <w:szCs w:val="28"/>
        </w:rPr>
      </w:pPr>
      <w:r w:rsidRPr="00704BFE">
        <w:rPr>
          <w:sz w:val="28"/>
          <w:szCs w:val="28"/>
        </w:rPr>
        <w:t>Принцип работы пиковых детекторов специфичен и заключается в заряде конденсатора</w:t>
      </w:r>
      <w:proofErr w:type="gramStart"/>
      <w:r w:rsidRPr="00704BFE">
        <w:rPr>
          <w:sz w:val="28"/>
          <w:szCs w:val="28"/>
        </w:rPr>
        <w:t xml:space="preserve"> С</w:t>
      </w:r>
      <w:proofErr w:type="gramEnd"/>
      <w:r w:rsidRPr="00704BFE">
        <w:rPr>
          <w:sz w:val="28"/>
          <w:szCs w:val="28"/>
        </w:rPr>
        <w:t xml:space="preserve"> через диод V до максимального (пикового) значения </w:t>
      </w:r>
      <w:proofErr w:type="spellStart"/>
      <w:r w:rsidRPr="00704BFE">
        <w:rPr>
          <w:sz w:val="28"/>
          <w:szCs w:val="28"/>
        </w:rPr>
        <w:t>Ux</w:t>
      </w:r>
      <w:proofErr w:type="spellEnd"/>
      <w:r w:rsidRPr="00704BFE">
        <w:rPr>
          <w:sz w:val="28"/>
          <w:szCs w:val="28"/>
        </w:rPr>
        <w:t xml:space="preserve">~, которое затем запоминается, если постоянная времени разряда С (через R) значительно превышает постоянную времени заряда. Полярность включения диода V определяет соответствие преобразования положительной полуволны </w:t>
      </w:r>
      <w:proofErr w:type="spellStart"/>
      <w:r w:rsidRPr="00704BFE">
        <w:rPr>
          <w:sz w:val="28"/>
          <w:szCs w:val="28"/>
        </w:rPr>
        <w:t>Ux</w:t>
      </w:r>
      <w:proofErr w:type="spellEnd"/>
      <w:r w:rsidRPr="00704BFE">
        <w:rPr>
          <w:sz w:val="28"/>
          <w:szCs w:val="28"/>
        </w:rPr>
        <w:t xml:space="preserve"> в максимальное значение, либо в преобразование отрицательной полуволны в максимальное значение. Возможные пульсации выпрямленного значения напряжения сглаживаются цепочкой</w:t>
      </w:r>
      <w:r w:rsidR="00327B14">
        <w:rPr>
          <w:sz w:val="28"/>
          <w:szCs w:val="28"/>
        </w:rPr>
        <w:t xml:space="preserve"> </w:t>
      </w:r>
      <w:proofErr w:type="gramStart"/>
      <w:r w:rsidR="00327B14">
        <w:rPr>
          <w:sz w:val="28"/>
          <w:szCs w:val="28"/>
          <w:lang w:val="en-US"/>
        </w:rPr>
        <w:t>R</w:t>
      </w:r>
      <w:proofErr w:type="gramEnd"/>
      <w:r w:rsidRPr="00327B14">
        <w:rPr>
          <w:sz w:val="28"/>
          <w:szCs w:val="28"/>
          <w:vertAlign w:val="subscript"/>
        </w:rPr>
        <w:t>ф</w:t>
      </w:r>
      <w:r w:rsidRPr="00704BFE">
        <w:rPr>
          <w:sz w:val="28"/>
          <w:szCs w:val="28"/>
        </w:rPr>
        <w:t xml:space="preserve">, </w:t>
      </w:r>
      <w:proofErr w:type="spellStart"/>
      <w:r w:rsidRPr="00704BFE">
        <w:rPr>
          <w:sz w:val="28"/>
          <w:szCs w:val="28"/>
        </w:rPr>
        <w:t>С</w:t>
      </w:r>
      <w:r w:rsidRPr="00327B14">
        <w:rPr>
          <w:sz w:val="28"/>
          <w:szCs w:val="28"/>
          <w:vertAlign w:val="subscript"/>
        </w:rPr>
        <w:t>ф</w:t>
      </w:r>
      <w:proofErr w:type="spellEnd"/>
      <w:r w:rsidRPr="00704BFE">
        <w:rPr>
          <w:sz w:val="28"/>
          <w:szCs w:val="28"/>
        </w:rPr>
        <w:t xml:space="preserve">. Если детектор имеет открытый вход, то выпрямленное значение напряжения определяется суммой постоянного и амплитудного значения переменного напряжения, т. е. соответствует </w:t>
      </w:r>
      <w:proofErr w:type="spellStart"/>
      <w:r w:rsidRPr="00704BFE">
        <w:rPr>
          <w:sz w:val="28"/>
          <w:szCs w:val="28"/>
        </w:rPr>
        <w:t>U</w:t>
      </w:r>
      <w:r w:rsidRPr="00327B14">
        <w:rPr>
          <w:sz w:val="28"/>
          <w:szCs w:val="28"/>
          <w:vertAlign w:val="subscript"/>
        </w:rPr>
        <w:t>max</w:t>
      </w:r>
      <w:proofErr w:type="spellEnd"/>
      <w:r w:rsidRPr="00704BFE">
        <w:rPr>
          <w:sz w:val="28"/>
          <w:szCs w:val="28"/>
        </w:rPr>
        <w:t xml:space="preserve">. При закрытом входе выпрямленное напряжение соответствует амплитудному значению напряжения без постоянной составляющей. Если же </w:t>
      </w:r>
      <w:proofErr w:type="spellStart"/>
      <w:r w:rsidRPr="00704BFE">
        <w:rPr>
          <w:sz w:val="28"/>
          <w:szCs w:val="28"/>
        </w:rPr>
        <w:t>U</w:t>
      </w:r>
      <w:r w:rsidRPr="00327B14">
        <w:rPr>
          <w:sz w:val="28"/>
          <w:szCs w:val="28"/>
          <w:vertAlign w:val="subscript"/>
        </w:rPr>
        <w:t>x</w:t>
      </w:r>
      <w:proofErr w:type="spellEnd"/>
      <w:r w:rsidRPr="00704BFE">
        <w:rPr>
          <w:sz w:val="28"/>
          <w:szCs w:val="28"/>
        </w:rPr>
        <w:t xml:space="preserve">~ не содержит постоянной составляющей, то схемы, изображенные на рис.6 а, </w:t>
      </w:r>
      <w:proofErr w:type="gramStart"/>
      <w:r w:rsidRPr="00704BFE">
        <w:rPr>
          <w:sz w:val="28"/>
          <w:szCs w:val="28"/>
        </w:rPr>
        <w:t>б</w:t>
      </w:r>
      <w:proofErr w:type="gramEnd"/>
      <w:r w:rsidRPr="00704BFE">
        <w:rPr>
          <w:sz w:val="28"/>
          <w:szCs w:val="28"/>
        </w:rPr>
        <w:t xml:space="preserve">, идентичны, а </w:t>
      </w:r>
      <w:proofErr w:type="spellStart"/>
      <w:r w:rsidRPr="00704BFE">
        <w:rPr>
          <w:sz w:val="28"/>
          <w:szCs w:val="28"/>
        </w:rPr>
        <w:t>U</w:t>
      </w:r>
      <w:r w:rsidRPr="00327B14">
        <w:rPr>
          <w:sz w:val="28"/>
          <w:szCs w:val="28"/>
          <w:vertAlign w:val="subscript"/>
        </w:rPr>
        <w:t>х</w:t>
      </w:r>
      <w:proofErr w:type="spellEnd"/>
      <w:r w:rsidRPr="00704BFE">
        <w:rPr>
          <w:sz w:val="28"/>
          <w:szCs w:val="28"/>
        </w:rPr>
        <w:t xml:space="preserve">= соответствует </w:t>
      </w:r>
      <w:proofErr w:type="spellStart"/>
      <w:r w:rsidRPr="00704BFE">
        <w:rPr>
          <w:sz w:val="28"/>
          <w:szCs w:val="28"/>
        </w:rPr>
        <w:t>U</w:t>
      </w:r>
      <w:r w:rsidRPr="00327B14">
        <w:rPr>
          <w:sz w:val="28"/>
          <w:szCs w:val="28"/>
          <w:vertAlign w:val="subscript"/>
        </w:rPr>
        <w:t>m</w:t>
      </w:r>
      <w:proofErr w:type="spellEnd"/>
      <w:r w:rsidRPr="00704BFE">
        <w:rPr>
          <w:sz w:val="28"/>
          <w:szCs w:val="28"/>
        </w:rPr>
        <w:t xml:space="preserve">. В некоторых случаях применяют </w:t>
      </w:r>
      <w:proofErr w:type="spellStart"/>
      <w:r w:rsidRPr="00704BFE">
        <w:rPr>
          <w:sz w:val="28"/>
          <w:szCs w:val="28"/>
        </w:rPr>
        <w:t>двухполупериодные</w:t>
      </w:r>
      <w:proofErr w:type="spellEnd"/>
      <w:r w:rsidRPr="00704BFE">
        <w:rPr>
          <w:sz w:val="28"/>
          <w:szCs w:val="28"/>
        </w:rPr>
        <w:t xml:space="preserve"> пиковые детекторы с удвоением напряжения, позволяющие прямо измерять значение размаха напряжения. При положительной полуволне измеряемого напряжения конденсатор</w:t>
      </w:r>
      <w:proofErr w:type="gramStart"/>
      <w:r w:rsidRPr="00704BFE">
        <w:rPr>
          <w:sz w:val="28"/>
          <w:szCs w:val="28"/>
        </w:rPr>
        <w:t xml:space="preserve"> </w:t>
      </w:r>
      <w:r w:rsidRPr="00704BFE">
        <w:rPr>
          <w:i/>
          <w:iCs/>
          <w:sz w:val="28"/>
          <w:szCs w:val="28"/>
        </w:rPr>
        <w:t>С</w:t>
      </w:r>
      <w:proofErr w:type="gramEnd"/>
      <w:r w:rsidRPr="00704BFE">
        <w:rPr>
          <w:i/>
          <w:iCs/>
          <w:sz w:val="28"/>
          <w:szCs w:val="28"/>
        </w:rPr>
        <w:t> </w:t>
      </w:r>
      <w:r w:rsidRPr="00704BFE">
        <w:rPr>
          <w:sz w:val="28"/>
          <w:szCs w:val="28"/>
        </w:rPr>
        <w:t xml:space="preserve">заряжается через диод </w:t>
      </w:r>
      <w:r w:rsidRPr="00704BFE">
        <w:rPr>
          <w:i/>
          <w:iCs/>
          <w:sz w:val="28"/>
          <w:szCs w:val="28"/>
        </w:rPr>
        <w:t xml:space="preserve"> </w:t>
      </w:r>
      <w:r w:rsidRPr="00704BFE">
        <w:rPr>
          <w:sz w:val="28"/>
          <w:szCs w:val="28"/>
        </w:rPr>
        <w:t xml:space="preserve"> приблизительно до амплитудного значения </w:t>
      </w:r>
      <w:proofErr w:type="spellStart"/>
      <w:r w:rsidRPr="00704BFE">
        <w:rPr>
          <w:i/>
          <w:iCs/>
          <w:sz w:val="28"/>
          <w:szCs w:val="28"/>
        </w:rPr>
        <w:t>U</w:t>
      </w:r>
      <w:r w:rsidRPr="00704BFE">
        <w:rPr>
          <w:i/>
          <w:iCs/>
          <w:sz w:val="28"/>
          <w:szCs w:val="28"/>
          <w:vertAlign w:val="subscript"/>
        </w:rPr>
        <w:t>m</w:t>
      </w:r>
      <w:proofErr w:type="spellEnd"/>
      <w:r w:rsidRPr="00704BFE">
        <w:rPr>
          <w:sz w:val="28"/>
          <w:szCs w:val="28"/>
        </w:rPr>
        <w:t xml:space="preserve">, а при отрицательной полуволне измеряемого напряжения диод </w:t>
      </w:r>
      <w:r w:rsidRPr="00704BFE">
        <w:rPr>
          <w:i/>
          <w:iCs/>
          <w:sz w:val="28"/>
          <w:szCs w:val="28"/>
        </w:rPr>
        <w:t xml:space="preserve">V </w:t>
      </w:r>
      <w:r w:rsidRPr="00704BFE">
        <w:rPr>
          <w:sz w:val="28"/>
          <w:szCs w:val="28"/>
        </w:rPr>
        <w:t xml:space="preserve">будет заперт, поэтому заряженный конденсатор разряжается на резистор </w:t>
      </w:r>
      <w:r w:rsidRPr="00704BFE">
        <w:rPr>
          <w:i/>
          <w:iCs/>
          <w:sz w:val="28"/>
          <w:szCs w:val="28"/>
        </w:rPr>
        <w:t>R</w:t>
      </w:r>
      <w:r w:rsidRPr="00704BFE">
        <w:rPr>
          <w:sz w:val="28"/>
          <w:szCs w:val="28"/>
        </w:rPr>
        <w:t xml:space="preserve">, но так как постоянная времени разряда </w:t>
      </w:r>
      <w:r w:rsidRPr="00704BFE">
        <w:rPr>
          <w:i/>
          <w:iCs/>
          <w:sz w:val="28"/>
          <w:szCs w:val="28"/>
        </w:rPr>
        <w:t xml:space="preserve">RС </w:t>
      </w:r>
      <w:r w:rsidRPr="00704BFE">
        <w:rPr>
          <w:sz w:val="28"/>
          <w:szCs w:val="28"/>
        </w:rPr>
        <w:t xml:space="preserve">конденсатора велика по сравнению с периодом </w:t>
      </w:r>
      <w:r w:rsidRPr="00704BFE">
        <w:rPr>
          <w:i/>
          <w:iCs/>
          <w:sz w:val="28"/>
          <w:szCs w:val="28"/>
        </w:rPr>
        <w:t xml:space="preserve">Т </w:t>
      </w:r>
      <w:r w:rsidRPr="00704BFE">
        <w:rPr>
          <w:sz w:val="28"/>
          <w:szCs w:val="28"/>
        </w:rPr>
        <w:t xml:space="preserve">измеряемого напряжения, то конденсатор </w:t>
      </w:r>
      <w:r w:rsidRPr="00704BFE">
        <w:rPr>
          <w:i/>
          <w:iCs/>
          <w:sz w:val="28"/>
          <w:szCs w:val="28"/>
        </w:rPr>
        <w:t xml:space="preserve">С </w:t>
      </w:r>
      <w:r w:rsidRPr="00704BFE">
        <w:rPr>
          <w:sz w:val="28"/>
          <w:szCs w:val="28"/>
        </w:rPr>
        <w:t xml:space="preserve">не успевает разрядиться за период, и напряжение на нем остается примерно равным </w:t>
      </w:r>
      <w:proofErr w:type="spellStart"/>
      <w:r w:rsidRPr="00704BFE">
        <w:rPr>
          <w:i/>
          <w:iCs/>
          <w:sz w:val="28"/>
          <w:szCs w:val="28"/>
        </w:rPr>
        <w:t>U</w:t>
      </w:r>
      <w:r w:rsidRPr="00704BFE">
        <w:rPr>
          <w:i/>
          <w:iCs/>
          <w:sz w:val="28"/>
          <w:szCs w:val="28"/>
          <w:vertAlign w:val="subscript"/>
        </w:rPr>
        <w:t>m</w:t>
      </w:r>
      <w:proofErr w:type="spellEnd"/>
      <w:r w:rsidRPr="00704BFE">
        <w:rPr>
          <w:i/>
          <w:iCs/>
          <w:sz w:val="28"/>
          <w:szCs w:val="28"/>
          <w:vertAlign w:val="subscript"/>
        </w:rPr>
        <w:t xml:space="preserve">. </w:t>
      </w:r>
    </w:p>
    <w:p w:rsidR="008F0D28" w:rsidRPr="00704BFE" w:rsidRDefault="008F0D28" w:rsidP="00327B14">
      <w:pPr>
        <w:ind w:firstLine="851"/>
        <w:jc w:val="both"/>
        <w:rPr>
          <w:sz w:val="28"/>
          <w:szCs w:val="28"/>
        </w:rPr>
      </w:pPr>
      <w:proofErr w:type="gramStart"/>
      <w:r w:rsidRPr="00704BFE">
        <w:rPr>
          <w:sz w:val="28"/>
          <w:szCs w:val="28"/>
        </w:rPr>
        <w:t>Существенным достоинством пиковых детекторов являются большое входное сопротивление (равное R/2 для схемы на рис.</w:t>
      </w:r>
      <w:r w:rsidR="00327B14" w:rsidRPr="00327B14">
        <w:rPr>
          <w:sz w:val="28"/>
          <w:szCs w:val="28"/>
        </w:rPr>
        <w:t>12</w:t>
      </w:r>
      <w:r w:rsidRPr="00704BFE">
        <w:rPr>
          <w:sz w:val="28"/>
          <w:szCs w:val="28"/>
        </w:rPr>
        <w:t xml:space="preserve">а, а и R/3—для схемы на </w:t>
      </w:r>
      <w:r w:rsidR="00327B14" w:rsidRPr="00327B14">
        <w:rPr>
          <w:sz w:val="28"/>
          <w:szCs w:val="28"/>
        </w:rPr>
        <w:t>12</w:t>
      </w:r>
      <w:r w:rsidRPr="00704BFE">
        <w:rPr>
          <w:sz w:val="28"/>
          <w:szCs w:val="28"/>
        </w:rPr>
        <w:t>б и наилучшие по сравнению с другими типами детекторов частотные свойства.</w:t>
      </w:r>
      <w:proofErr w:type="gramEnd"/>
      <w:r w:rsidRPr="00704BFE">
        <w:rPr>
          <w:sz w:val="28"/>
          <w:szCs w:val="28"/>
        </w:rPr>
        <w:t xml:space="preserve"> Поэтому пиковые детекторы наиболее часто применяют на входе других  вольтметрах (</w:t>
      </w:r>
      <w:proofErr w:type="gramStart"/>
      <w:r w:rsidRPr="00704BFE">
        <w:rPr>
          <w:sz w:val="28"/>
          <w:szCs w:val="28"/>
        </w:rPr>
        <w:t>например</w:t>
      </w:r>
      <w:proofErr w:type="gramEnd"/>
      <w:r w:rsidRPr="00704BFE">
        <w:rPr>
          <w:sz w:val="28"/>
          <w:szCs w:val="28"/>
        </w:rPr>
        <w:t xml:space="preserve"> на рис.1.), конструктивно оформляя совместно с ВУ в виде выносного пробника. В этом случае по кабелю, соединяющему пробник с прибором, передается </w:t>
      </w:r>
      <w:proofErr w:type="spellStart"/>
      <w:r w:rsidRPr="00704BFE">
        <w:rPr>
          <w:sz w:val="28"/>
          <w:szCs w:val="28"/>
        </w:rPr>
        <w:t>Uх</w:t>
      </w:r>
      <w:proofErr w:type="spellEnd"/>
      <w:r w:rsidRPr="00704BFE">
        <w:rPr>
          <w:sz w:val="28"/>
          <w:szCs w:val="28"/>
        </w:rPr>
        <w:t xml:space="preserve"> </w:t>
      </w:r>
      <w:proofErr w:type="gramStart"/>
      <w:r w:rsidRPr="00704BFE">
        <w:rPr>
          <w:sz w:val="28"/>
          <w:szCs w:val="28"/>
        </w:rPr>
        <w:t>выпрямленное</w:t>
      </w:r>
      <w:proofErr w:type="gramEnd"/>
      <w:r w:rsidRPr="00704BFE">
        <w:rPr>
          <w:sz w:val="28"/>
          <w:szCs w:val="28"/>
        </w:rPr>
        <w:t>.</w:t>
      </w:r>
    </w:p>
    <w:p w:rsidR="008F0D28" w:rsidRPr="00704BFE" w:rsidRDefault="008F0D28" w:rsidP="0015157E">
      <w:pPr>
        <w:jc w:val="both"/>
        <w:rPr>
          <w:sz w:val="28"/>
          <w:szCs w:val="28"/>
        </w:rPr>
      </w:pPr>
      <w:proofErr w:type="gramStart"/>
      <w:r w:rsidRPr="00704BFE">
        <w:rPr>
          <w:sz w:val="28"/>
          <w:szCs w:val="28"/>
        </w:rPr>
        <w:t xml:space="preserve">Согласно ГОСТ 22261-82 средства измерения напряжений относятся к подгруппе В. Подгруппа В </w:t>
      </w:r>
      <w:proofErr w:type="spellStart"/>
      <w:r w:rsidRPr="00704BFE">
        <w:rPr>
          <w:sz w:val="28"/>
          <w:szCs w:val="28"/>
        </w:rPr>
        <w:t>в</w:t>
      </w:r>
      <w:proofErr w:type="spellEnd"/>
      <w:r w:rsidRPr="00704BFE">
        <w:rPr>
          <w:sz w:val="28"/>
          <w:szCs w:val="28"/>
        </w:rPr>
        <w:t xml:space="preserve"> свою очередь на следующие виды:</w:t>
      </w:r>
      <w:proofErr w:type="gramEnd"/>
    </w:p>
    <w:p w:rsidR="008F0D28" w:rsidRPr="00704BFE" w:rsidRDefault="008F0D28" w:rsidP="0015157E">
      <w:pPr>
        <w:jc w:val="both"/>
        <w:rPr>
          <w:sz w:val="28"/>
          <w:szCs w:val="28"/>
        </w:rPr>
      </w:pPr>
      <w:r w:rsidRPr="00704BFE">
        <w:rPr>
          <w:sz w:val="28"/>
          <w:szCs w:val="28"/>
        </w:rPr>
        <w:lastRenderedPageBreak/>
        <w:t>В</w:t>
      </w:r>
      <w:proofErr w:type="gramStart"/>
      <w:r w:rsidRPr="00704BFE">
        <w:rPr>
          <w:sz w:val="28"/>
          <w:szCs w:val="28"/>
        </w:rPr>
        <w:t>1</w:t>
      </w:r>
      <w:proofErr w:type="gramEnd"/>
      <w:r w:rsidRPr="00704BFE">
        <w:rPr>
          <w:sz w:val="28"/>
          <w:szCs w:val="28"/>
        </w:rPr>
        <w:t xml:space="preserve"> – приборы для установки или проверки вольтметров; </w:t>
      </w:r>
    </w:p>
    <w:p w:rsidR="008F0D28" w:rsidRPr="00704BFE" w:rsidRDefault="008F0D28" w:rsidP="0015157E">
      <w:pPr>
        <w:jc w:val="both"/>
        <w:rPr>
          <w:sz w:val="28"/>
          <w:szCs w:val="28"/>
        </w:rPr>
      </w:pPr>
      <w:r w:rsidRPr="00704BFE">
        <w:rPr>
          <w:sz w:val="28"/>
          <w:szCs w:val="28"/>
        </w:rPr>
        <w:t>В</w:t>
      </w:r>
      <w:proofErr w:type="gramStart"/>
      <w:r w:rsidRPr="00704BFE">
        <w:rPr>
          <w:sz w:val="28"/>
          <w:szCs w:val="28"/>
        </w:rPr>
        <w:t>2</w:t>
      </w:r>
      <w:proofErr w:type="gramEnd"/>
      <w:r w:rsidRPr="00704BFE">
        <w:rPr>
          <w:sz w:val="28"/>
          <w:szCs w:val="28"/>
        </w:rPr>
        <w:t xml:space="preserve"> – вольтметры постоянного напряжения; </w:t>
      </w:r>
    </w:p>
    <w:p w:rsidR="008F0D28" w:rsidRPr="00704BFE" w:rsidRDefault="008F0D28" w:rsidP="0015157E">
      <w:pPr>
        <w:jc w:val="both"/>
        <w:rPr>
          <w:sz w:val="28"/>
          <w:szCs w:val="28"/>
        </w:rPr>
      </w:pPr>
      <w:r w:rsidRPr="00704BFE">
        <w:rPr>
          <w:sz w:val="28"/>
          <w:szCs w:val="28"/>
        </w:rPr>
        <w:t xml:space="preserve">В3 – вольтметры переменного напряжения; </w:t>
      </w:r>
    </w:p>
    <w:p w:rsidR="008F0D28" w:rsidRPr="00704BFE" w:rsidRDefault="008F0D28" w:rsidP="0015157E">
      <w:pPr>
        <w:jc w:val="both"/>
        <w:rPr>
          <w:sz w:val="28"/>
          <w:szCs w:val="28"/>
        </w:rPr>
      </w:pPr>
      <w:r w:rsidRPr="00704BFE">
        <w:rPr>
          <w:sz w:val="28"/>
          <w:szCs w:val="28"/>
        </w:rPr>
        <w:t>В</w:t>
      </w:r>
      <w:proofErr w:type="gramStart"/>
      <w:r w:rsidRPr="00704BFE">
        <w:rPr>
          <w:sz w:val="28"/>
          <w:szCs w:val="28"/>
        </w:rPr>
        <w:t>4</w:t>
      </w:r>
      <w:proofErr w:type="gramEnd"/>
      <w:r w:rsidRPr="00704BFE">
        <w:rPr>
          <w:sz w:val="28"/>
          <w:szCs w:val="28"/>
        </w:rPr>
        <w:t xml:space="preserve"> – вольтметры импульсного напряжения; </w:t>
      </w:r>
    </w:p>
    <w:p w:rsidR="008F0D28" w:rsidRPr="00704BFE" w:rsidRDefault="008F0D28" w:rsidP="0015157E">
      <w:pPr>
        <w:jc w:val="both"/>
        <w:rPr>
          <w:sz w:val="28"/>
          <w:szCs w:val="28"/>
        </w:rPr>
      </w:pPr>
      <w:r w:rsidRPr="00704BFE">
        <w:rPr>
          <w:sz w:val="28"/>
          <w:szCs w:val="28"/>
        </w:rPr>
        <w:t>В</w:t>
      </w:r>
      <w:proofErr w:type="gramStart"/>
      <w:r w:rsidRPr="00704BFE">
        <w:rPr>
          <w:sz w:val="28"/>
          <w:szCs w:val="28"/>
        </w:rPr>
        <w:t>6</w:t>
      </w:r>
      <w:proofErr w:type="gramEnd"/>
      <w:r w:rsidRPr="00704BFE">
        <w:rPr>
          <w:sz w:val="28"/>
          <w:szCs w:val="28"/>
        </w:rPr>
        <w:t xml:space="preserve"> – селективные вольтметры; </w:t>
      </w:r>
    </w:p>
    <w:p w:rsidR="008F0D28" w:rsidRPr="00704BFE" w:rsidRDefault="008F0D28" w:rsidP="0015157E">
      <w:pPr>
        <w:jc w:val="both"/>
        <w:rPr>
          <w:sz w:val="28"/>
          <w:szCs w:val="28"/>
        </w:rPr>
      </w:pPr>
      <w:r w:rsidRPr="00704BFE">
        <w:rPr>
          <w:sz w:val="28"/>
          <w:szCs w:val="28"/>
        </w:rPr>
        <w:t>В</w:t>
      </w:r>
      <w:proofErr w:type="gramStart"/>
      <w:r w:rsidRPr="00704BFE">
        <w:rPr>
          <w:sz w:val="28"/>
          <w:szCs w:val="28"/>
        </w:rPr>
        <w:t>7</w:t>
      </w:r>
      <w:proofErr w:type="gramEnd"/>
      <w:r w:rsidRPr="00704BFE">
        <w:rPr>
          <w:sz w:val="28"/>
          <w:szCs w:val="28"/>
        </w:rPr>
        <w:t xml:space="preserve"> – универсальные вольтметры; </w:t>
      </w:r>
    </w:p>
    <w:p w:rsidR="008F0D28" w:rsidRPr="00704BFE" w:rsidRDefault="008F0D28" w:rsidP="0015157E">
      <w:pPr>
        <w:jc w:val="both"/>
        <w:rPr>
          <w:sz w:val="28"/>
          <w:szCs w:val="28"/>
        </w:rPr>
      </w:pPr>
      <w:r w:rsidRPr="00704BFE">
        <w:rPr>
          <w:sz w:val="28"/>
          <w:szCs w:val="28"/>
        </w:rPr>
        <w:t>В8 – измерители отношения напряжений</w:t>
      </w:r>
    </w:p>
    <w:p w:rsidR="00F00EC6" w:rsidRPr="00704BFE" w:rsidRDefault="00F00EC6" w:rsidP="0015157E">
      <w:pPr>
        <w:spacing w:after="200" w:line="276" w:lineRule="auto"/>
        <w:jc w:val="both"/>
        <w:rPr>
          <w:sz w:val="28"/>
          <w:szCs w:val="28"/>
        </w:rPr>
      </w:pPr>
      <w:r w:rsidRPr="00704BFE">
        <w:rPr>
          <w:sz w:val="28"/>
          <w:szCs w:val="28"/>
        </w:rPr>
        <w:br w:type="page"/>
      </w:r>
    </w:p>
    <w:p w:rsidR="00F00EC6" w:rsidRPr="00F00EC6" w:rsidRDefault="00F00EC6" w:rsidP="00F00EC6">
      <w:pPr>
        <w:jc w:val="center"/>
        <w:rPr>
          <w:rFonts w:eastAsia="Calibri"/>
          <w:b/>
          <w:sz w:val="28"/>
          <w:szCs w:val="28"/>
          <w:lang w:eastAsia="en-US"/>
        </w:rPr>
      </w:pPr>
      <w:r w:rsidRPr="00F00EC6">
        <w:rPr>
          <w:rFonts w:eastAsia="Calibri"/>
          <w:b/>
          <w:sz w:val="28"/>
          <w:szCs w:val="28"/>
          <w:lang w:eastAsia="en-US"/>
        </w:rPr>
        <w:lastRenderedPageBreak/>
        <w:t>Лекция №</w:t>
      </w:r>
      <w:r w:rsidR="00F54C9B">
        <w:rPr>
          <w:rFonts w:eastAsia="Calibri"/>
          <w:b/>
          <w:sz w:val="28"/>
          <w:szCs w:val="28"/>
          <w:lang w:eastAsia="en-US"/>
        </w:rPr>
        <w:t xml:space="preserve">5 </w:t>
      </w:r>
    </w:p>
    <w:p w:rsidR="00F00EC6" w:rsidRPr="00F00EC6" w:rsidRDefault="00F00EC6" w:rsidP="00F00EC6">
      <w:pPr>
        <w:jc w:val="center"/>
        <w:rPr>
          <w:rFonts w:eastAsia="Calibri"/>
          <w:b/>
          <w:sz w:val="28"/>
          <w:szCs w:val="28"/>
          <w:lang w:eastAsia="en-US"/>
        </w:rPr>
      </w:pPr>
    </w:p>
    <w:p w:rsidR="00F00EC6" w:rsidRPr="00F00EC6" w:rsidRDefault="00F00EC6" w:rsidP="00F00EC6">
      <w:pPr>
        <w:jc w:val="center"/>
        <w:rPr>
          <w:rFonts w:eastAsia="Calibri"/>
          <w:b/>
          <w:sz w:val="28"/>
          <w:szCs w:val="28"/>
          <w:lang w:eastAsia="en-US"/>
        </w:rPr>
      </w:pPr>
      <w:r w:rsidRPr="00F00EC6">
        <w:rPr>
          <w:rFonts w:eastAsia="Calibri"/>
          <w:b/>
          <w:sz w:val="28"/>
          <w:szCs w:val="28"/>
          <w:lang w:eastAsia="en-US"/>
        </w:rPr>
        <w:t xml:space="preserve">Тема лекции: Цифровые </w:t>
      </w:r>
      <w:r w:rsidR="004F24E4">
        <w:rPr>
          <w:rFonts w:eastAsia="Calibri"/>
          <w:b/>
          <w:sz w:val="28"/>
          <w:szCs w:val="28"/>
          <w:lang w:eastAsia="en-US"/>
        </w:rPr>
        <w:t>измерительные приборы</w:t>
      </w:r>
    </w:p>
    <w:p w:rsidR="00F00EC6" w:rsidRPr="00F00EC6" w:rsidRDefault="00F00EC6" w:rsidP="00F00EC6">
      <w:pPr>
        <w:jc w:val="center"/>
        <w:rPr>
          <w:rFonts w:eastAsia="Calibri"/>
          <w:sz w:val="28"/>
          <w:szCs w:val="28"/>
          <w:lang w:eastAsia="en-US"/>
        </w:rPr>
      </w:pPr>
    </w:p>
    <w:p w:rsidR="00F00EC6" w:rsidRPr="00F00EC6" w:rsidRDefault="00F00EC6" w:rsidP="00F00EC6">
      <w:pPr>
        <w:ind w:firstLine="709"/>
        <w:jc w:val="both"/>
        <w:rPr>
          <w:rFonts w:eastAsia="Calibri"/>
          <w:sz w:val="28"/>
          <w:szCs w:val="28"/>
          <w:lang w:eastAsia="en-US"/>
        </w:rPr>
      </w:pPr>
      <w:r w:rsidRPr="00F00EC6">
        <w:rPr>
          <w:rFonts w:eastAsia="Calibri"/>
          <w:sz w:val="28"/>
          <w:szCs w:val="28"/>
          <w:lang w:eastAsia="en-US"/>
        </w:rPr>
        <w:t xml:space="preserve">В цифровых вольтметрах переменного напряжения используется аналоговое преобразование измеряемого переменного напряжения </w:t>
      </w:r>
      <w:proofErr w:type="gramStart"/>
      <w:r w:rsidRPr="00F00EC6">
        <w:rPr>
          <w:rFonts w:eastAsia="Calibri"/>
          <w:sz w:val="28"/>
          <w:szCs w:val="28"/>
          <w:lang w:eastAsia="en-US"/>
        </w:rPr>
        <w:t>в</w:t>
      </w:r>
      <w:proofErr w:type="gramEnd"/>
      <w:r w:rsidRPr="00F00EC6">
        <w:rPr>
          <w:rFonts w:eastAsia="Calibri"/>
          <w:sz w:val="28"/>
          <w:szCs w:val="28"/>
          <w:lang w:eastAsia="en-US"/>
        </w:rPr>
        <w:t xml:space="preserve"> постоянное. В импульсных цифровых вольтметрах находят применение специальные АЦП – амплитудно-временные преобразователи. В вольтметрах с уравновешивающим преобразованием используются </w:t>
      </w:r>
      <w:proofErr w:type="gramStart"/>
      <w:r w:rsidRPr="00F00EC6">
        <w:rPr>
          <w:rFonts w:eastAsia="Calibri"/>
          <w:sz w:val="28"/>
          <w:szCs w:val="28"/>
          <w:lang w:eastAsia="en-US"/>
        </w:rPr>
        <w:t>соответствующие</w:t>
      </w:r>
      <w:proofErr w:type="gramEnd"/>
      <w:r w:rsidRPr="00F00EC6">
        <w:rPr>
          <w:rFonts w:eastAsia="Calibri"/>
          <w:sz w:val="28"/>
          <w:szCs w:val="28"/>
          <w:lang w:eastAsia="en-US"/>
        </w:rPr>
        <w:t xml:space="preserve"> АЦП.</w:t>
      </w:r>
    </w:p>
    <w:p w:rsidR="00F00EC6" w:rsidRPr="00F00EC6" w:rsidRDefault="00F00EC6" w:rsidP="00F00EC6">
      <w:pPr>
        <w:ind w:firstLine="709"/>
        <w:jc w:val="both"/>
        <w:rPr>
          <w:rFonts w:eastAsia="Calibri"/>
          <w:sz w:val="28"/>
          <w:szCs w:val="28"/>
          <w:lang w:eastAsia="en-US"/>
        </w:rPr>
      </w:pPr>
      <w:r w:rsidRPr="00F00EC6">
        <w:rPr>
          <w:rFonts w:eastAsia="Calibri"/>
          <w:sz w:val="28"/>
          <w:szCs w:val="28"/>
          <w:lang w:eastAsia="en-US"/>
        </w:rPr>
        <w:t>Цифровые вольтметры прямого преобразования более просты по устройству, но имеют меньшую точность. По используемому способу аналого-цифрового преобразования они бывают: с временным, временным с интегрированием и частотным преобразованием. Интегрирующие цифровые вольтметры, измеряющие среднее значение напряжения за время измерения, обладают повышенной помехозащищенностью. Входное устройство содержит делители напряжения и предназначено для расширения пределов измерения. Оно обеспечивает достаточно высокое входное сопротивление вольтметра. Устройство определения полярности измеряемого напряжения основано на определении последовательности срабатывания двух устрой</w:t>
      </w:r>
      <w:proofErr w:type="gramStart"/>
      <w:r w:rsidRPr="00F00EC6">
        <w:rPr>
          <w:rFonts w:eastAsia="Calibri"/>
          <w:sz w:val="28"/>
          <w:szCs w:val="28"/>
          <w:lang w:eastAsia="en-US"/>
        </w:rPr>
        <w:t>ств ср</w:t>
      </w:r>
      <w:proofErr w:type="gramEnd"/>
      <w:r w:rsidRPr="00F00EC6">
        <w:rPr>
          <w:rFonts w:eastAsia="Calibri"/>
          <w:sz w:val="28"/>
          <w:szCs w:val="28"/>
          <w:lang w:eastAsia="en-US"/>
        </w:rPr>
        <w:t>авнения. На первое подается пилообразное напряжение, принимающее значения от –U до +U, и измеряемое напряжение. Устройство срабатывает (выдает импульс) в момент равенства напряжений. Другое устройство сравнения срабатывает в момент равенства пилообразного напряжения нулю. Сигнал полярности подается в цифровое отсчетное устройство. Устройство автоматического выбора пределов измерения сравнивает измеряемое напряжение с набором напряжений и управляет делителем.</w:t>
      </w:r>
    </w:p>
    <w:p w:rsidR="00F00EC6" w:rsidRPr="00F00EC6" w:rsidRDefault="00F00EC6" w:rsidP="00F00EC6">
      <w:pPr>
        <w:shd w:val="clear" w:color="auto" w:fill="FEFEFE"/>
        <w:ind w:left="300" w:right="-1"/>
        <w:jc w:val="both"/>
        <w:rPr>
          <w:color w:val="222222"/>
          <w:sz w:val="28"/>
          <w:szCs w:val="28"/>
        </w:rPr>
      </w:pPr>
      <w:r w:rsidRPr="00F00EC6">
        <w:rPr>
          <w:b/>
          <w:bCs/>
          <w:color w:val="222222"/>
          <w:sz w:val="28"/>
          <w:szCs w:val="28"/>
        </w:rPr>
        <w:t xml:space="preserve">Цифровые вольтметры </w:t>
      </w:r>
      <w:r w:rsidRPr="00F00EC6">
        <w:rPr>
          <w:color w:val="222222"/>
          <w:sz w:val="28"/>
          <w:szCs w:val="28"/>
        </w:rPr>
        <w:t>являются наиболее распространенными цифровыми приборами. Упрощенная схема цифрового вольтметра представлена на рис.1.</w:t>
      </w:r>
    </w:p>
    <w:p w:rsidR="00F00EC6" w:rsidRPr="00F00EC6" w:rsidRDefault="00F00EC6" w:rsidP="00F00EC6">
      <w:pPr>
        <w:shd w:val="clear" w:color="auto" w:fill="FEFEFE"/>
        <w:spacing w:before="300" w:after="300"/>
        <w:ind w:left="300" w:right="-1"/>
        <w:jc w:val="center"/>
        <w:rPr>
          <w:color w:val="222222"/>
          <w:sz w:val="28"/>
          <w:szCs w:val="28"/>
        </w:rPr>
      </w:pPr>
      <w:r w:rsidRPr="00F00EC6">
        <w:rPr>
          <w:noProof/>
          <w:color w:val="222222"/>
          <w:sz w:val="28"/>
          <w:szCs w:val="28"/>
        </w:rPr>
        <w:drawing>
          <wp:inline distT="0" distB="0" distL="0" distR="0" wp14:anchorId="561AC5E8" wp14:editId="5C274A2B">
            <wp:extent cx="3495675" cy="1140949"/>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5675" cy="1140949"/>
                    </a:xfrm>
                    <a:prstGeom prst="rect">
                      <a:avLst/>
                    </a:prstGeom>
                    <a:noFill/>
                    <a:ln>
                      <a:noFill/>
                    </a:ln>
                  </pic:spPr>
                </pic:pic>
              </a:graphicData>
            </a:graphic>
          </wp:inline>
        </w:drawing>
      </w:r>
    </w:p>
    <w:p w:rsidR="00F00EC6" w:rsidRPr="00F00EC6" w:rsidRDefault="00F00EC6" w:rsidP="00F00EC6">
      <w:pPr>
        <w:shd w:val="clear" w:color="auto" w:fill="FEFEFE"/>
        <w:spacing w:before="300" w:after="300"/>
        <w:ind w:left="300" w:right="-1"/>
        <w:rPr>
          <w:color w:val="222222"/>
          <w:sz w:val="28"/>
          <w:szCs w:val="28"/>
        </w:rPr>
      </w:pPr>
      <w:r w:rsidRPr="00F00EC6">
        <w:rPr>
          <w:color w:val="222222"/>
          <w:sz w:val="28"/>
          <w:szCs w:val="28"/>
        </w:rPr>
        <w:t>Рис.1. Упрощенная структурная схема вольтметра</w:t>
      </w:r>
    </w:p>
    <w:p w:rsidR="00F00EC6" w:rsidRPr="00F00EC6" w:rsidRDefault="00F00EC6" w:rsidP="00F00EC6">
      <w:pPr>
        <w:shd w:val="clear" w:color="auto" w:fill="FEFEFE"/>
        <w:ind w:right="-143" w:firstLine="709"/>
        <w:jc w:val="both"/>
        <w:rPr>
          <w:color w:val="222222"/>
          <w:sz w:val="28"/>
          <w:szCs w:val="28"/>
        </w:rPr>
      </w:pPr>
      <w:r w:rsidRPr="00F00EC6">
        <w:rPr>
          <w:b/>
          <w:bCs/>
          <w:color w:val="222222"/>
          <w:sz w:val="28"/>
          <w:szCs w:val="28"/>
        </w:rPr>
        <w:t xml:space="preserve">Входное устройство </w:t>
      </w:r>
      <w:r w:rsidRPr="00F00EC6">
        <w:rPr>
          <w:color w:val="222222"/>
          <w:sz w:val="28"/>
          <w:szCs w:val="28"/>
        </w:rPr>
        <w:t xml:space="preserve">содержит ДН; в вольтметрах переменного тока оно включает в себя также </w:t>
      </w:r>
      <w:r w:rsidRPr="00F00EC6">
        <w:rPr>
          <w:b/>
          <w:bCs/>
          <w:i/>
          <w:iCs/>
          <w:color w:val="222222"/>
          <w:sz w:val="28"/>
          <w:szCs w:val="28"/>
        </w:rPr>
        <w:t xml:space="preserve">преобразователь переменного тока </w:t>
      </w:r>
      <w:proofErr w:type="gramStart"/>
      <w:r w:rsidRPr="00F00EC6">
        <w:rPr>
          <w:b/>
          <w:bCs/>
          <w:i/>
          <w:iCs/>
          <w:color w:val="222222"/>
          <w:sz w:val="28"/>
          <w:szCs w:val="28"/>
        </w:rPr>
        <w:t>в</w:t>
      </w:r>
      <w:proofErr w:type="gramEnd"/>
      <w:r w:rsidRPr="00F00EC6">
        <w:rPr>
          <w:b/>
          <w:bCs/>
          <w:i/>
          <w:iCs/>
          <w:color w:val="222222"/>
          <w:sz w:val="28"/>
          <w:szCs w:val="28"/>
        </w:rPr>
        <w:t xml:space="preserve"> постоянный</w:t>
      </w:r>
      <w:r w:rsidRPr="00F00EC6">
        <w:rPr>
          <w:color w:val="222222"/>
          <w:sz w:val="28"/>
          <w:szCs w:val="28"/>
        </w:rPr>
        <w:t xml:space="preserve">. Аналого-цифровой преобразователь преобразует аналоговый сигнал </w:t>
      </w:r>
      <w:proofErr w:type="gramStart"/>
      <w:r w:rsidRPr="00F00EC6">
        <w:rPr>
          <w:color w:val="222222"/>
          <w:sz w:val="28"/>
          <w:szCs w:val="28"/>
        </w:rPr>
        <w:t>в</w:t>
      </w:r>
      <w:proofErr w:type="gramEnd"/>
      <w:r w:rsidRPr="00F00EC6">
        <w:rPr>
          <w:color w:val="222222"/>
          <w:sz w:val="28"/>
          <w:szCs w:val="28"/>
        </w:rPr>
        <w:t xml:space="preserve"> цифровой, представленный цифровым кодом. Использование в АЦП двоично-десятичного кода облегчает обратное преобразование цифрового кода в </w:t>
      </w:r>
      <w:r w:rsidRPr="00F00EC6">
        <w:rPr>
          <w:color w:val="222222"/>
          <w:sz w:val="28"/>
          <w:szCs w:val="28"/>
        </w:rPr>
        <w:lastRenderedPageBreak/>
        <w:t xml:space="preserve">десятичное число, отражаемое цифровым отсчетным устройством. Узлы схемы соединены с управляющим устройством. </w:t>
      </w:r>
    </w:p>
    <w:p w:rsidR="00F00EC6" w:rsidRPr="00F00EC6" w:rsidRDefault="00F00EC6" w:rsidP="00F00EC6">
      <w:pPr>
        <w:shd w:val="clear" w:color="auto" w:fill="FEFEFE"/>
        <w:tabs>
          <w:tab w:val="left" w:pos="8505"/>
        </w:tabs>
        <w:ind w:right="-1" w:firstLine="709"/>
        <w:jc w:val="both"/>
        <w:rPr>
          <w:color w:val="222222"/>
          <w:sz w:val="28"/>
          <w:szCs w:val="28"/>
        </w:rPr>
      </w:pPr>
      <w:r w:rsidRPr="00F00EC6">
        <w:rPr>
          <w:color w:val="222222"/>
          <w:sz w:val="28"/>
          <w:szCs w:val="28"/>
        </w:rPr>
        <w:t xml:space="preserve">По типу АЦП цифровые вольтметры могут быть разделены на следующие группы: </w:t>
      </w:r>
      <w:r w:rsidRPr="00F00EC6">
        <w:rPr>
          <w:b/>
          <w:bCs/>
          <w:i/>
          <w:iCs/>
          <w:color w:val="222222"/>
          <w:sz w:val="28"/>
          <w:szCs w:val="28"/>
        </w:rPr>
        <w:t>кодоимпульсные</w:t>
      </w:r>
      <w:r w:rsidRPr="00F00EC6">
        <w:rPr>
          <w:color w:val="222222"/>
          <w:sz w:val="28"/>
          <w:szCs w:val="28"/>
        </w:rPr>
        <w:t xml:space="preserve">, </w:t>
      </w:r>
      <w:r w:rsidRPr="00F00EC6">
        <w:rPr>
          <w:b/>
          <w:bCs/>
          <w:i/>
          <w:iCs/>
          <w:color w:val="222222"/>
          <w:sz w:val="28"/>
          <w:szCs w:val="28"/>
        </w:rPr>
        <w:t>времяимпульсные</w:t>
      </w:r>
      <w:r w:rsidRPr="00F00EC6">
        <w:rPr>
          <w:color w:val="222222"/>
          <w:sz w:val="28"/>
          <w:szCs w:val="28"/>
        </w:rPr>
        <w:t xml:space="preserve">, </w:t>
      </w:r>
      <w:r w:rsidRPr="00F00EC6">
        <w:rPr>
          <w:b/>
          <w:bCs/>
          <w:i/>
          <w:iCs/>
          <w:color w:val="222222"/>
          <w:sz w:val="28"/>
          <w:szCs w:val="28"/>
        </w:rPr>
        <w:t>частотн</w:t>
      </w:r>
      <w:proofErr w:type="gramStart"/>
      <w:r w:rsidRPr="00F00EC6">
        <w:rPr>
          <w:b/>
          <w:bCs/>
          <w:i/>
          <w:iCs/>
          <w:color w:val="222222"/>
          <w:sz w:val="28"/>
          <w:szCs w:val="28"/>
        </w:rPr>
        <w:t>о</w:t>
      </w:r>
      <w:r w:rsidRPr="00F00EC6">
        <w:rPr>
          <w:color w:val="222222"/>
          <w:sz w:val="28"/>
          <w:szCs w:val="28"/>
        </w:rPr>
        <w:t>-</w:t>
      </w:r>
      <w:proofErr w:type="gramEnd"/>
      <w:r w:rsidRPr="00F00EC6">
        <w:rPr>
          <w:color w:val="222222"/>
          <w:sz w:val="28"/>
          <w:szCs w:val="28"/>
        </w:rPr>
        <w:t xml:space="preserve"> </w:t>
      </w:r>
      <w:proofErr w:type="spellStart"/>
      <w:r w:rsidRPr="00F00EC6">
        <w:rPr>
          <w:color w:val="222222"/>
          <w:sz w:val="28"/>
          <w:szCs w:val="28"/>
        </w:rPr>
        <w:t>им</w:t>
      </w:r>
      <w:r w:rsidRPr="00F00EC6">
        <w:rPr>
          <w:b/>
          <w:bCs/>
          <w:i/>
          <w:iCs/>
          <w:color w:val="222222"/>
          <w:sz w:val="28"/>
          <w:szCs w:val="28"/>
        </w:rPr>
        <w:t>ульсные</w:t>
      </w:r>
      <w:proofErr w:type="spellEnd"/>
      <w:r w:rsidRPr="00F00EC6">
        <w:rPr>
          <w:color w:val="222222"/>
          <w:sz w:val="28"/>
          <w:szCs w:val="28"/>
        </w:rPr>
        <w:t xml:space="preserve"> и п</w:t>
      </w:r>
      <w:r w:rsidRPr="00F00EC6">
        <w:rPr>
          <w:b/>
          <w:bCs/>
          <w:i/>
          <w:iCs/>
          <w:color w:val="222222"/>
          <w:sz w:val="28"/>
          <w:szCs w:val="28"/>
        </w:rPr>
        <w:t>ространственного кодирования</w:t>
      </w:r>
      <w:r w:rsidRPr="00F00EC6">
        <w:rPr>
          <w:color w:val="222222"/>
          <w:sz w:val="28"/>
          <w:szCs w:val="28"/>
        </w:rPr>
        <w:t>.</w:t>
      </w:r>
    </w:p>
    <w:p w:rsidR="00F00EC6" w:rsidRPr="00F00EC6" w:rsidRDefault="00F00EC6" w:rsidP="00F00EC6">
      <w:pPr>
        <w:shd w:val="clear" w:color="auto" w:fill="FEFEFE"/>
        <w:tabs>
          <w:tab w:val="left" w:pos="8505"/>
        </w:tabs>
        <w:ind w:right="-1" w:firstLine="709"/>
        <w:jc w:val="both"/>
        <w:rPr>
          <w:color w:val="222222"/>
          <w:sz w:val="28"/>
          <w:szCs w:val="28"/>
        </w:rPr>
      </w:pPr>
      <w:r w:rsidRPr="00F00EC6">
        <w:rPr>
          <w:color w:val="222222"/>
          <w:sz w:val="28"/>
          <w:szCs w:val="28"/>
        </w:rPr>
        <w:t>Основными техническими характеристиками среднестатистического цифрового вольтметра постоянного тока являются:</w:t>
      </w:r>
    </w:p>
    <w:p w:rsidR="00F00EC6" w:rsidRPr="00F00EC6" w:rsidRDefault="00F00EC6" w:rsidP="00F00EC6">
      <w:pPr>
        <w:shd w:val="clear" w:color="auto" w:fill="FEFEFE"/>
        <w:tabs>
          <w:tab w:val="left" w:pos="8505"/>
        </w:tabs>
        <w:ind w:right="-1" w:firstLine="709"/>
        <w:jc w:val="both"/>
        <w:rPr>
          <w:color w:val="222222"/>
          <w:sz w:val="28"/>
          <w:szCs w:val="28"/>
        </w:rPr>
      </w:pPr>
      <w:r w:rsidRPr="00F00EC6">
        <w:rPr>
          <w:color w:val="222222"/>
          <w:sz w:val="28"/>
          <w:szCs w:val="28"/>
        </w:rPr>
        <w:t>- диапазон измерения: 100</w:t>
      </w:r>
      <w:r w:rsidRPr="00F00EC6">
        <w:rPr>
          <w:b/>
          <w:bCs/>
          <w:color w:val="222222"/>
          <w:sz w:val="28"/>
          <w:szCs w:val="28"/>
        </w:rPr>
        <w:t>мВ</w:t>
      </w:r>
      <w:r w:rsidRPr="00F00EC6">
        <w:rPr>
          <w:color w:val="222222"/>
          <w:sz w:val="28"/>
          <w:szCs w:val="28"/>
        </w:rPr>
        <w:t>, 1</w:t>
      </w:r>
      <w:r w:rsidRPr="00F00EC6">
        <w:rPr>
          <w:b/>
          <w:bCs/>
          <w:color w:val="222222"/>
          <w:sz w:val="28"/>
          <w:szCs w:val="28"/>
        </w:rPr>
        <w:t>В</w:t>
      </w:r>
      <w:r w:rsidRPr="00F00EC6">
        <w:rPr>
          <w:color w:val="222222"/>
          <w:sz w:val="28"/>
          <w:szCs w:val="28"/>
        </w:rPr>
        <w:t>, 10</w:t>
      </w:r>
      <w:r w:rsidRPr="00F00EC6">
        <w:rPr>
          <w:b/>
          <w:bCs/>
          <w:color w:val="222222"/>
          <w:sz w:val="28"/>
          <w:szCs w:val="28"/>
        </w:rPr>
        <w:t>В</w:t>
      </w:r>
      <w:r w:rsidRPr="00F00EC6">
        <w:rPr>
          <w:color w:val="222222"/>
          <w:sz w:val="28"/>
          <w:szCs w:val="28"/>
        </w:rPr>
        <w:t>, 100</w:t>
      </w:r>
      <w:r w:rsidRPr="00F00EC6">
        <w:rPr>
          <w:b/>
          <w:bCs/>
          <w:color w:val="222222"/>
          <w:sz w:val="28"/>
          <w:szCs w:val="28"/>
        </w:rPr>
        <w:t>В</w:t>
      </w:r>
      <w:r w:rsidRPr="00F00EC6">
        <w:rPr>
          <w:color w:val="222222"/>
          <w:sz w:val="28"/>
          <w:szCs w:val="28"/>
        </w:rPr>
        <w:t>, 1000</w:t>
      </w:r>
      <w:r w:rsidRPr="00F00EC6">
        <w:rPr>
          <w:b/>
          <w:bCs/>
          <w:color w:val="222222"/>
          <w:sz w:val="28"/>
          <w:szCs w:val="28"/>
        </w:rPr>
        <w:t>В</w:t>
      </w:r>
      <w:r w:rsidRPr="00F00EC6">
        <w:rPr>
          <w:color w:val="222222"/>
          <w:sz w:val="28"/>
          <w:szCs w:val="28"/>
        </w:rPr>
        <w:t>;</w:t>
      </w:r>
    </w:p>
    <w:p w:rsidR="00F00EC6" w:rsidRPr="00F00EC6" w:rsidRDefault="00F00EC6" w:rsidP="00F00EC6">
      <w:pPr>
        <w:shd w:val="clear" w:color="auto" w:fill="FEFEFE"/>
        <w:tabs>
          <w:tab w:val="left" w:pos="8505"/>
        </w:tabs>
        <w:ind w:right="-1" w:firstLine="709"/>
        <w:jc w:val="both"/>
        <w:rPr>
          <w:color w:val="222222"/>
          <w:sz w:val="28"/>
          <w:szCs w:val="28"/>
        </w:rPr>
      </w:pPr>
      <w:r w:rsidRPr="00F00EC6">
        <w:rPr>
          <w:color w:val="222222"/>
          <w:sz w:val="28"/>
          <w:szCs w:val="28"/>
        </w:rPr>
        <w:t>- порог чувствительности (квант или единица дискретности) на диапазоне 100</w:t>
      </w:r>
      <w:r w:rsidRPr="00F00EC6">
        <w:rPr>
          <w:b/>
          <w:bCs/>
          <w:color w:val="222222"/>
          <w:sz w:val="28"/>
          <w:szCs w:val="28"/>
        </w:rPr>
        <w:t>мВ</w:t>
      </w:r>
      <w:r w:rsidRPr="00F00EC6">
        <w:rPr>
          <w:color w:val="222222"/>
          <w:sz w:val="28"/>
          <w:szCs w:val="28"/>
        </w:rPr>
        <w:t> может быть 1</w:t>
      </w:r>
      <w:r w:rsidRPr="00F00EC6">
        <w:rPr>
          <w:b/>
          <w:bCs/>
          <w:color w:val="222222"/>
          <w:sz w:val="28"/>
          <w:szCs w:val="28"/>
        </w:rPr>
        <w:t>мВ</w:t>
      </w:r>
      <w:r w:rsidRPr="00F00EC6">
        <w:rPr>
          <w:color w:val="222222"/>
          <w:sz w:val="28"/>
          <w:szCs w:val="28"/>
        </w:rPr>
        <w:t>, 100</w:t>
      </w:r>
      <w:r w:rsidRPr="00F00EC6">
        <w:rPr>
          <w:b/>
          <w:bCs/>
          <w:color w:val="222222"/>
          <w:sz w:val="28"/>
          <w:szCs w:val="28"/>
        </w:rPr>
        <w:t>мкВ</w:t>
      </w:r>
      <w:r w:rsidRPr="00F00EC6">
        <w:rPr>
          <w:color w:val="222222"/>
          <w:sz w:val="28"/>
          <w:szCs w:val="28"/>
        </w:rPr>
        <w:t>, 10</w:t>
      </w:r>
      <w:r w:rsidRPr="00F00EC6">
        <w:rPr>
          <w:b/>
          <w:bCs/>
          <w:color w:val="222222"/>
          <w:sz w:val="28"/>
          <w:szCs w:val="28"/>
        </w:rPr>
        <w:t>мкВ</w:t>
      </w:r>
      <w:r w:rsidRPr="00F00EC6">
        <w:rPr>
          <w:color w:val="222222"/>
          <w:sz w:val="28"/>
          <w:szCs w:val="28"/>
        </w:rPr>
        <w:t>;</w:t>
      </w:r>
    </w:p>
    <w:p w:rsidR="00F00EC6" w:rsidRPr="00F00EC6" w:rsidRDefault="00F00EC6" w:rsidP="00F00EC6">
      <w:pPr>
        <w:shd w:val="clear" w:color="auto" w:fill="FEFEFE"/>
        <w:tabs>
          <w:tab w:val="left" w:pos="8505"/>
        </w:tabs>
        <w:ind w:right="-1" w:firstLine="709"/>
        <w:jc w:val="both"/>
        <w:rPr>
          <w:color w:val="222222"/>
          <w:sz w:val="28"/>
          <w:szCs w:val="28"/>
        </w:rPr>
      </w:pPr>
      <w:r w:rsidRPr="00F00EC6">
        <w:rPr>
          <w:color w:val="222222"/>
          <w:sz w:val="28"/>
          <w:szCs w:val="28"/>
        </w:rPr>
        <w:t xml:space="preserve">- число знаков - отношение максимальной измеряемой величины на этом диапазоне </w:t>
      </w:r>
      <w:proofErr w:type="gramStart"/>
      <w:r w:rsidRPr="00F00EC6">
        <w:rPr>
          <w:color w:val="222222"/>
          <w:sz w:val="28"/>
          <w:szCs w:val="28"/>
        </w:rPr>
        <w:t>к</w:t>
      </w:r>
      <w:proofErr w:type="gramEnd"/>
      <w:r w:rsidRPr="00F00EC6">
        <w:rPr>
          <w:color w:val="222222"/>
          <w:sz w:val="28"/>
          <w:szCs w:val="28"/>
        </w:rPr>
        <w:t xml:space="preserve"> минимальной. Например, диапазону измерения 100</w:t>
      </w:r>
      <w:r w:rsidRPr="00F00EC6">
        <w:rPr>
          <w:b/>
          <w:bCs/>
          <w:color w:val="222222"/>
          <w:sz w:val="28"/>
          <w:szCs w:val="28"/>
        </w:rPr>
        <w:t xml:space="preserve">мВ </w:t>
      </w:r>
      <w:r w:rsidRPr="00F00EC6">
        <w:rPr>
          <w:color w:val="222222"/>
          <w:sz w:val="28"/>
          <w:szCs w:val="28"/>
        </w:rPr>
        <w:t>при кванте 10</w:t>
      </w:r>
      <w:r w:rsidRPr="00F00EC6">
        <w:rPr>
          <w:b/>
          <w:bCs/>
          <w:color w:val="222222"/>
          <w:sz w:val="28"/>
          <w:szCs w:val="28"/>
        </w:rPr>
        <w:t xml:space="preserve">мкВ </w:t>
      </w:r>
      <w:r w:rsidRPr="00F00EC6">
        <w:rPr>
          <w:color w:val="222222"/>
          <w:sz w:val="28"/>
          <w:szCs w:val="28"/>
        </w:rPr>
        <w:t>соответствует 10</w:t>
      </w:r>
      <w:r w:rsidRPr="00F00EC6">
        <w:rPr>
          <w:b/>
          <w:bCs/>
          <w:color w:val="222222"/>
          <w:sz w:val="28"/>
          <w:szCs w:val="28"/>
          <w:vertAlign w:val="superscript"/>
        </w:rPr>
        <w:t>4</w:t>
      </w:r>
      <w:r w:rsidRPr="00F00EC6">
        <w:rPr>
          <w:color w:val="222222"/>
          <w:sz w:val="28"/>
          <w:szCs w:val="28"/>
        </w:rPr>
        <w:t> знаков;</w:t>
      </w:r>
    </w:p>
    <w:p w:rsidR="00F00EC6" w:rsidRPr="00F00EC6" w:rsidRDefault="00F00EC6" w:rsidP="00F00EC6">
      <w:pPr>
        <w:shd w:val="clear" w:color="auto" w:fill="FEFEFE"/>
        <w:tabs>
          <w:tab w:val="left" w:pos="8505"/>
        </w:tabs>
        <w:ind w:right="-1" w:firstLine="709"/>
        <w:jc w:val="both"/>
        <w:rPr>
          <w:color w:val="222222"/>
          <w:sz w:val="28"/>
          <w:szCs w:val="28"/>
        </w:rPr>
      </w:pPr>
      <w:r w:rsidRPr="00F00EC6">
        <w:rPr>
          <w:color w:val="222222"/>
          <w:sz w:val="28"/>
          <w:szCs w:val="28"/>
        </w:rPr>
        <w:t>- входное сопротивление - высокое, обычно более 100</w:t>
      </w:r>
      <w:r w:rsidRPr="00F00EC6">
        <w:rPr>
          <w:b/>
          <w:bCs/>
          <w:color w:val="222222"/>
          <w:sz w:val="28"/>
          <w:szCs w:val="28"/>
        </w:rPr>
        <w:t>МОм</w:t>
      </w:r>
      <w:r w:rsidRPr="00F00EC6">
        <w:rPr>
          <w:color w:val="222222"/>
          <w:sz w:val="28"/>
          <w:szCs w:val="28"/>
        </w:rPr>
        <w:t>;</w:t>
      </w:r>
    </w:p>
    <w:p w:rsidR="00F00EC6" w:rsidRPr="00F00EC6" w:rsidRDefault="00F00EC6" w:rsidP="00F00EC6">
      <w:pPr>
        <w:shd w:val="clear" w:color="auto" w:fill="FEFEFE"/>
        <w:tabs>
          <w:tab w:val="left" w:pos="8505"/>
        </w:tabs>
        <w:ind w:right="-1" w:firstLine="709"/>
        <w:jc w:val="both"/>
        <w:rPr>
          <w:color w:val="222222"/>
          <w:sz w:val="28"/>
          <w:szCs w:val="28"/>
        </w:rPr>
      </w:pPr>
      <w:r w:rsidRPr="00F00EC6">
        <w:rPr>
          <w:color w:val="222222"/>
          <w:sz w:val="28"/>
          <w:szCs w:val="28"/>
        </w:rPr>
        <w:t>-  помехозащищенность - цифровые вольтметры обладают высокой чувствительностью, поэтому важно обеспечить помехозащищенность.</w:t>
      </w:r>
    </w:p>
    <w:p w:rsidR="00F00EC6" w:rsidRPr="00F00EC6" w:rsidRDefault="00F00EC6" w:rsidP="00F00EC6">
      <w:pPr>
        <w:tabs>
          <w:tab w:val="left" w:pos="8505"/>
        </w:tabs>
        <w:ind w:right="-1" w:firstLine="709"/>
        <w:rPr>
          <w:rFonts w:eastAsia="Calibri"/>
          <w:sz w:val="28"/>
          <w:szCs w:val="28"/>
          <w:lang w:eastAsia="en-US"/>
        </w:rPr>
      </w:pPr>
      <w:r w:rsidRPr="00F00EC6">
        <w:rPr>
          <w:rFonts w:eastAsia="Calibri"/>
          <w:sz w:val="28"/>
          <w:szCs w:val="28"/>
          <w:lang w:eastAsia="en-US"/>
        </w:rPr>
        <w:t xml:space="preserve">На рис.2 приведена структурная схема время – импульсного типа </w:t>
      </w:r>
    </w:p>
    <w:p w:rsidR="00F00EC6" w:rsidRPr="00F00EC6" w:rsidRDefault="00F00EC6" w:rsidP="00F00EC6">
      <w:pPr>
        <w:jc w:val="center"/>
        <w:rPr>
          <w:rFonts w:eastAsia="Calibri"/>
          <w:sz w:val="28"/>
          <w:szCs w:val="28"/>
          <w:lang w:eastAsia="en-US"/>
        </w:rPr>
      </w:pPr>
      <w:r w:rsidRPr="00F00EC6">
        <w:rPr>
          <w:rFonts w:eastAsia="Calibri"/>
          <w:noProof/>
          <w:sz w:val="28"/>
          <w:szCs w:val="28"/>
        </w:rPr>
        <w:drawing>
          <wp:inline distT="0" distB="0" distL="0" distR="0" wp14:anchorId="6A553B3F" wp14:editId="62CEC1BE">
            <wp:extent cx="5259195" cy="28003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8455" cy="2805281"/>
                    </a:xfrm>
                    <a:prstGeom prst="rect">
                      <a:avLst/>
                    </a:prstGeom>
                    <a:noFill/>
                    <a:ln>
                      <a:noFill/>
                    </a:ln>
                  </pic:spPr>
                </pic:pic>
              </a:graphicData>
            </a:graphic>
          </wp:inline>
        </w:drawing>
      </w:r>
    </w:p>
    <w:p w:rsidR="00F00EC6" w:rsidRDefault="00F00EC6" w:rsidP="00F00EC6">
      <w:pPr>
        <w:rPr>
          <w:rFonts w:eastAsia="Calibri"/>
          <w:sz w:val="28"/>
          <w:szCs w:val="28"/>
          <w:lang w:eastAsia="en-US"/>
        </w:rPr>
      </w:pPr>
      <w:r w:rsidRPr="00F00EC6">
        <w:rPr>
          <w:rFonts w:eastAsia="Calibri"/>
          <w:sz w:val="28"/>
          <w:szCs w:val="28"/>
          <w:lang w:eastAsia="en-US"/>
        </w:rPr>
        <w:t>Рис. 2. Структурная схема цифрового вольтметра постоянного тока времяимпульсного типа.</w:t>
      </w:r>
    </w:p>
    <w:p w:rsidR="00F54C9B" w:rsidRPr="00F00EC6" w:rsidRDefault="00F54C9B" w:rsidP="00F00EC6">
      <w:pPr>
        <w:rPr>
          <w:rFonts w:eastAsia="Calibri"/>
          <w:sz w:val="28"/>
          <w:szCs w:val="28"/>
          <w:lang w:eastAsia="en-US"/>
        </w:rPr>
      </w:pPr>
    </w:p>
    <w:p w:rsidR="00F00EC6" w:rsidRPr="00F00EC6" w:rsidRDefault="00F00EC6" w:rsidP="00F00EC6">
      <w:pPr>
        <w:ind w:firstLine="709"/>
        <w:jc w:val="both"/>
        <w:rPr>
          <w:rFonts w:eastAsia="Calibri"/>
          <w:sz w:val="28"/>
          <w:szCs w:val="28"/>
          <w:lang w:eastAsia="en-US"/>
        </w:rPr>
      </w:pPr>
      <w:r w:rsidRPr="00F00EC6">
        <w:rPr>
          <w:rFonts w:eastAsia="Calibri"/>
          <w:sz w:val="28"/>
          <w:szCs w:val="28"/>
          <w:lang w:eastAsia="en-US"/>
        </w:rPr>
        <w:t xml:space="preserve">Измеряемое напряжение поступает на входное устройство, которое согласует с источником сигнала и усиливает входное напряжение до необходимого для работы уровня. Выход генератора линейно изменяющегося напряжения (ГЛИН) подключен к сравнивающим устройствам </w:t>
      </w:r>
      <w:r w:rsidRPr="00F00EC6">
        <w:rPr>
          <w:rFonts w:eastAsia="Calibri"/>
          <w:sz w:val="28"/>
          <w:szCs w:val="28"/>
          <w:lang w:val="en-US" w:eastAsia="en-US"/>
        </w:rPr>
        <w:t>I</w:t>
      </w:r>
      <w:r w:rsidRPr="00F00EC6">
        <w:rPr>
          <w:rFonts w:eastAsia="Calibri"/>
          <w:sz w:val="28"/>
          <w:szCs w:val="28"/>
          <w:lang w:eastAsia="en-US"/>
        </w:rPr>
        <w:t xml:space="preserve"> и </w:t>
      </w:r>
      <w:r w:rsidRPr="00F00EC6">
        <w:rPr>
          <w:rFonts w:eastAsia="Calibri"/>
          <w:sz w:val="28"/>
          <w:szCs w:val="28"/>
          <w:lang w:val="en-US" w:eastAsia="en-US"/>
        </w:rPr>
        <w:t>II</w:t>
      </w:r>
      <w:r w:rsidRPr="00F00EC6">
        <w:rPr>
          <w:rFonts w:eastAsia="Calibri"/>
          <w:sz w:val="28"/>
          <w:szCs w:val="28"/>
          <w:lang w:eastAsia="en-US"/>
        </w:rPr>
        <w:t xml:space="preserve">, которые срабатывают при равенстве напряжений на его входах и представляют логическую схему «И». В момент равенства напряжения </w:t>
      </w:r>
      <w:proofErr w:type="spellStart"/>
      <w:proofErr w:type="gramStart"/>
      <w:r w:rsidRPr="00F00EC6">
        <w:rPr>
          <w:rFonts w:eastAsia="Calibri"/>
          <w:sz w:val="28"/>
          <w:szCs w:val="28"/>
          <w:lang w:eastAsia="en-US"/>
        </w:rPr>
        <w:t>U</w:t>
      </w:r>
      <w:proofErr w:type="gramEnd"/>
      <w:r w:rsidRPr="00F00EC6">
        <w:rPr>
          <w:rFonts w:eastAsia="Calibri"/>
          <w:sz w:val="28"/>
          <w:szCs w:val="28"/>
          <w:lang w:eastAsia="en-US"/>
        </w:rPr>
        <w:t>глин</w:t>
      </w:r>
      <w:proofErr w:type="spellEnd"/>
      <w:r w:rsidRPr="00F00EC6">
        <w:rPr>
          <w:rFonts w:eastAsia="Calibri"/>
          <w:sz w:val="28"/>
          <w:szCs w:val="28"/>
          <w:lang w:eastAsia="en-US"/>
        </w:rPr>
        <w:t xml:space="preserve"> = 0 на входах устройства сравнения </w:t>
      </w:r>
      <w:r w:rsidRPr="00F00EC6">
        <w:rPr>
          <w:rFonts w:eastAsia="Calibri"/>
          <w:sz w:val="28"/>
          <w:szCs w:val="28"/>
          <w:lang w:val="en-US" w:eastAsia="en-US"/>
        </w:rPr>
        <w:t>I</w:t>
      </w:r>
      <w:r w:rsidRPr="00F00EC6">
        <w:rPr>
          <w:rFonts w:eastAsia="Calibri"/>
          <w:sz w:val="28"/>
          <w:szCs w:val="28"/>
          <w:lang w:eastAsia="en-US"/>
        </w:rPr>
        <w:t xml:space="preserve">I на его выходе возникает импульс (так фиксируется нулевой уровень входного сигнала). Этот импульс, подаваемый на единичный вход триггера T, вызывает появление сигнала на его выходе. В момент  равенства напряжения </w:t>
      </w:r>
      <w:proofErr w:type="spellStart"/>
      <w:proofErr w:type="gramStart"/>
      <w:r w:rsidRPr="00F00EC6">
        <w:rPr>
          <w:rFonts w:eastAsia="Calibri"/>
          <w:sz w:val="28"/>
          <w:szCs w:val="28"/>
          <w:lang w:eastAsia="en-US"/>
        </w:rPr>
        <w:t>U</w:t>
      </w:r>
      <w:proofErr w:type="gramEnd"/>
      <w:r w:rsidRPr="00F00EC6">
        <w:rPr>
          <w:rFonts w:eastAsia="Calibri"/>
          <w:sz w:val="28"/>
          <w:szCs w:val="28"/>
          <w:lang w:eastAsia="en-US"/>
        </w:rPr>
        <w:t>глин</w:t>
      </w:r>
      <w:proofErr w:type="spellEnd"/>
      <w:r w:rsidRPr="00F00EC6">
        <w:rPr>
          <w:rFonts w:eastAsia="Calibri"/>
          <w:sz w:val="28"/>
          <w:szCs w:val="28"/>
          <w:lang w:eastAsia="en-US"/>
        </w:rPr>
        <w:t xml:space="preserve"> = 0 на входах устройства сравнения I на его выходе возникает импульс (так </w:t>
      </w:r>
      <w:r w:rsidRPr="00F00EC6">
        <w:rPr>
          <w:rFonts w:eastAsia="Calibri"/>
          <w:sz w:val="28"/>
          <w:szCs w:val="28"/>
          <w:lang w:eastAsia="en-US"/>
        </w:rPr>
        <w:lastRenderedPageBreak/>
        <w:t xml:space="preserve">фиксируется нулевой уровень входного сигнала). Этот импульс, подаваемый на единичный вход триггера T, вызывает появление сигнала на его выходе. </w:t>
      </w:r>
    </w:p>
    <w:p w:rsidR="00F00EC6" w:rsidRPr="00F00EC6" w:rsidRDefault="00F00EC6" w:rsidP="00F00EC6">
      <w:pPr>
        <w:ind w:firstLine="709"/>
        <w:jc w:val="both"/>
        <w:rPr>
          <w:rFonts w:eastAsia="Calibri"/>
          <w:sz w:val="28"/>
          <w:szCs w:val="28"/>
          <w:lang w:eastAsia="en-US"/>
        </w:rPr>
      </w:pPr>
      <w:r w:rsidRPr="00F00EC6">
        <w:rPr>
          <w:rFonts w:eastAsia="Calibri"/>
          <w:sz w:val="28"/>
          <w:szCs w:val="28"/>
          <w:lang w:eastAsia="en-US"/>
        </w:rPr>
        <w:t xml:space="preserve">Возвращается триггер в исходное состояние импульсом, поступающим с выхода сравнивающего устройства I. Этот сигнал возникает в момент равенства измеряемого </w:t>
      </w:r>
      <w:proofErr w:type="spellStart"/>
      <w:r w:rsidRPr="00F00EC6">
        <w:rPr>
          <w:rFonts w:eastAsia="Calibri"/>
          <w:sz w:val="28"/>
          <w:szCs w:val="28"/>
          <w:lang w:val="en-US" w:eastAsia="en-US"/>
        </w:rPr>
        <w:t>U</w:t>
      </w:r>
      <w:r w:rsidRPr="00F00EC6">
        <w:rPr>
          <w:rFonts w:eastAsia="Calibri"/>
          <w:sz w:val="28"/>
          <w:szCs w:val="28"/>
          <w:vertAlign w:val="subscript"/>
          <w:lang w:val="en-US" w:eastAsia="en-US"/>
        </w:rPr>
        <w:t>x</w:t>
      </w:r>
      <w:proofErr w:type="spellEnd"/>
      <w:r w:rsidRPr="00F00EC6">
        <w:rPr>
          <w:rFonts w:eastAsia="Calibri"/>
          <w:sz w:val="28"/>
          <w:szCs w:val="28"/>
          <w:lang w:eastAsia="en-US"/>
        </w:rPr>
        <w:t xml:space="preserve">  и линейного изменяющегося напряжения </w:t>
      </w:r>
      <w:proofErr w:type="spellStart"/>
      <w:proofErr w:type="gramStart"/>
      <w:r w:rsidRPr="00F00EC6">
        <w:rPr>
          <w:rFonts w:eastAsia="Calibri"/>
          <w:sz w:val="28"/>
          <w:szCs w:val="28"/>
          <w:lang w:eastAsia="en-US"/>
        </w:rPr>
        <w:t>U</w:t>
      </w:r>
      <w:proofErr w:type="gramEnd"/>
      <w:r w:rsidRPr="00F00EC6">
        <w:rPr>
          <w:rFonts w:eastAsia="Calibri"/>
          <w:sz w:val="28"/>
          <w:szCs w:val="28"/>
          <w:lang w:eastAsia="en-US"/>
        </w:rPr>
        <w:t>глин</w:t>
      </w:r>
      <w:proofErr w:type="spellEnd"/>
      <w:r w:rsidRPr="00F00EC6">
        <w:rPr>
          <w:rFonts w:eastAsia="Calibri"/>
          <w:sz w:val="28"/>
          <w:szCs w:val="28"/>
          <w:lang w:eastAsia="en-US"/>
        </w:rPr>
        <w:t>. Сформированный таким образом сигнал на выходе триггера U</w:t>
      </w:r>
      <w:r w:rsidRPr="00F00EC6">
        <w:rPr>
          <w:rFonts w:eastAsia="Calibri"/>
          <w:sz w:val="28"/>
          <w:szCs w:val="28"/>
          <w:vertAlign w:val="subscript"/>
          <w:lang w:eastAsia="en-US"/>
        </w:rPr>
        <w:t>T</w:t>
      </w:r>
      <w:r w:rsidRPr="00F00EC6">
        <w:rPr>
          <w:rFonts w:eastAsia="Calibri"/>
          <w:sz w:val="28"/>
          <w:szCs w:val="28"/>
          <w:lang w:eastAsia="en-US"/>
        </w:rPr>
        <w:t xml:space="preserve"> длительностью ∆t =</w:t>
      </w:r>
      <w:proofErr w:type="spellStart"/>
      <w:r w:rsidRPr="00F00EC6">
        <w:rPr>
          <w:rFonts w:eastAsia="Calibri"/>
          <w:sz w:val="28"/>
          <w:szCs w:val="28"/>
          <w:lang w:val="en-US" w:eastAsia="en-US"/>
        </w:rPr>
        <w:t>U</w:t>
      </w:r>
      <w:r w:rsidRPr="00F00EC6">
        <w:rPr>
          <w:rFonts w:eastAsia="Calibri"/>
          <w:sz w:val="28"/>
          <w:szCs w:val="28"/>
          <w:vertAlign w:val="subscript"/>
          <w:lang w:val="en-US" w:eastAsia="en-US"/>
        </w:rPr>
        <w:t>x</w:t>
      </w:r>
      <w:proofErr w:type="spellEnd"/>
      <w:r w:rsidRPr="00F00EC6">
        <w:rPr>
          <w:rFonts w:eastAsia="Calibri"/>
          <w:sz w:val="28"/>
          <w:szCs w:val="28"/>
          <w:vertAlign w:val="superscript"/>
          <w:lang w:eastAsia="en-US"/>
        </w:rPr>
        <w:t>”</w:t>
      </w:r>
      <w:r w:rsidRPr="00F00EC6">
        <w:rPr>
          <w:rFonts w:eastAsia="Calibri"/>
          <w:sz w:val="28"/>
          <w:szCs w:val="28"/>
          <w:lang w:eastAsia="en-US"/>
        </w:rPr>
        <w:sym w:font="Symbol" w:char="F0D7"/>
      </w:r>
      <w:r w:rsidRPr="00F00EC6">
        <w:rPr>
          <w:rFonts w:eastAsia="Calibri"/>
          <w:sz w:val="28"/>
          <w:szCs w:val="28"/>
          <w:lang w:eastAsia="en-US"/>
        </w:rPr>
        <w:t xml:space="preserve"> S (S — коэффициент преобразования) подается на вход схемы И, на второй вход которой поступает сигнал </w:t>
      </w:r>
      <w:proofErr w:type="gramStart"/>
      <w:r w:rsidRPr="00F00EC6">
        <w:rPr>
          <w:rFonts w:eastAsia="Calibri"/>
          <w:sz w:val="28"/>
          <w:szCs w:val="28"/>
          <w:lang w:eastAsia="en-US"/>
        </w:rPr>
        <w:t>U</w:t>
      </w:r>
      <w:proofErr w:type="gramEnd"/>
      <w:r w:rsidRPr="00F00EC6">
        <w:rPr>
          <w:rFonts w:eastAsia="Calibri"/>
          <w:sz w:val="28"/>
          <w:szCs w:val="28"/>
          <w:vertAlign w:val="subscript"/>
          <w:lang w:eastAsia="en-US"/>
        </w:rPr>
        <w:t>ГСИ</w:t>
      </w:r>
      <w:r w:rsidRPr="00F00EC6">
        <w:rPr>
          <w:rFonts w:eastAsia="Calibri"/>
          <w:sz w:val="28"/>
          <w:szCs w:val="28"/>
          <w:lang w:eastAsia="en-US"/>
        </w:rPr>
        <w:t xml:space="preserve"> с генератора счетных импульсов, следующих с частотой f</w:t>
      </w:r>
      <w:r w:rsidRPr="00F00EC6">
        <w:rPr>
          <w:rFonts w:eastAsia="Calibri"/>
          <w:sz w:val="28"/>
          <w:szCs w:val="28"/>
          <w:vertAlign w:val="subscript"/>
          <w:lang w:eastAsia="en-US"/>
        </w:rPr>
        <w:t>0</w:t>
      </w:r>
      <w:r w:rsidRPr="00F00EC6">
        <w:rPr>
          <w:rFonts w:eastAsia="Calibri"/>
          <w:sz w:val="28"/>
          <w:szCs w:val="28"/>
          <w:lang w:eastAsia="en-US"/>
        </w:rPr>
        <w:t xml:space="preserve"> = 1/T</w:t>
      </w:r>
      <w:r w:rsidRPr="00F00EC6">
        <w:rPr>
          <w:rFonts w:eastAsia="Calibri"/>
          <w:sz w:val="28"/>
          <w:szCs w:val="28"/>
          <w:vertAlign w:val="subscript"/>
          <w:lang w:eastAsia="en-US"/>
        </w:rPr>
        <w:t>0</w:t>
      </w:r>
      <w:r w:rsidRPr="00F00EC6">
        <w:rPr>
          <w:rFonts w:eastAsia="Calibri"/>
          <w:sz w:val="28"/>
          <w:szCs w:val="28"/>
          <w:lang w:eastAsia="en-US"/>
        </w:rPr>
        <w:t xml:space="preserve">. На выходе схемы И импульсный сигнал </w:t>
      </w:r>
      <w:proofErr w:type="spellStart"/>
      <w:proofErr w:type="gramStart"/>
      <w:r w:rsidRPr="00F00EC6">
        <w:rPr>
          <w:rFonts w:eastAsia="Calibri"/>
          <w:sz w:val="28"/>
          <w:szCs w:val="28"/>
          <w:lang w:eastAsia="en-US"/>
        </w:rPr>
        <w:t>U</w:t>
      </w:r>
      <w:proofErr w:type="gramEnd"/>
      <w:r w:rsidRPr="00F00EC6">
        <w:rPr>
          <w:rFonts w:eastAsia="Calibri"/>
          <w:sz w:val="28"/>
          <w:szCs w:val="28"/>
          <w:vertAlign w:val="subscript"/>
          <w:lang w:eastAsia="en-US"/>
        </w:rPr>
        <w:t>сч</w:t>
      </w:r>
      <w:proofErr w:type="spellEnd"/>
      <w:r w:rsidRPr="00F00EC6">
        <w:rPr>
          <w:rFonts w:eastAsia="Calibri"/>
          <w:sz w:val="28"/>
          <w:szCs w:val="28"/>
          <w:lang w:eastAsia="en-US"/>
        </w:rPr>
        <w:t xml:space="preserve"> появляется только тогда, когда есть импульсы на обоих входах, т.е. счетные импульсы проходят тогда, когда присутствует сигнал “1” на выходе триггера. Число прошедших импульсов N≈ ∆t/T</w:t>
      </w:r>
      <w:r w:rsidRPr="00F00EC6">
        <w:rPr>
          <w:rFonts w:eastAsia="Calibri"/>
          <w:sz w:val="28"/>
          <w:szCs w:val="28"/>
          <w:vertAlign w:val="subscript"/>
          <w:lang w:eastAsia="en-US"/>
        </w:rPr>
        <w:t>0</w:t>
      </w:r>
      <w:r w:rsidRPr="00F00EC6">
        <w:rPr>
          <w:rFonts w:eastAsia="Calibri"/>
          <w:sz w:val="28"/>
          <w:szCs w:val="28"/>
          <w:lang w:eastAsia="en-US"/>
        </w:rPr>
        <w:t xml:space="preserve"> (с учетом коэффициента преобразования S) подсчитывается счетчиком и отображается на индикаторе цифрового отсчетного устройства прибора. Полученная формула </w:t>
      </w:r>
      <w:proofErr w:type="spellStart"/>
      <w:r w:rsidRPr="00F00EC6">
        <w:rPr>
          <w:rFonts w:eastAsia="Calibri"/>
          <w:sz w:val="28"/>
          <w:szCs w:val="28"/>
          <w:lang w:val="en-US" w:eastAsia="en-US"/>
        </w:rPr>
        <w:t>U</w:t>
      </w:r>
      <w:r w:rsidRPr="00F00EC6">
        <w:rPr>
          <w:rFonts w:eastAsia="Calibri"/>
          <w:sz w:val="28"/>
          <w:szCs w:val="28"/>
          <w:vertAlign w:val="subscript"/>
          <w:lang w:val="en-US" w:eastAsia="en-US"/>
        </w:rPr>
        <w:t>x</w:t>
      </w:r>
      <w:proofErr w:type="spellEnd"/>
      <w:r w:rsidRPr="00F00EC6">
        <w:rPr>
          <w:rFonts w:eastAsia="Calibri"/>
          <w:sz w:val="28"/>
          <w:szCs w:val="28"/>
          <w:vertAlign w:val="superscript"/>
          <w:lang w:eastAsia="en-US"/>
        </w:rPr>
        <w:t>”</w:t>
      </w:r>
      <w:r w:rsidRPr="00F00EC6">
        <w:rPr>
          <w:rFonts w:eastAsia="Calibri"/>
          <w:sz w:val="28"/>
          <w:szCs w:val="28"/>
          <w:lang w:eastAsia="en-US"/>
        </w:rPr>
        <w:t>=N/(f</w:t>
      </w:r>
      <w:r w:rsidRPr="00F00EC6">
        <w:rPr>
          <w:rFonts w:eastAsia="Calibri"/>
          <w:sz w:val="28"/>
          <w:szCs w:val="28"/>
          <w:vertAlign w:val="subscript"/>
          <w:lang w:eastAsia="en-US"/>
        </w:rPr>
        <w:t>0</w:t>
      </w:r>
      <w:r w:rsidRPr="00F00EC6">
        <w:rPr>
          <w:rFonts w:eastAsia="Calibri"/>
          <w:sz w:val="28"/>
          <w:szCs w:val="28"/>
          <w:lang w:eastAsia="en-US"/>
        </w:rPr>
        <w:sym w:font="Symbol" w:char="F0D7"/>
      </w:r>
      <w:r w:rsidRPr="00F00EC6">
        <w:rPr>
          <w:rFonts w:eastAsia="Calibri"/>
          <w:sz w:val="28"/>
          <w:szCs w:val="28"/>
          <w:lang w:eastAsia="en-US"/>
        </w:rPr>
        <w:t xml:space="preserve">S) не учитывает погрешности дискретности из-за несовпадения появления счетных импульсов с началом и концом интервала ∆t. Однако еще большую погрешность вносит фактор нелинейности коэффициента преобразования S, поэтому вольтметры, построенные по данной схеме, являются наименее точными в ряду </w:t>
      </w:r>
      <w:proofErr w:type="gramStart"/>
      <w:r w:rsidRPr="00F00EC6">
        <w:rPr>
          <w:rFonts w:eastAsia="Calibri"/>
          <w:sz w:val="28"/>
          <w:szCs w:val="28"/>
          <w:lang w:eastAsia="en-US"/>
        </w:rPr>
        <w:t>цифровых</w:t>
      </w:r>
      <w:proofErr w:type="gramEnd"/>
      <w:r w:rsidRPr="00F00EC6">
        <w:rPr>
          <w:rFonts w:eastAsia="Calibri"/>
          <w:sz w:val="28"/>
          <w:szCs w:val="28"/>
          <w:lang w:eastAsia="en-US"/>
        </w:rPr>
        <w:t>. К недостаткам вольтметров с ГЛИН относится также необходимость применения фильтров для подавления помех, так как приборы не являются интегрирующими.</w:t>
      </w:r>
    </w:p>
    <w:p w:rsidR="00F00EC6" w:rsidRPr="00F00EC6" w:rsidRDefault="00F00EC6" w:rsidP="00F00EC6">
      <w:pPr>
        <w:ind w:firstLine="709"/>
        <w:jc w:val="both"/>
        <w:rPr>
          <w:rFonts w:eastAsia="Calibri"/>
          <w:sz w:val="28"/>
          <w:szCs w:val="28"/>
          <w:lang w:eastAsia="en-US"/>
        </w:rPr>
      </w:pPr>
      <w:proofErr w:type="gramStart"/>
      <w:r w:rsidRPr="00F00EC6">
        <w:rPr>
          <w:rFonts w:eastAsia="Calibri"/>
          <w:sz w:val="28"/>
          <w:szCs w:val="28"/>
          <w:lang w:eastAsia="en-US"/>
        </w:rPr>
        <w:t xml:space="preserve">Осциллограммы, поясняющие работу цифрового вольтметра с время </w:t>
      </w:r>
      <w:proofErr w:type="spellStart"/>
      <w:r w:rsidRPr="00F00EC6">
        <w:rPr>
          <w:rFonts w:eastAsia="Calibri"/>
          <w:sz w:val="28"/>
          <w:szCs w:val="28"/>
          <w:lang w:eastAsia="en-US"/>
        </w:rPr>
        <w:t>имульсным</w:t>
      </w:r>
      <w:proofErr w:type="spellEnd"/>
      <w:r w:rsidRPr="00F00EC6">
        <w:rPr>
          <w:rFonts w:eastAsia="Calibri"/>
          <w:sz w:val="28"/>
          <w:szCs w:val="28"/>
          <w:lang w:eastAsia="en-US"/>
        </w:rPr>
        <w:t xml:space="preserve"> преобразованием приведены</w:t>
      </w:r>
      <w:proofErr w:type="gramEnd"/>
      <w:r w:rsidRPr="00F00EC6">
        <w:rPr>
          <w:rFonts w:eastAsia="Calibri"/>
          <w:sz w:val="28"/>
          <w:szCs w:val="28"/>
          <w:lang w:eastAsia="en-US"/>
        </w:rPr>
        <w:t xml:space="preserve"> на рис. 3. </w:t>
      </w:r>
    </w:p>
    <w:p w:rsidR="00F00EC6" w:rsidRPr="00F00EC6" w:rsidRDefault="00F00EC6" w:rsidP="00F00EC6">
      <w:pPr>
        <w:jc w:val="center"/>
        <w:rPr>
          <w:rFonts w:eastAsia="Calibri"/>
          <w:noProof/>
          <w:sz w:val="28"/>
          <w:szCs w:val="28"/>
        </w:rPr>
      </w:pPr>
    </w:p>
    <w:p w:rsidR="00F00EC6" w:rsidRPr="00F00EC6" w:rsidRDefault="00F00EC6" w:rsidP="00F00EC6">
      <w:pPr>
        <w:jc w:val="center"/>
        <w:rPr>
          <w:rFonts w:eastAsia="Calibri"/>
          <w:noProof/>
          <w:sz w:val="28"/>
          <w:szCs w:val="28"/>
        </w:rPr>
      </w:pPr>
      <w:r w:rsidRPr="00F00EC6">
        <w:rPr>
          <w:rFonts w:eastAsia="Calibri"/>
          <w:noProof/>
          <w:sz w:val="28"/>
          <w:szCs w:val="28"/>
        </w:rPr>
        <w:drawing>
          <wp:inline distT="0" distB="0" distL="0" distR="0" wp14:anchorId="30EB7868" wp14:editId="5476F437">
            <wp:extent cx="4476750" cy="266903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6750" cy="2669036"/>
                    </a:xfrm>
                    <a:prstGeom prst="rect">
                      <a:avLst/>
                    </a:prstGeom>
                    <a:noFill/>
                    <a:ln>
                      <a:noFill/>
                    </a:ln>
                  </pic:spPr>
                </pic:pic>
              </a:graphicData>
            </a:graphic>
          </wp:inline>
        </w:drawing>
      </w:r>
    </w:p>
    <w:p w:rsidR="00F00EC6" w:rsidRPr="00F00EC6" w:rsidRDefault="00F00EC6" w:rsidP="00F00EC6">
      <w:pPr>
        <w:jc w:val="center"/>
        <w:rPr>
          <w:rFonts w:eastAsia="Calibri"/>
          <w:sz w:val="28"/>
          <w:szCs w:val="28"/>
          <w:lang w:eastAsia="en-US"/>
        </w:rPr>
      </w:pPr>
      <w:r w:rsidRPr="00F00EC6">
        <w:rPr>
          <w:rFonts w:eastAsia="Calibri"/>
          <w:sz w:val="28"/>
          <w:szCs w:val="28"/>
          <w:lang w:eastAsia="en-US"/>
        </w:rPr>
        <w:t>Рис.3. Осциллограммы, поясняющие работу цифрового вольтметра с ГЛИН.</w:t>
      </w:r>
    </w:p>
    <w:p w:rsidR="00F00EC6" w:rsidRPr="00F00EC6" w:rsidRDefault="00F00EC6" w:rsidP="00F00EC6">
      <w:pPr>
        <w:rPr>
          <w:rFonts w:eastAsia="Calibri"/>
          <w:sz w:val="28"/>
          <w:szCs w:val="28"/>
          <w:lang w:eastAsia="en-US"/>
        </w:rPr>
      </w:pPr>
    </w:p>
    <w:p w:rsidR="00AC0529" w:rsidRDefault="00F00EC6" w:rsidP="00F00EC6">
      <w:pPr>
        <w:ind w:firstLine="709"/>
        <w:rPr>
          <w:rFonts w:eastAsia="Calibri"/>
          <w:sz w:val="28"/>
          <w:szCs w:val="28"/>
          <w:lang w:eastAsia="en-US"/>
        </w:rPr>
      </w:pPr>
      <w:r w:rsidRPr="00F00EC6">
        <w:rPr>
          <w:rFonts w:eastAsia="Calibri"/>
          <w:b/>
          <w:sz w:val="28"/>
          <w:szCs w:val="28"/>
          <w:lang w:eastAsia="en-US"/>
        </w:rPr>
        <w:t>Времяимпульсные вольтметры с двойным интегрированием</w:t>
      </w:r>
      <w:r w:rsidRPr="00F00EC6">
        <w:rPr>
          <w:rFonts w:eastAsia="Calibri"/>
          <w:sz w:val="28"/>
          <w:szCs w:val="28"/>
          <w:lang w:eastAsia="en-US"/>
        </w:rPr>
        <w:t xml:space="preserve">. </w:t>
      </w:r>
    </w:p>
    <w:p w:rsidR="00AC0529" w:rsidRDefault="00AC0529" w:rsidP="00F00EC6">
      <w:pPr>
        <w:ind w:firstLine="709"/>
        <w:rPr>
          <w:rFonts w:eastAsia="Calibri"/>
          <w:sz w:val="28"/>
          <w:szCs w:val="28"/>
          <w:lang w:eastAsia="en-US"/>
        </w:rPr>
      </w:pPr>
    </w:p>
    <w:p w:rsidR="00F00EC6" w:rsidRPr="00F00EC6" w:rsidRDefault="00F00EC6" w:rsidP="00F00EC6">
      <w:pPr>
        <w:ind w:firstLine="709"/>
        <w:rPr>
          <w:rFonts w:eastAsia="Calibri"/>
          <w:sz w:val="28"/>
          <w:szCs w:val="28"/>
          <w:lang w:eastAsia="en-US"/>
        </w:rPr>
      </w:pPr>
      <w:r w:rsidRPr="00F00EC6">
        <w:rPr>
          <w:rFonts w:eastAsia="Calibri"/>
          <w:sz w:val="28"/>
          <w:szCs w:val="28"/>
          <w:lang w:eastAsia="en-US"/>
        </w:rPr>
        <w:t xml:space="preserve">Структурная схема вольтметра </w:t>
      </w:r>
      <w:r w:rsidR="008F203A">
        <w:rPr>
          <w:rFonts w:eastAsia="Calibri"/>
          <w:sz w:val="28"/>
          <w:szCs w:val="28"/>
          <w:lang w:val="en-US" w:eastAsia="en-US"/>
        </w:rPr>
        <w:t>c</w:t>
      </w:r>
      <w:r w:rsidR="008F203A" w:rsidRPr="008F203A">
        <w:rPr>
          <w:rFonts w:eastAsia="Calibri"/>
          <w:sz w:val="28"/>
          <w:szCs w:val="28"/>
          <w:lang w:eastAsia="en-US"/>
        </w:rPr>
        <w:t xml:space="preserve"> </w:t>
      </w:r>
      <w:r w:rsidR="008F203A">
        <w:rPr>
          <w:rFonts w:eastAsia="Calibri"/>
          <w:sz w:val="28"/>
          <w:szCs w:val="28"/>
          <w:lang w:eastAsia="en-US"/>
        </w:rPr>
        <w:t xml:space="preserve">двойным интегрированием приведена на рис. 4. </w:t>
      </w:r>
    </w:p>
    <w:p w:rsidR="00F00EC6" w:rsidRPr="00F00EC6" w:rsidRDefault="00F00EC6" w:rsidP="00F00EC6">
      <w:pPr>
        <w:jc w:val="center"/>
        <w:rPr>
          <w:rFonts w:eastAsia="Calibri"/>
          <w:sz w:val="28"/>
          <w:szCs w:val="28"/>
          <w:lang w:eastAsia="en-US"/>
        </w:rPr>
      </w:pPr>
      <w:r w:rsidRPr="00F00EC6">
        <w:rPr>
          <w:rFonts w:eastAsia="Calibri"/>
          <w:noProof/>
          <w:sz w:val="28"/>
          <w:szCs w:val="28"/>
        </w:rPr>
        <w:lastRenderedPageBreak/>
        <w:drawing>
          <wp:inline distT="0" distB="0" distL="0" distR="0" wp14:anchorId="7283B1ED" wp14:editId="414DCA08">
            <wp:extent cx="4733925" cy="337549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3925" cy="3375494"/>
                    </a:xfrm>
                    <a:prstGeom prst="rect">
                      <a:avLst/>
                    </a:prstGeom>
                    <a:noFill/>
                    <a:ln>
                      <a:noFill/>
                    </a:ln>
                  </pic:spPr>
                </pic:pic>
              </a:graphicData>
            </a:graphic>
          </wp:inline>
        </w:drawing>
      </w:r>
    </w:p>
    <w:p w:rsidR="00F00EC6" w:rsidRPr="00F00EC6" w:rsidRDefault="00F00EC6" w:rsidP="00F00EC6">
      <w:pPr>
        <w:jc w:val="center"/>
        <w:rPr>
          <w:rFonts w:eastAsia="Calibri"/>
          <w:sz w:val="28"/>
          <w:szCs w:val="28"/>
          <w:lang w:eastAsia="en-US"/>
        </w:rPr>
      </w:pPr>
    </w:p>
    <w:p w:rsidR="00F00EC6" w:rsidRDefault="00F00EC6" w:rsidP="00F00EC6">
      <w:pPr>
        <w:rPr>
          <w:rFonts w:eastAsia="Calibri"/>
          <w:sz w:val="28"/>
          <w:szCs w:val="28"/>
          <w:lang w:eastAsia="en-US"/>
        </w:rPr>
      </w:pPr>
      <w:r w:rsidRPr="00F00EC6">
        <w:rPr>
          <w:rFonts w:eastAsia="Calibri"/>
          <w:sz w:val="28"/>
          <w:szCs w:val="28"/>
          <w:lang w:eastAsia="en-US"/>
        </w:rPr>
        <w:t>Рис.</w:t>
      </w:r>
      <w:r w:rsidR="008F203A">
        <w:rPr>
          <w:rFonts w:eastAsia="Calibri"/>
          <w:sz w:val="28"/>
          <w:szCs w:val="28"/>
          <w:lang w:val="en-US" w:eastAsia="en-US"/>
        </w:rPr>
        <w:t>4</w:t>
      </w:r>
      <w:r w:rsidRPr="00F00EC6">
        <w:rPr>
          <w:rFonts w:eastAsia="Calibri"/>
          <w:sz w:val="28"/>
          <w:szCs w:val="28"/>
          <w:lang w:eastAsia="en-US"/>
        </w:rPr>
        <w:t>. Структурная схема цифрового вольтметра постоянного тока с двойным интегрированием.</w:t>
      </w:r>
    </w:p>
    <w:p w:rsidR="008F203A" w:rsidRDefault="008F203A" w:rsidP="00F00EC6">
      <w:pPr>
        <w:rPr>
          <w:rFonts w:eastAsia="Calibri"/>
          <w:sz w:val="28"/>
          <w:szCs w:val="28"/>
          <w:lang w:eastAsia="en-US"/>
        </w:rPr>
      </w:pPr>
    </w:p>
    <w:p w:rsidR="008F203A" w:rsidRPr="00F00EC6" w:rsidRDefault="008F203A" w:rsidP="008F203A">
      <w:pPr>
        <w:ind w:firstLine="709"/>
        <w:rPr>
          <w:rFonts w:eastAsia="Calibri"/>
          <w:sz w:val="28"/>
          <w:szCs w:val="28"/>
          <w:lang w:eastAsia="en-US"/>
        </w:rPr>
      </w:pPr>
      <w:r>
        <w:rPr>
          <w:rFonts w:eastAsia="Calibri"/>
          <w:sz w:val="28"/>
          <w:szCs w:val="28"/>
          <w:lang w:eastAsia="en-US"/>
        </w:rPr>
        <w:t>В</w:t>
      </w:r>
      <w:r w:rsidRPr="00F00EC6">
        <w:rPr>
          <w:rFonts w:eastAsia="Calibri"/>
          <w:sz w:val="28"/>
          <w:szCs w:val="28"/>
          <w:lang w:eastAsia="en-US"/>
        </w:rPr>
        <w:t xml:space="preserve">ременные диаграммы, поясняющие ее работу, представлены на (рис. </w:t>
      </w:r>
      <w:r>
        <w:rPr>
          <w:rFonts w:eastAsia="Calibri"/>
          <w:sz w:val="28"/>
          <w:szCs w:val="28"/>
          <w:lang w:eastAsia="en-US"/>
        </w:rPr>
        <w:t>5</w:t>
      </w:r>
      <w:r w:rsidRPr="00F00EC6">
        <w:rPr>
          <w:rFonts w:eastAsia="Calibri"/>
          <w:sz w:val="28"/>
          <w:szCs w:val="28"/>
          <w:lang w:eastAsia="en-US"/>
        </w:rPr>
        <w:t>).</w:t>
      </w:r>
    </w:p>
    <w:p w:rsidR="00AC0529" w:rsidRDefault="00AC0529" w:rsidP="00AC0529">
      <w:pPr>
        <w:ind w:firstLine="709"/>
        <w:jc w:val="both"/>
        <w:rPr>
          <w:rFonts w:eastAsia="Calibri"/>
          <w:sz w:val="28"/>
          <w:szCs w:val="28"/>
          <w:lang w:val="en-US" w:eastAsia="en-US"/>
        </w:rPr>
      </w:pPr>
      <w:r w:rsidRPr="00F00EC6">
        <w:rPr>
          <w:rFonts w:eastAsia="Calibri"/>
          <w:sz w:val="28"/>
          <w:szCs w:val="28"/>
          <w:lang w:eastAsia="en-US"/>
        </w:rPr>
        <w:t xml:space="preserve">Цикл измерения входного напряжения </w:t>
      </w:r>
      <w:proofErr w:type="spellStart"/>
      <w:r w:rsidRPr="00F00EC6">
        <w:rPr>
          <w:rFonts w:eastAsia="Calibri"/>
          <w:sz w:val="28"/>
          <w:szCs w:val="28"/>
          <w:lang w:eastAsia="en-US"/>
        </w:rPr>
        <w:t>Ux</w:t>
      </w:r>
      <w:proofErr w:type="spellEnd"/>
      <w:r w:rsidRPr="00F00EC6">
        <w:rPr>
          <w:rFonts w:eastAsia="Calibri"/>
          <w:sz w:val="28"/>
          <w:szCs w:val="28"/>
          <w:lang w:eastAsia="en-US"/>
        </w:rPr>
        <w:t xml:space="preserve"> состоит из двух отрезков времени: T = T</w:t>
      </w:r>
      <w:r w:rsidRPr="00F00EC6">
        <w:rPr>
          <w:rFonts w:eastAsia="Calibri"/>
          <w:sz w:val="28"/>
          <w:szCs w:val="28"/>
          <w:vertAlign w:val="subscript"/>
          <w:lang w:eastAsia="en-US"/>
        </w:rPr>
        <w:t>1</w:t>
      </w:r>
      <w:r w:rsidRPr="00F00EC6">
        <w:rPr>
          <w:rFonts w:eastAsia="Calibri"/>
          <w:sz w:val="28"/>
          <w:szCs w:val="28"/>
          <w:lang w:eastAsia="en-US"/>
        </w:rPr>
        <w:t xml:space="preserve"> + T</w:t>
      </w:r>
      <w:r w:rsidRPr="00F00EC6">
        <w:rPr>
          <w:rFonts w:eastAsia="Calibri"/>
          <w:sz w:val="28"/>
          <w:szCs w:val="28"/>
          <w:vertAlign w:val="subscript"/>
          <w:lang w:eastAsia="en-US"/>
        </w:rPr>
        <w:t>2</w:t>
      </w:r>
      <w:r w:rsidRPr="00F00EC6">
        <w:rPr>
          <w:rFonts w:eastAsia="Calibri"/>
          <w:sz w:val="28"/>
          <w:szCs w:val="28"/>
          <w:lang w:eastAsia="en-US"/>
        </w:rPr>
        <w:t>. В начале цикла измерения при t = t</w:t>
      </w:r>
      <w:r w:rsidRPr="00F00EC6">
        <w:rPr>
          <w:rFonts w:eastAsia="Calibri"/>
          <w:sz w:val="28"/>
          <w:szCs w:val="28"/>
          <w:vertAlign w:val="subscript"/>
          <w:lang w:eastAsia="en-US"/>
        </w:rPr>
        <w:t>0</w:t>
      </w:r>
      <w:r w:rsidRPr="00F00EC6">
        <w:rPr>
          <w:rFonts w:eastAsia="Calibri"/>
          <w:sz w:val="28"/>
          <w:szCs w:val="28"/>
          <w:lang w:eastAsia="en-US"/>
        </w:rPr>
        <w:t xml:space="preserve"> управляющее устройство вырабатывает калиброванный импульс </w:t>
      </w:r>
      <w:proofErr w:type="spellStart"/>
      <w:r w:rsidRPr="00F00EC6">
        <w:rPr>
          <w:rFonts w:eastAsia="Calibri"/>
          <w:sz w:val="28"/>
          <w:szCs w:val="28"/>
          <w:lang w:val="en-US" w:eastAsia="en-US"/>
        </w:rPr>
        <w:t>U</w:t>
      </w:r>
      <w:r w:rsidRPr="00F00EC6">
        <w:rPr>
          <w:rFonts w:eastAsia="Calibri"/>
          <w:sz w:val="28"/>
          <w:szCs w:val="28"/>
          <w:vertAlign w:val="subscript"/>
          <w:lang w:val="en-US" w:eastAsia="en-US"/>
        </w:rPr>
        <w:t>y</w:t>
      </w:r>
      <w:proofErr w:type="spellEnd"/>
      <w:r w:rsidRPr="00F00EC6">
        <w:rPr>
          <w:rFonts w:eastAsia="Calibri"/>
          <w:sz w:val="28"/>
          <w:szCs w:val="28"/>
          <w:vertAlign w:val="superscript"/>
          <w:lang w:eastAsia="en-US"/>
        </w:rPr>
        <w:t>”</w:t>
      </w:r>
      <w:r w:rsidRPr="00F00EC6">
        <w:rPr>
          <w:rFonts w:eastAsia="Calibri"/>
          <w:sz w:val="28"/>
          <w:szCs w:val="28"/>
          <w:lang w:eastAsia="en-US"/>
        </w:rPr>
        <w:t xml:space="preserve">  . длительности T</w:t>
      </w:r>
      <w:r w:rsidRPr="00F00EC6">
        <w:rPr>
          <w:rFonts w:eastAsia="Calibri"/>
          <w:sz w:val="28"/>
          <w:szCs w:val="28"/>
          <w:vertAlign w:val="subscript"/>
          <w:lang w:eastAsia="en-US"/>
        </w:rPr>
        <w:t>1</w:t>
      </w:r>
      <w:r w:rsidRPr="00F00EC6">
        <w:rPr>
          <w:rFonts w:eastAsia="Calibri"/>
          <w:sz w:val="28"/>
          <w:szCs w:val="28"/>
          <w:lang w:eastAsia="en-US"/>
        </w:rPr>
        <w:t xml:space="preserve"> = T</w:t>
      </w:r>
      <w:r w:rsidRPr="00F00EC6">
        <w:rPr>
          <w:rFonts w:eastAsia="Calibri"/>
          <w:sz w:val="28"/>
          <w:szCs w:val="28"/>
          <w:vertAlign w:val="subscript"/>
          <w:lang w:eastAsia="en-US"/>
        </w:rPr>
        <w:t>0</w:t>
      </w:r>
      <w:r w:rsidRPr="00F00EC6">
        <w:rPr>
          <w:rFonts w:eastAsia="Calibri"/>
          <w:sz w:val="28"/>
          <w:szCs w:val="28"/>
          <w:lang w:eastAsia="en-US"/>
        </w:rPr>
        <w:t>K, где T</w:t>
      </w:r>
      <w:r w:rsidRPr="00F00EC6">
        <w:rPr>
          <w:rFonts w:eastAsia="Calibri"/>
          <w:sz w:val="28"/>
          <w:szCs w:val="28"/>
          <w:vertAlign w:val="subscript"/>
          <w:lang w:eastAsia="en-US"/>
        </w:rPr>
        <w:t>0</w:t>
      </w:r>
      <w:r w:rsidRPr="00F00EC6">
        <w:rPr>
          <w:rFonts w:eastAsia="Calibri"/>
          <w:sz w:val="28"/>
          <w:szCs w:val="28"/>
          <w:lang w:eastAsia="en-US"/>
        </w:rPr>
        <w:t xml:space="preserve"> — период следования счетных импульсов; K — емкость счетчика. В момент появления фронта управляющего импульса </w:t>
      </w:r>
      <w:proofErr w:type="spellStart"/>
      <w:r w:rsidRPr="00F00EC6">
        <w:rPr>
          <w:rFonts w:eastAsia="Calibri"/>
          <w:sz w:val="28"/>
          <w:szCs w:val="28"/>
          <w:lang w:eastAsia="en-US"/>
        </w:rPr>
        <w:t>Uy</w:t>
      </w:r>
      <w:proofErr w:type="spellEnd"/>
      <w:r w:rsidRPr="00F00EC6">
        <w:rPr>
          <w:rFonts w:eastAsia="Calibri"/>
          <w:sz w:val="28"/>
          <w:szCs w:val="28"/>
          <w:lang w:eastAsia="en-US"/>
        </w:rPr>
        <w:t xml:space="preserve">”  ключ замыкается в положение 1 и с входного устройства на интегратор поступает напряжение  </w:t>
      </w:r>
      <w:proofErr w:type="spellStart"/>
      <w:r w:rsidRPr="00F00EC6">
        <w:rPr>
          <w:rFonts w:eastAsia="Calibri"/>
          <w:sz w:val="28"/>
          <w:szCs w:val="28"/>
          <w:lang w:val="en-US" w:eastAsia="en-US"/>
        </w:rPr>
        <w:t>U</w:t>
      </w:r>
      <w:r w:rsidRPr="00F00EC6">
        <w:rPr>
          <w:rFonts w:eastAsia="Calibri"/>
          <w:sz w:val="28"/>
          <w:szCs w:val="28"/>
          <w:vertAlign w:val="subscript"/>
          <w:lang w:val="en-US" w:eastAsia="en-US"/>
        </w:rPr>
        <w:t>x</w:t>
      </w:r>
      <w:proofErr w:type="spellEnd"/>
      <w:r w:rsidRPr="00F00EC6">
        <w:rPr>
          <w:rFonts w:eastAsia="Calibri"/>
          <w:sz w:val="28"/>
          <w:szCs w:val="28"/>
          <w:vertAlign w:val="superscript"/>
          <w:lang w:eastAsia="en-US"/>
        </w:rPr>
        <w:t>”</w:t>
      </w:r>
      <w:r w:rsidRPr="00F00EC6">
        <w:rPr>
          <w:rFonts w:eastAsia="Calibri"/>
          <w:sz w:val="28"/>
          <w:szCs w:val="28"/>
          <w:lang w:eastAsia="en-US"/>
        </w:rPr>
        <w:t xml:space="preserve"> , пропорциональное измеряемому напряжению </w:t>
      </w:r>
      <w:proofErr w:type="spellStart"/>
      <w:r w:rsidRPr="00F00EC6">
        <w:rPr>
          <w:rFonts w:eastAsia="Calibri"/>
          <w:sz w:val="28"/>
          <w:szCs w:val="28"/>
          <w:lang w:eastAsia="en-US"/>
        </w:rPr>
        <w:t>Ux</w:t>
      </w:r>
      <w:proofErr w:type="spellEnd"/>
      <w:r w:rsidRPr="00F00EC6">
        <w:rPr>
          <w:rFonts w:eastAsia="Calibri"/>
          <w:sz w:val="28"/>
          <w:szCs w:val="28"/>
          <w:lang w:eastAsia="en-US"/>
        </w:rPr>
        <w:t>.</w:t>
      </w:r>
    </w:p>
    <w:p w:rsidR="00AC0529" w:rsidRPr="008F203A" w:rsidRDefault="00AC0529" w:rsidP="00AC0529">
      <w:pPr>
        <w:ind w:firstLine="709"/>
        <w:jc w:val="both"/>
        <w:rPr>
          <w:rFonts w:eastAsia="Calibri"/>
          <w:sz w:val="28"/>
          <w:szCs w:val="28"/>
          <w:lang w:val="en-US" w:eastAsia="en-US"/>
        </w:rPr>
      </w:pPr>
      <w:r w:rsidRPr="00F00EC6">
        <w:rPr>
          <w:rFonts w:eastAsia="Calibri"/>
          <w:noProof/>
          <w:sz w:val="28"/>
          <w:szCs w:val="28"/>
        </w:rPr>
        <w:lastRenderedPageBreak/>
        <w:drawing>
          <wp:inline distT="0" distB="0" distL="0" distR="0" wp14:anchorId="1F184223" wp14:editId="00ADF569">
            <wp:extent cx="5086350" cy="394738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89392" cy="3949745"/>
                    </a:xfrm>
                    <a:prstGeom prst="rect">
                      <a:avLst/>
                    </a:prstGeom>
                    <a:noFill/>
                    <a:ln>
                      <a:noFill/>
                    </a:ln>
                  </pic:spPr>
                </pic:pic>
              </a:graphicData>
            </a:graphic>
          </wp:inline>
        </w:drawing>
      </w:r>
    </w:p>
    <w:p w:rsidR="00AC0529" w:rsidRDefault="00AC0529" w:rsidP="00AC0529">
      <w:pPr>
        <w:rPr>
          <w:rFonts w:eastAsia="Calibri"/>
          <w:sz w:val="28"/>
          <w:szCs w:val="28"/>
          <w:lang w:eastAsia="en-US"/>
        </w:rPr>
      </w:pPr>
      <w:r>
        <w:rPr>
          <w:rFonts w:eastAsia="Calibri"/>
          <w:sz w:val="28"/>
          <w:szCs w:val="28"/>
          <w:lang w:eastAsia="en-US"/>
        </w:rPr>
        <w:t>Рис.</w:t>
      </w:r>
      <w:r w:rsidRPr="00AC0529">
        <w:rPr>
          <w:rFonts w:eastAsia="Calibri"/>
          <w:sz w:val="28"/>
          <w:szCs w:val="28"/>
          <w:lang w:eastAsia="en-US"/>
        </w:rPr>
        <w:t xml:space="preserve"> </w:t>
      </w:r>
      <w:r>
        <w:rPr>
          <w:rFonts w:eastAsia="Calibri"/>
          <w:sz w:val="28"/>
          <w:szCs w:val="28"/>
          <w:lang w:eastAsia="en-US"/>
        </w:rPr>
        <w:t xml:space="preserve">5. </w:t>
      </w:r>
      <w:r>
        <w:rPr>
          <w:rFonts w:eastAsia="Calibri"/>
          <w:sz w:val="28"/>
          <w:szCs w:val="28"/>
          <w:lang w:eastAsia="en-US"/>
        </w:rPr>
        <w:t>В</w:t>
      </w:r>
      <w:r w:rsidRPr="00F00EC6">
        <w:rPr>
          <w:rFonts w:eastAsia="Calibri"/>
          <w:sz w:val="28"/>
          <w:szCs w:val="28"/>
          <w:lang w:eastAsia="en-US"/>
        </w:rPr>
        <w:t>ременные диаграммы, поясняющие ее работу</w:t>
      </w:r>
      <w:r>
        <w:rPr>
          <w:rFonts w:eastAsia="Calibri"/>
          <w:sz w:val="28"/>
          <w:szCs w:val="28"/>
          <w:lang w:eastAsia="en-US"/>
        </w:rPr>
        <w:t xml:space="preserve"> цифрового вольтметра с двойным интегрированием. </w:t>
      </w:r>
    </w:p>
    <w:p w:rsidR="00AC0529" w:rsidRPr="00F00EC6" w:rsidRDefault="00AC0529" w:rsidP="00AC0529">
      <w:pPr>
        <w:rPr>
          <w:rFonts w:eastAsia="Calibri"/>
          <w:sz w:val="28"/>
          <w:szCs w:val="28"/>
          <w:lang w:eastAsia="en-US"/>
        </w:rPr>
      </w:pPr>
    </w:p>
    <w:p w:rsidR="00F00EC6" w:rsidRPr="00F00EC6" w:rsidRDefault="00AC0529" w:rsidP="00F00EC6">
      <w:pPr>
        <w:ind w:firstLine="709"/>
        <w:jc w:val="both"/>
        <w:rPr>
          <w:rFonts w:eastAsia="Calibri"/>
          <w:sz w:val="28"/>
          <w:szCs w:val="28"/>
          <w:lang w:eastAsia="en-US"/>
        </w:rPr>
      </w:pPr>
      <w:proofErr w:type="gramStart"/>
      <w:r>
        <w:rPr>
          <w:rFonts w:eastAsia="Calibri"/>
          <w:sz w:val="28"/>
          <w:szCs w:val="28"/>
          <w:lang w:eastAsia="en-US"/>
        </w:rPr>
        <w:t>И</w:t>
      </w:r>
      <w:r w:rsidR="00F00EC6" w:rsidRPr="00F00EC6">
        <w:rPr>
          <w:rFonts w:eastAsia="Calibri"/>
          <w:sz w:val="28"/>
          <w:szCs w:val="28"/>
          <w:lang w:eastAsia="en-US"/>
        </w:rPr>
        <w:t xml:space="preserve">нтегрирование напряжения   продолжается в течение интервала </w:t>
      </w:r>
      <w:r w:rsidR="00F00EC6" w:rsidRPr="00F00EC6">
        <w:rPr>
          <w:rFonts w:eastAsia="Calibri"/>
          <w:sz w:val="28"/>
          <w:szCs w:val="28"/>
          <w:lang w:val="en-US" w:eastAsia="en-US"/>
        </w:rPr>
        <w:t>T</w:t>
      </w:r>
      <w:r w:rsidR="00F00EC6" w:rsidRPr="00F00EC6">
        <w:rPr>
          <w:rFonts w:eastAsia="Calibri"/>
          <w:sz w:val="28"/>
          <w:szCs w:val="28"/>
          <w:vertAlign w:val="subscript"/>
          <w:lang w:eastAsia="en-US"/>
        </w:rPr>
        <w:t>1</w:t>
      </w:r>
      <w:r w:rsidR="00F00EC6" w:rsidRPr="00F00EC6">
        <w:rPr>
          <w:rFonts w:eastAsia="Calibri"/>
          <w:sz w:val="28"/>
          <w:szCs w:val="28"/>
          <w:lang w:eastAsia="en-US"/>
        </w:rPr>
        <w:t xml:space="preserve"> (на выходе интегратора формируется нарастающее напряжение </w:t>
      </w:r>
      <w:r w:rsidR="00F00EC6" w:rsidRPr="00F00EC6">
        <w:rPr>
          <w:rFonts w:eastAsia="Calibri"/>
          <w:sz w:val="28"/>
          <w:szCs w:val="28"/>
          <w:lang w:val="en-US" w:eastAsia="en-US"/>
        </w:rPr>
        <w:t>U</w:t>
      </w:r>
      <w:r w:rsidR="00F00EC6" w:rsidRPr="00F00EC6">
        <w:rPr>
          <w:rFonts w:eastAsia="Calibri"/>
          <w:sz w:val="28"/>
          <w:szCs w:val="28"/>
          <w:lang w:eastAsia="en-US"/>
        </w:rPr>
        <w:t xml:space="preserve">и, по окончании которого при </w:t>
      </w:r>
      <w:r w:rsidR="00F00EC6" w:rsidRPr="00F00EC6">
        <w:rPr>
          <w:rFonts w:eastAsia="Calibri"/>
          <w:sz w:val="28"/>
          <w:szCs w:val="28"/>
          <w:lang w:val="en-US" w:eastAsia="en-US"/>
        </w:rPr>
        <w:t>t</w:t>
      </w:r>
      <w:r w:rsidR="00F00EC6" w:rsidRPr="00F00EC6">
        <w:rPr>
          <w:rFonts w:eastAsia="Calibri"/>
          <w:sz w:val="28"/>
          <w:szCs w:val="28"/>
          <w:lang w:eastAsia="en-US"/>
        </w:rPr>
        <w:t xml:space="preserve"> = </w:t>
      </w:r>
      <w:r w:rsidR="00F00EC6" w:rsidRPr="00F00EC6">
        <w:rPr>
          <w:rFonts w:eastAsia="Calibri"/>
          <w:sz w:val="28"/>
          <w:szCs w:val="28"/>
          <w:lang w:val="en-US" w:eastAsia="en-US"/>
        </w:rPr>
        <w:t>t</w:t>
      </w:r>
      <w:r w:rsidR="00F00EC6" w:rsidRPr="00F00EC6">
        <w:rPr>
          <w:rFonts w:eastAsia="Calibri"/>
          <w:sz w:val="28"/>
          <w:szCs w:val="28"/>
          <w:vertAlign w:val="subscript"/>
          <w:lang w:eastAsia="en-US"/>
        </w:rPr>
        <w:t xml:space="preserve">1 </w:t>
      </w:r>
      <w:r w:rsidR="00F00EC6" w:rsidRPr="00F00EC6">
        <w:rPr>
          <w:rFonts w:eastAsia="Calibri"/>
          <w:sz w:val="28"/>
          <w:szCs w:val="28"/>
          <w:lang w:eastAsia="en-US"/>
        </w:rPr>
        <w:t xml:space="preserve">управляющий сигнал  </w:t>
      </w:r>
      <w:proofErr w:type="spellStart"/>
      <w:r w:rsidR="00F00EC6" w:rsidRPr="00F00EC6">
        <w:rPr>
          <w:rFonts w:eastAsia="Calibri"/>
          <w:sz w:val="28"/>
          <w:szCs w:val="28"/>
          <w:lang w:val="en-US" w:eastAsia="en-US"/>
        </w:rPr>
        <w:t>U</w:t>
      </w:r>
      <w:r w:rsidR="00F00EC6" w:rsidRPr="00F00EC6">
        <w:rPr>
          <w:rFonts w:eastAsia="Calibri"/>
          <w:sz w:val="28"/>
          <w:szCs w:val="28"/>
          <w:vertAlign w:val="subscript"/>
          <w:lang w:val="en-US" w:eastAsia="en-US"/>
        </w:rPr>
        <w:t>y</w:t>
      </w:r>
      <w:proofErr w:type="spellEnd"/>
      <w:r w:rsidR="00F00EC6" w:rsidRPr="00F00EC6">
        <w:rPr>
          <w:rFonts w:eastAsia="Calibri"/>
          <w:sz w:val="28"/>
          <w:szCs w:val="28"/>
          <w:vertAlign w:val="superscript"/>
          <w:lang w:eastAsia="en-US"/>
        </w:rPr>
        <w:t>”</w:t>
      </w:r>
      <w:r w:rsidR="00F00EC6" w:rsidRPr="00F00EC6">
        <w:rPr>
          <w:rFonts w:eastAsia="Calibri"/>
          <w:sz w:val="28"/>
          <w:szCs w:val="28"/>
          <w:lang w:eastAsia="en-US"/>
        </w:rPr>
        <w:t xml:space="preserve"> переводит ключ в положение 2 и на интегратор с источника образцового напряжения подается образцовое отрицательное напряжение </w:t>
      </w:r>
      <w:r w:rsidR="00F00EC6" w:rsidRPr="00F00EC6">
        <w:rPr>
          <w:rFonts w:eastAsia="Calibri"/>
          <w:sz w:val="28"/>
          <w:szCs w:val="28"/>
          <w:lang w:val="en-US" w:eastAsia="en-US"/>
        </w:rPr>
        <w:t>U</w:t>
      </w:r>
      <w:r w:rsidR="00F00EC6" w:rsidRPr="00F00EC6">
        <w:rPr>
          <w:rFonts w:eastAsia="Calibri"/>
          <w:sz w:val="28"/>
          <w:szCs w:val="28"/>
          <w:vertAlign w:val="subscript"/>
          <w:lang w:eastAsia="en-US"/>
        </w:rPr>
        <w:t>ИОН</w:t>
      </w:r>
      <w:r w:rsidR="00F00EC6" w:rsidRPr="00F00EC6">
        <w:rPr>
          <w:rFonts w:eastAsia="Calibri"/>
          <w:sz w:val="28"/>
          <w:szCs w:val="28"/>
          <w:lang w:eastAsia="en-US"/>
        </w:rPr>
        <w:t>.</w:t>
      </w:r>
      <w:proofErr w:type="gramEnd"/>
      <w:r w:rsidR="00F00EC6" w:rsidRPr="00F00EC6">
        <w:rPr>
          <w:rFonts w:eastAsia="Calibri"/>
          <w:sz w:val="28"/>
          <w:szCs w:val="28"/>
          <w:lang w:eastAsia="en-US"/>
        </w:rPr>
        <w:t xml:space="preserve"> Одновременно с этим управляющий сигнал </w:t>
      </w:r>
      <w:proofErr w:type="spellStart"/>
      <w:r w:rsidR="00F00EC6" w:rsidRPr="00F00EC6">
        <w:rPr>
          <w:rFonts w:eastAsia="Calibri"/>
          <w:sz w:val="28"/>
          <w:szCs w:val="28"/>
          <w:lang w:val="en-US" w:eastAsia="en-US"/>
        </w:rPr>
        <w:t>U</w:t>
      </w:r>
      <w:r w:rsidR="00F00EC6" w:rsidRPr="00F00EC6">
        <w:rPr>
          <w:rFonts w:eastAsia="Calibri"/>
          <w:sz w:val="28"/>
          <w:szCs w:val="28"/>
          <w:vertAlign w:val="subscript"/>
          <w:lang w:val="en-US" w:eastAsia="en-US"/>
        </w:rPr>
        <w:t>y</w:t>
      </w:r>
      <w:proofErr w:type="spellEnd"/>
      <w:r w:rsidR="00F00EC6" w:rsidRPr="00F00EC6">
        <w:rPr>
          <w:rFonts w:eastAsia="Calibri"/>
          <w:sz w:val="28"/>
          <w:szCs w:val="28"/>
          <w:vertAlign w:val="superscript"/>
          <w:lang w:eastAsia="en-US"/>
        </w:rPr>
        <w:t>”</w:t>
      </w:r>
      <w:r w:rsidR="00F00EC6" w:rsidRPr="00F00EC6">
        <w:rPr>
          <w:rFonts w:eastAsia="Calibri"/>
          <w:sz w:val="28"/>
          <w:szCs w:val="28"/>
          <w:lang w:eastAsia="en-US"/>
        </w:rPr>
        <w:t xml:space="preserve"> опрокидывает триггер. Интегрирование напряжения </w:t>
      </w:r>
      <w:proofErr w:type="gramStart"/>
      <w:r w:rsidR="00F00EC6" w:rsidRPr="00F00EC6">
        <w:rPr>
          <w:rFonts w:eastAsia="Calibri"/>
          <w:sz w:val="28"/>
          <w:szCs w:val="28"/>
          <w:lang w:val="en-US" w:eastAsia="en-US"/>
        </w:rPr>
        <w:t>U</w:t>
      </w:r>
      <w:proofErr w:type="gramEnd"/>
      <w:r w:rsidR="00F00EC6" w:rsidRPr="00F00EC6">
        <w:rPr>
          <w:rFonts w:eastAsia="Calibri"/>
          <w:sz w:val="28"/>
          <w:szCs w:val="28"/>
          <w:vertAlign w:val="subscript"/>
          <w:lang w:eastAsia="en-US"/>
        </w:rPr>
        <w:t>ИОН</w:t>
      </w:r>
      <w:r w:rsidR="00F00EC6" w:rsidRPr="00F00EC6">
        <w:rPr>
          <w:rFonts w:eastAsia="Calibri"/>
          <w:sz w:val="28"/>
          <w:szCs w:val="28"/>
          <w:lang w:eastAsia="en-US"/>
        </w:rPr>
        <w:t xml:space="preserve"> происходит быстрее, так как в схеме установлено |</w:t>
      </w:r>
      <w:r w:rsidR="00F00EC6" w:rsidRPr="00F00EC6">
        <w:rPr>
          <w:rFonts w:eastAsia="Calibri"/>
          <w:sz w:val="28"/>
          <w:szCs w:val="28"/>
          <w:lang w:val="en-US" w:eastAsia="en-US"/>
        </w:rPr>
        <w:t>U</w:t>
      </w:r>
      <w:r w:rsidR="00F00EC6" w:rsidRPr="00F00EC6">
        <w:rPr>
          <w:rFonts w:eastAsia="Calibri"/>
          <w:sz w:val="28"/>
          <w:szCs w:val="28"/>
          <w:vertAlign w:val="subscript"/>
          <w:lang w:eastAsia="en-US"/>
        </w:rPr>
        <w:t>ИОН</w:t>
      </w:r>
      <w:r w:rsidR="00F00EC6" w:rsidRPr="00F00EC6">
        <w:rPr>
          <w:rFonts w:eastAsia="Calibri"/>
          <w:sz w:val="28"/>
          <w:szCs w:val="28"/>
          <w:lang w:eastAsia="en-US"/>
        </w:rPr>
        <w:t xml:space="preserve">| &gt; </w:t>
      </w:r>
      <w:proofErr w:type="spellStart"/>
      <w:r w:rsidR="00F00EC6" w:rsidRPr="00F00EC6">
        <w:rPr>
          <w:rFonts w:eastAsia="Calibri"/>
          <w:sz w:val="28"/>
          <w:szCs w:val="28"/>
          <w:lang w:val="en-US" w:eastAsia="en-US"/>
        </w:rPr>
        <w:t>U</w:t>
      </w:r>
      <w:r w:rsidR="00F00EC6" w:rsidRPr="00F00EC6">
        <w:rPr>
          <w:rFonts w:eastAsia="Calibri"/>
          <w:sz w:val="28"/>
          <w:szCs w:val="28"/>
          <w:vertAlign w:val="subscript"/>
          <w:lang w:val="en-US" w:eastAsia="en-US"/>
        </w:rPr>
        <w:t>x</w:t>
      </w:r>
      <w:proofErr w:type="spellEnd"/>
      <w:r w:rsidR="00F00EC6" w:rsidRPr="00F00EC6">
        <w:rPr>
          <w:rFonts w:eastAsia="Calibri"/>
          <w:sz w:val="28"/>
          <w:szCs w:val="28"/>
          <w:vertAlign w:val="superscript"/>
          <w:lang w:eastAsia="en-US"/>
        </w:rPr>
        <w:t>”</w:t>
      </w:r>
      <w:r w:rsidR="00F00EC6" w:rsidRPr="00F00EC6">
        <w:rPr>
          <w:rFonts w:eastAsia="Calibri"/>
          <w:sz w:val="28"/>
          <w:szCs w:val="28"/>
          <w:lang w:eastAsia="en-US"/>
        </w:rPr>
        <w:t xml:space="preserve">. На выходе интегратора формируется </w:t>
      </w:r>
      <w:proofErr w:type="gramStart"/>
      <w:r w:rsidR="00F00EC6" w:rsidRPr="00F00EC6">
        <w:rPr>
          <w:rFonts w:eastAsia="Calibri"/>
          <w:sz w:val="28"/>
          <w:szCs w:val="28"/>
          <w:lang w:eastAsia="en-US"/>
        </w:rPr>
        <w:t>спадающее</w:t>
      </w:r>
      <w:proofErr w:type="gramEnd"/>
      <w:r w:rsidR="00F00EC6" w:rsidRPr="00F00EC6">
        <w:rPr>
          <w:rFonts w:eastAsia="Calibri"/>
          <w:sz w:val="28"/>
          <w:szCs w:val="28"/>
          <w:lang w:eastAsia="en-US"/>
        </w:rPr>
        <w:t xml:space="preserve"> напряжение</w:t>
      </w:r>
      <w:r w:rsidR="00F00EC6" w:rsidRPr="00F00EC6">
        <w:rPr>
          <w:rFonts w:eastAsia="Calibri"/>
          <w:sz w:val="28"/>
          <w:szCs w:val="28"/>
          <w:lang w:val="en-US" w:eastAsia="en-US"/>
        </w:rPr>
        <w:t>U</w:t>
      </w:r>
      <w:r w:rsidR="00F00EC6" w:rsidRPr="00F00EC6">
        <w:rPr>
          <w:rFonts w:eastAsia="Calibri"/>
          <w:sz w:val="28"/>
          <w:szCs w:val="28"/>
          <w:vertAlign w:val="subscript"/>
          <w:lang w:eastAsia="en-US"/>
        </w:rPr>
        <w:t>и</w:t>
      </w:r>
      <w:r w:rsidR="00F00EC6" w:rsidRPr="00F00EC6">
        <w:rPr>
          <w:rFonts w:eastAsia="Calibri"/>
          <w:sz w:val="28"/>
          <w:szCs w:val="28"/>
          <w:lang w:eastAsia="en-US"/>
        </w:rPr>
        <w:t xml:space="preserve">, причем длительность интервала интегрирования </w:t>
      </w:r>
      <w:r w:rsidR="00F00EC6" w:rsidRPr="00F00EC6">
        <w:rPr>
          <w:rFonts w:eastAsia="Calibri"/>
          <w:sz w:val="28"/>
          <w:szCs w:val="28"/>
          <w:lang w:val="en-US" w:eastAsia="en-US"/>
        </w:rPr>
        <w:t>T</w:t>
      </w:r>
      <w:r w:rsidR="00F00EC6" w:rsidRPr="00F00EC6">
        <w:rPr>
          <w:rFonts w:eastAsia="Calibri"/>
          <w:sz w:val="28"/>
          <w:szCs w:val="28"/>
          <w:vertAlign w:val="subscript"/>
          <w:lang w:eastAsia="en-US"/>
        </w:rPr>
        <w:t>2</w:t>
      </w:r>
      <w:r w:rsidR="00F00EC6" w:rsidRPr="00F00EC6">
        <w:rPr>
          <w:rFonts w:eastAsia="Calibri"/>
          <w:sz w:val="28"/>
          <w:szCs w:val="28"/>
          <w:lang w:eastAsia="en-US"/>
        </w:rPr>
        <w:t xml:space="preserve"> тем больше, чем выше амплитуда измеряемого напряжения.</w:t>
      </w:r>
    </w:p>
    <w:p w:rsidR="00F00EC6" w:rsidRPr="00F00EC6" w:rsidRDefault="00F00EC6" w:rsidP="00F00EC6">
      <w:pPr>
        <w:ind w:firstLine="709"/>
        <w:jc w:val="both"/>
        <w:rPr>
          <w:rFonts w:eastAsia="Calibri"/>
          <w:sz w:val="28"/>
          <w:szCs w:val="28"/>
          <w:lang w:eastAsia="en-US"/>
        </w:rPr>
      </w:pPr>
      <w:r w:rsidRPr="00F00EC6">
        <w:rPr>
          <w:rFonts w:eastAsia="Calibri"/>
          <w:sz w:val="28"/>
          <w:szCs w:val="28"/>
          <w:lang w:eastAsia="en-US"/>
        </w:rPr>
        <w:t>В момент времени t = t</w:t>
      </w:r>
      <w:r w:rsidRPr="00F00EC6">
        <w:rPr>
          <w:rFonts w:eastAsia="Calibri"/>
          <w:sz w:val="28"/>
          <w:szCs w:val="28"/>
          <w:vertAlign w:val="subscript"/>
          <w:lang w:eastAsia="en-US"/>
        </w:rPr>
        <w:t>2</w:t>
      </w:r>
      <w:r w:rsidRPr="00F00EC6">
        <w:rPr>
          <w:rFonts w:eastAsia="Calibri"/>
          <w:sz w:val="28"/>
          <w:szCs w:val="28"/>
          <w:lang w:eastAsia="en-US"/>
        </w:rPr>
        <w:t xml:space="preserve"> напряжение </w:t>
      </w:r>
      <w:proofErr w:type="spellStart"/>
      <w:proofErr w:type="gramStart"/>
      <w:r w:rsidRPr="00F00EC6">
        <w:rPr>
          <w:rFonts w:eastAsia="Calibri"/>
          <w:sz w:val="28"/>
          <w:szCs w:val="28"/>
          <w:lang w:eastAsia="en-US"/>
        </w:rPr>
        <w:t>U</w:t>
      </w:r>
      <w:proofErr w:type="gramEnd"/>
      <w:r w:rsidRPr="00F00EC6">
        <w:rPr>
          <w:rFonts w:eastAsia="Calibri"/>
          <w:sz w:val="28"/>
          <w:szCs w:val="28"/>
          <w:vertAlign w:val="subscript"/>
          <w:lang w:eastAsia="en-US"/>
        </w:rPr>
        <w:t>и</w:t>
      </w:r>
      <w:proofErr w:type="spellEnd"/>
      <w:r w:rsidRPr="00F00EC6">
        <w:rPr>
          <w:rFonts w:eastAsia="Calibri"/>
          <w:sz w:val="28"/>
          <w:szCs w:val="28"/>
          <w:vertAlign w:val="subscript"/>
          <w:lang w:eastAsia="en-US"/>
        </w:rPr>
        <w:t xml:space="preserve"> </w:t>
      </w:r>
      <w:r w:rsidRPr="00F00EC6">
        <w:rPr>
          <w:rFonts w:eastAsia="Calibri"/>
          <w:sz w:val="28"/>
          <w:szCs w:val="28"/>
          <w:lang w:eastAsia="en-US"/>
        </w:rPr>
        <w:t>на выходе интегратора становится равным нулю и сравнивающее устройство (второй его вход соединен с корпусом) выдает сигнал на триггер, возвращая его в исходное состояние. На его выходе формируется импульс U</w:t>
      </w:r>
      <w:r w:rsidRPr="00F00EC6">
        <w:rPr>
          <w:rFonts w:eastAsia="Calibri"/>
          <w:sz w:val="28"/>
          <w:szCs w:val="28"/>
          <w:vertAlign w:val="subscript"/>
          <w:lang w:eastAsia="en-US"/>
        </w:rPr>
        <w:t>T</w:t>
      </w:r>
      <w:r w:rsidRPr="00F00EC6">
        <w:rPr>
          <w:rFonts w:eastAsia="Calibri"/>
          <w:sz w:val="28"/>
          <w:szCs w:val="28"/>
          <w:lang w:eastAsia="en-US"/>
        </w:rPr>
        <w:t xml:space="preserve"> длительностью T</w:t>
      </w:r>
      <w:r w:rsidRPr="00F00EC6">
        <w:rPr>
          <w:rFonts w:eastAsia="Calibri"/>
          <w:sz w:val="28"/>
          <w:szCs w:val="28"/>
          <w:vertAlign w:val="subscript"/>
          <w:lang w:eastAsia="en-US"/>
        </w:rPr>
        <w:t>2</w:t>
      </w:r>
      <w:r w:rsidRPr="00F00EC6">
        <w:rPr>
          <w:rFonts w:eastAsia="Calibri"/>
          <w:sz w:val="28"/>
          <w:szCs w:val="28"/>
          <w:lang w:eastAsia="en-US"/>
        </w:rPr>
        <w:t xml:space="preserve">, поступающий на вход схемы И. На другой ее вход подается сигнал </w:t>
      </w:r>
      <w:proofErr w:type="gramStart"/>
      <w:r w:rsidRPr="00F00EC6">
        <w:rPr>
          <w:rFonts w:eastAsia="Calibri"/>
          <w:sz w:val="28"/>
          <w:szCs w:val="28"/>
          <w:lang w:eastAsia="en-US"/>
        </w:rPr>
        <w:t>U</w:t>
      </w:r>
      <w:proofErr w:type="gramEnd"/>
      <w:r w:rsidRPr="00F00EC6">
        <w:rPr>
          <w:rFonts w:eastAsia="Calibri"/>
          <w:sz w:val="28"/>
          <w:szCs w:val="28"/>
          <w:vertAlign w:val="subscript"/>
          <w:lang w:eastAsia="en-US"/>
        </w:rPr>
        <w:t>ГСИ</w:t>
      </w:r>
      <w:r w:rsidRPr="00F00EC6">
        <w:rPr>
          <w:rFonts w:eastAsia="Calibri"/>
          <w:sz w:val="28"/>
          <w:szCs w:val="28"/>
          <w:lang w:eastAsia="en-US"/>
        </w:rPr>
        <w:t xml:space="preserve"> от генератора счетных импульсов. По окончании импульса, поступающего с триггера, процесс измерения прекращается. На счетчике, а значит и на цифровом отсчетном устройстве, оказывается записанным число импульсов N(</w:t>
      </w:r>
      <w:proofErr w:type="spellStart"/>
      <w:proofErr w:type="gramStart"/>
      <w:r w:rsidRPr="00F00EC6">
        <w:rPr>
          <w:rFonts w:eastAsia="Calibri"/>
          <w:sz w:val="28"/>
          <w:szCs w:val="28"/>
          <w:lang w:eastAsia="en-US"/>
        </w:rPr>
        <w:t>U</w:t>
      </w:r>
      <w:proofErr w:type="gramEnd"/>
      <w:r w:rsidRPr="00F00EC6">
        <w:rPr>
          <w:rFonts w:eastAsia="Calibri"/>
          <w:sz w:val="28"/>
          <w:szCs w:val="28"/>
          <w:vertAlign w:val="subscript"/>
          <w:lang w:eastAsia="en-US"/>
        </w:rPr>
        <w:t>сч</w:t>
      </w:r>
      <w:proofErr w:type="spellEnd"/>
      <w:r w:rsidRPr="00F00EC6">
        <w:rPr>
          <w:rFonts w:eastAsia="Calibri"/>
          <w:sz w:val="28"/>
          <w:szCs w:val="28"/>
          <w:lang w:eastAsia="en-US"/>
        </w:rPr>
        <w:t>), пропорциональное уровню измеряемого напряжения:</w:t>
      </w:r>
    </w:p>
    <w:p w:rsidR="00F00EC6" w:rsidRPr="00F00EC6" w:rsidRDefault="006B64DE" w:rsidP="00F00EC6">
      <w:pPr>
        <w:ind w:firstLine="709"/>
        <w:rPr>
          <w:color w:val="222222"/>
          <w:sz w:val="28"/>
          <w:szCs w:val="28"/>
          <w:lang w:val="en-US"/>
        </w:rPr>
      </w:pPr>
      <m:oMathPara>
        <m:oMath>
          <m:nary>
            <m:naryPr>
              <m:limLoc m:val="subSup"/>
              <m:ctrlPr>
                <w:rPr>
                  <w:rFonts w:ascii="Cambria Math" w:hAnsi="Cambria Math"/>
                  <w:i/>
                  <w:color w:val="222222"/>
                  <w:sz w:val="28"/>
                  <w:szCs w:val="28"/>
                  <w:lang w:val="en-US"/>
                </w:rPr>
              </m:ctrlPr>
            </m:naryPr>
            <m:sub>
              <m:r>
                <w:rPr>
                  <w:rFonts w:ascii="Cambria Math" w:eastAsia="Calibri" w:hAnsi="Cambria Math"/>
                  <w:color w:val="222222"/>
                  <w:sz w:val="28"/>
                  <w:szCs w:val="28"/>
                  <w:lang w:val="en-US" w:eastAsia="en-US"/>
                </w:rPr>
                <m:t>to</m:t>
              </m:r>
            </m:sub>
            <m:sup>
              <m:r>
                <w:rPr>
                  <w:rFonts w:ascii="Cambria Math" w:eastAsia="Calibri" w:hAnsi="Cambria Math"/>
                  <w:color w:val="222222"/>
                  <w:sz w:val="28"/>
                  <w:szCs w:val="28"/>
                  <w:lang w:val="en-US" w:eastAsia="en-US"/>
                </w:rPr>
                <m:t>t</m:t>
              </m:r>
              <m:r>
                <w:rPr>
                  <w:rFonts w:ascii="Cambria Math" w:eastAsia="Calibri" w:hAnsi="Cambria Math"/>
                  <w:color w:val="222222"/>
                  <w:sz w:val="28"/>
                  <w:szCs w:val="28"/>
                  <w:lang w:eastAsia="en-US"/>
                </w:rPr>
                <m:t>1</m:t>
              </m:r>
            </m:sup>
            <m:e>
              <m:sSubSup>
                <m:sSubSupPr>
                  <m:ctrlPr>
                    <w:rPr>
                      <w:rFonts w:ascii="Cambria Math" w:hAnsi="Cambria Math"/>
                      <w:i/>
                      <w:color w:val="222222"/>
                      <w:sz w:val="28"/>
                      <w:szCs w:val="28"/>
                      <w:lang w:val="en-US"/>
                    </w:rPr>
                  </m:ctrlPr>
                </m:sSubSupPr>
                <m:e>
                  <m:r>
                    <w:rPr>
                      <w:rFonts w:ascii="Cambria Math" w:eastAsia="Calibri" w:hAnsi="Cambria Math"/>
                      <w:color w:val="222222"/>
                      <w:sz w:val="28"/>
                      <w:szCs w:val="28"/>
                      <w:lang w:val="en-US" w:eastAsia="en-US"/>
                    </w:rPr>
                    <m:t>U</m:t>
                  </m:r>
                </m:e>
                <m:sub>
                  <m:r>
                    <w:rPr>
                      <w:rFonts w:ascii="Cambria Math" w:eastAsia="Calibri" w:hAnsi="Cambria Math"/>
                      <w:color w:val="222222"/>
                      <w:sz w:val="28"/>
                      <w:szCs w:val="28"/>
                      <w:lang w:val="en-US" w:eastAsia="en-US"/>
                    </w:rPr>
                    <m:t>x</m:t>
                  </m:r>
                </m:sub>
                <m:sup>
                  <m:r>
                    <w:rPr>
                      <w:rFonts w:ascii="Cambria Math" w:eastAsia="Calibri" w:hAnsi="Cambria Math"/>
                      <w:color w:val="222222"/>
                      <w:sz w:val="28"/>
                      <w:szCs w:val="28"/>
                      <w:lang w:eastAsia="en-US"/>
                    </w:rPr>
                    <m:t>'</m:t>
                  </m:r>
                </m:sup>
              </m:sSubSup>
              <m:r>
                <w:rPr>
                  <w:rFonts w:ascii="Cambria Math" w:eastAsia="Calibri" w:hAnsi="Cambria Math"/>
                  <w:color w:val="222222"/>
                  <w:sz w:val="28"/>
                  <w:szCs w:val="28"/>
                  <w:lang w:val="en-US" w:eastAsia="en-US"/>
                </w:rPr>
                <m:t>dt</m:t>
              </m:r>
              <m:r>
                <w:rPr>
                  <w:rFonts w:ascii="Cambria Math" w:eastAsia="Calibri" w:hAnsi="Cambria Math"/>
                  <w:color w:val="222222"/>
                  <w:sz w:val="28"/>
                  <w:szCs w:val="28"/>
                  <w:lang w:eastAsia="en-US"/>
                </w:rPr>
                <m:t>-</m:t>
              </m:r>
              <m:nary>
                <m:naryPr>
                  <m:limLoc m:val="subSup"/>
                  <m:ctrlPr>
                    <w:rPr>
                      <w:rFonts w:ascii="Cambria Math" w:hAnsi="Cambria Math"/>
                      <w:i/>
                      <w:color w:val="222222"/>
                      <w:sz w:val="28"/>
                      <w:szCs w:val="28"/>
                      <w:lang w:val="en-US"/>
                    </w:rPr>
                  </m:ctrlPr>
                </m:naryPr>
                <m:sub>
                  <m:r>
                    <w:rPr>
                      <w:rFonts w:ascii="Cambria Math" w:eastAsia="Calibri" w:hAnsi="Cambria Math"/>
                      <w:color w:val="222222"/>
                      <w:sz w:val="28"/>
                      <w:szCs w:val="28"/>
                      <w:lang w:val="en-US" w:eastAsia="en-US"/>
                    </w:rPr>
                    <m:t>t</m:t>
                  </m:r>
                  <m:r>
                    <w:rPr>
                      <w:rFonts w:ascii="Cambria Math" w:eastAsia="Calibri" w:hAnsi="Cambria Math"/>
                      <w:color w:val="222222"/>
                      <w:sz w:val="28"/>
                      <w:szCs w:val="28"/>
                      <w:lang w:eastAsia="en-US"/>
                    </w:rPr>
                    <m:t>1</m:t>
                  </m:r>
                </m:sub>
                <m:sup>
                  <m:r>
                    <w:rPr>
                      <w:rFonts w:ascii="Cambria Math" w:eastAsia="Calibri" w:hAnsi="Cambria Math"/>
                      <w:color w:val="222222"/>
                      <w:sz w:val="28"/>
                      <w:szCs w:val="28"/>
                      <w:lang w:val="en-US" w:eastAsia="en-US"/>
                    </w:rPr>
                    <m:t>t</m:t>
                  </m:r>
                  <m:r>
                    <w:rPr>
                      <w:rFonts w:ascii="Cambria Math" w:eastAsia="Calibri" w:hAnsi="Cambria Math"/>
                      <w:color w:val="222222"/>
                      <w:sz w:val="28"/>
                      <w:szCs w:val="28"/>
                      <w:lang w:eastAsia="en-US"/>
                    </w:rPr>
                    <m:t>2</m:t>
                  </m:r>
                </m:sup>
                <m:e>
                  <m:sSub>
                    <m:sSubPr>
                      <m:ctrlPr>
                        <w:rPr>
                          <w:rFonts w:ascii="Cambria Math" w:hAnsi="Cambria Math"/>
                          <w:i/>
                          <w:color w:val="222222"/>
                          <w:sz w:val="28"/>
                          <w:szCs w:val="28"/>
                          <w:lang w:val="en-US"/>
                        </w:rPr>
                      </m:ctrlPr>
                    </m:sSubPr>
                    <m:e>
                      <m:r>
                        <w:rPr>
                          <w:rFonts w:ascii="Cambria Math" w:eastAsia="Calibri" w:hAnsi="Cambria Math"/>
                          <w:color w:val="222222"/>
                          <w:sz w:val="28"/>
                          <w:szCs w:val="28"/>
                          <w:lang w:val="en-US" w:eastAsia="en-US"/>
                        </w:rPr>
                        <m:t>U</m:t>
                      </m:r>
                    </m:e>
                    <m:sub>
                      <m:r>
                        <w:rPr>
                          <w:rFonts w:ascii="Cambria Math" w:eastAsia="Calibri" w:hAnsi="Cambria Math"/>
                          <w:color w:val="222222"/>
                          <w:sz w:val="28"/>
                          <w:szCs w:val="28"/>
                          <w:lang w:eastAsia="en-US"/>
                        </w:rPr>
                        <m:t>ион</m:t>
                      </m:r>
                    </m:sub>
                  </m:sSub>
                </m:e>
              </m:nary>
            </m:e>
          </m:nary>
          <m:r>
            <w:rPr>
              <w:rFonts w:ascii="Cambria Math" w:hAnsi="Cambria Math"/>
              <w:color w:val="222222"/>
              <w:sz w:val="28"/>
              <w:szCs w:val="28"/>
              <w:lang w:val="en-US"/>
            </w:rPr>
            <m:t>dt</m:t>
          </m:r>
          <m:r>
            <w:rPr>
              <w:rFonts w:ascii="Cambria Math" w:hAnsi="Cambria Math"/>
              <w:color w:val="222222"/>
              <w:sz w:val="28"/>
              <w:szCs w:val="28"/>
            </w:rPr>
            <m:t>=0</m:t>
          </m:r>
        </m:oMath>
      </m:oMathPara>
    </w:p>
    <w:p w:rsidR="00F00EC6" w:rsidRPr="00F00EC6" w:rsidRDefault="00F00EC6" w:rsidP="00F00EC6">
      <w:pPr>
        <w:ind w:firstLine="709"/>
        <w:rPr>
          <w:sz w:val="28"/>
          <w:szCs w:val="28"/>
          <w:lang w:eastAsia="en-US"/>
        </w:rPr>
      </w:pPr>
      <w:r w:rsidRPr="00F00EC6">
        <w:rPr>
          <w:rFonts w:eastAsia="Calibri"/>
          <w:sz w:val="28"/>
          <w:szCs w:val="28"/>
          <w:lang w:eastAsia="en-US"/>
        </w:rPr>
        <w:t>Это выражение приводит к следующим формулам:</w:t>
      </w:r>
    </w:p>
    <w:p w:rsidR="00F00EC6" w:rsidRPr="00F00EC6" w:rsidRDefault="00F00EC6" w:rsidP="00036715">
      <w:pPr>
        <w:ind w:firstLine="709"/>
        <w:jc w:val="center"/>
        <w:rPr>
          <w:rFonts w:eastAsia="Calibri"/>
          <w:sz w:val="28"/>
          <w:szCs w:val="28"/>
          <w:lang w:eastAsia="en-US"/>
        </w:rPr>
      </w:pPr>
      <w:r w:rsidRPr="00F00EC6">
        <w:rPr>
          <w:rFonts w:eastAsia="Calibri"/>
          <w:sz w:val="28"/>
          <w:szCs w:val="28"/>
          <w:lang w:eastAsia="en-US"/>
        </w:rPr>
        <w:lastRenderedPageBreak/>
        <w:t>T</w:t>
      </w:r>
      <w:r w:rsidRPr="00F00EC6">
        <w:rPr>
          <w:rFonts w:eastAsia="Calibri"/>
          <w:sz w:val="28"/>
          <w:szCs w:val="28"/>
          <w:vertAlign w:val="subscript"/>
          <w:lang w:eastAsia="en-US"/>
        </w:rPr>
        <w:t>1</w:t>
      </w:r>
      <w:r w:rsidRPr="00F00EC6">
        <w:rPr>
          <w:rFonts w:eastAsia="Calibri"/>
          <w:sz w:val="28"/>
          <w:szCs w:val="28"/>
          <w:lang w:eastAsia="en-US"/>
        </w:rPr>
        <w:t xml:space="preserve"> = T</w:t>
      </w:r>
      <w:r w:rsidRPr="00F00EC6">
        <w:rPr>
          <w:rFonts w:eastAsia="Calibri"/>
          <w:sz w:val="28"/>
          <w:szCs w:val="28"/>
          <w:vertAlign w:val="subscript"/>
          <w:lang w:eastAsia="en-US"/>
        </w:rPr>
        <w:t>0</w:t>
      </w:r>
      <w:r w:rsidRPr="00F00EC6">
        <w:rPr>
          <w:rFonts w:eastAsia="Calibri"/>
          <w:sz w:val="28"/>
          <w:szCs w:val="28"/>
          <w:lang w:eastAsia="en-US"/>
        </w:rPr>
        <w:t>K; T</w:t>
      </w:r>
      <w:r w:rsidRPr="00F00EC6">
        <w:rPr>
          <w:rFonts w:eastAsia="Calibri"/>
          <w:sz w:val="28"/>
          <w:szCs w:val="28"/>
          <w:vertAlign w:val="subscript"/>
          <w:lang w:eastAsia="en-US"/>
        </w:rPr>
        <w:t>2</w:t>
      </w:r>
      <w:r w:rsidRPr="00F00EC6">
        <w:rPr>
          <w:rFonts w:eastAsia="Calibri"/>
          <w:sz w:val="28"/>
          <w:szCs w:val="28"/>
          <w:lang w:eastAsia="en-US"/>
        </w:rPr>
        <w:t xml:space="preserve"> ≈ T</w:t>
      </w:r>
      <w:r w:rsidRPr="00F00EC6">
        <w:rPr>
          <w:rFonts w:eastAsia="Calibri"/>
          <w:sz w:val="28"/>
          <w:szCs w:val="28"/>
          <w:vertAlign w:val="subscript"/>
          <w:lang w:eastAsia="en-US"/>
        </w:rPr>
        <w:t>0</w:t>
      </w:r>
      <w:r w:rsidRPr="00F00EC6">
        <w:rPr>
          <w:rFonts w:eastAsia="Calibri"/>
          <w:sz w:val="28"/>
          <w:szCs w:val="28"/>
          <w:lang w:eastAsia="en-US"/>
        </w:rPr>
        <w:t>N;   T</w:t>
      </w:r>
      <w:r w:rsidRPr="00F00EC6">
        <w:rPr>
          <w:rFonts w:eastAsia="Calibri"/>
          <w:sz w:val="28"/>
          <w:szCs w:val="28"/>
          <w:vertAlign w:val="subscript"/>
          <w:lang w:eastAsia="en-US"/>
        </w:rPr>
        <w:t>1</w:t>
      </w:r>
      <w:r w:rsidRPr="00F00EC6">
        <w:rPr>
          <w:rFonts w:eastAsia="Calibri"/>
          <w:sz w:val="28"/>
          <w:szCs w:val="28"/>
          <w:lang w:eastAsia="en-US"/>
        </w:rPr>
        <w:t xml:space="preserve"> = U</w:t>
      </w:r>
      <w:r w:rsidRPr="00F00EC6">
        <w:rPr>
          <w:rFonts w:eastAsia="Calibri"/>
          <w:sz w:val="28"/>
          <w:szCs w:val="28"/>
          <w:vertAlign w:val="subscript"/>
          <w:lang w:eastAsia="en-US"/>
        </w:rPr>
        <w:t>ИОН</w:t>
      </w:r>
      <w:r w:rsidRPr="00F00EC6">
        <w:rPr>
          <w:rFonts w:eastAsia="Calibri"/>
          <w:sz w:val="28"/>
          <w:szCs w:val="28"/>
          <w:lang w:eastAsia="en-US"/>
        </w:rPr>
        <w:t>T</w:t>
      </w:r>
      <w:r w:rsidRPr="00F00EC6">
        <w:rPr>
          <w:rFonts w:eastAsia="Calibri"/>
          <w:sz w:val="28"/>
          <w:szCs w:val="28"/>
          <w:vertAlign w:val="subscript"/>
          <w:lang w:eastAsia="en-US"/>
        </w:rPr>
        <w:t>2</w:t>
      </w:r>
      <w:r w:rsidRPr="00F00EC6">
        <w:rPr>
          <w:rFonts w:eastAsia="Calibri"/>
          <w:sz w:val="28"/>
          <w:szCs w:val="28"/>
          <w:lang w:eastAsia="en-US"/>
        </w:rPr>
        <w:t>.</w:t>
      </w:r>
    </w:p>
    <w:p w:rsidR="00F00EC6" w:rsidRPr="00F00EC6" w:rsidRDefault="00F00EC6" w:rsidP="00F00EC6">
      <w:pPr>
        <w:ind w:firstLine="709"/>
        <w:rPr>
          <w:rFonts w:eastAsia="Calibri"/>
          <w:sz w:val="28"/>
          <w:szCs w:val="28"/>
          <w:lang w:eastAsia="en-US"/>
        </w:rPr>
      </w:pPr>
      <w:r w:rsidRPr="00F00EC6">
        <w:rPr>
          <w:rFonts w:eastAsia="Calibri"/>
          <w:sz w:val="28"/>
          <w:szCs w:val="28"/>
          <w:lang w:eastAsia="en-US"/>
        </w:rPr>
        <w:t>Из последних формул получим</w:t>
      </w:r>
    </w:p>
    <w:p w:rsidR="00F00EC6" w:rsidRPr="00F00EC6" w:rsidRDefault="00F00EC6" w:rsidP="00036715">
      <w:pPr>
        <w:ind w:firstLine="709"/>
        <w:jc w:val="center"/>
        <w:rPr>
          <w:rFonts w:eastAsia="Calibri"/>
          <w:sz w:val="28"/>
          <w:szCs w:val="28"/>
          <w:lang w:eastAsia="en-US"/>
        </w:rPr>
      </w:pPr>
      <w:proofErr w:type="spellStart"/>
      <w:r w:rsidRPr="00F00EC6">
        <w:rPr>
          <w:rFonts w:eastAsia="Calibri"/>
          <w:sz w:val="28"/>
          <w:szCs w:val="28"/>
          <w:lang w:val="en-US" w:eastAsia="en-US"/>
        </w:rPr>
        <w:t>U</w:t>
      </w:r>
      <w:r w:rsidRPr="00F00EC6">
        <w:rPr>
          <w:rFonts w:eastAsia="Calibri"/>
          <w:sz w:val="28"/>
          <w:szCs w:val="28"/>
          <w:vertAlign w:val="subscript"/>
          <w:lang w:val="en-US" w:eastAsia="en-US"/>
        </w:rPr>
        <w:t>x</w:t>
      </w:r>
      <w:proofErr w:type="spellEnd"/>
      <w:r w:rsidRPr="00F00EC6">
        <w:rPr>
          <w:rFonts w:eastAsia="Calibri"/>
          <w:sz w:val="28"/>
          <w:szCs w:val="28"/>
          <w:lang w:eastAsia="en-US"/>
        </w:rPr>
        <w:t xml:space="preserve"> </w:t>
      </w:r>
      <w:r w:rsidRPr="00F00EC6">
        <w:rPr>
          <w:rFonts w:eastAsia="Calibri"/>
          <w:sz w:val="28"/>
          <w:szCs w:val="28"/>
          <w:vertAlign w:val="superscript"/>
          <w:lang w:eastAsia="en-US"/>
        </w:rPr>
        <w:t>“</w:t>
      </w:r>
      <w:r w:rsidRPr="00F00EC6">
        <w:rPr>
          <w:rFonts w:eastAsia="Calibri"/>
          <w:sz w:val="28"/>
          <w:szCs w:val="28"/>
          <w:lang w:eastAsia="en-US"/>
        </w:rPr>
        <w:t>= U</w:t>
      </w:r>
      <w:r w:rsidRPr="00F00EC6">
        <w:rPr>
          <w:rFonts w:eastAsia="Calibri"/>
          <w:sz w:val="28"/>
          <w:szCs w:val="28"/>
          <w:vertAlign w:val="subscript"/>
          <w:lang w:eastAsia="en-US"/>
        </w:rPr>
        <w:t>ИОН</w:t>
      </w:r>
      <w:r w:rsidRPr="00F00EC6">
        <w:rPr>
          <w:rFonts w:eastAsia="Calibri"/>
          <w:sz w:val="28"/>
          <w:szCs w:val="28"/>
          <w:lang w:eastAsia="en-US"/>
        </w:rPr>
        <w:t>N/K.</w:t>
      </w:r>
    </w:p>
    <w:p w:rsidR="00F00EC6" w:rsidRPr="00F00EC6" w:rsidRDefault="00F00EC6" w:rsidP="00F00EC6">
      <w:pPr>
        <w:jc w:val="center"/>
        <w:rPr>
          <w:rFonts w:eastAsia="Calibri"/>
          <w:sz w:val="28"/>
          <w:szCs w:val="28"/>
          <w:lang w:eastAsia="en-US"/>
        </w:rPr>
      </w:pPr>
    </w:p>
    <w:p w:rsidR="00F00EC6" w:rsidRPr="00F00EC6" w:rsidRDefault="00F00EC6" w:rsidP="00F00EC6">
      <w:pPr>
        <w:ind w:firstLine="709"/>
        <w:jc w:val="both"/>
        <w:rPr>
          <w:rFonts w:eastAsia="Calibri"/>
          <w:sz w:val="28"/>
          <w:szCs w:val="28"/>
          <w:lang w:eastAsia="en-US"/>
        </w:rPr>
      </w:pPr>
      <w:r w:rsidRPr="00F00EC6">
        <w:rPr>
          <w:rFonts w:eastAsia="Calibri"/>
          <w:sz w:val="28"/>
          <w:szCs w:val="28"/>
          <w:lang w:eastAsia="en-US"/>
        </w:rPr>
        <w:t>Погрешность результата измерения зависит от одного уровня образцового</w:t>
      </w:r>
      <w:proofErr w:type="gramStart"/>
      <w:r w:rsidRPr="00F00EC6">
        <w:rPr>
          <w:rFonts w:eastAsia="Calibri"/>
          <w:sz w:val="28"/>
          <w:szCs w:val="28"/>
          <w:lang w:eastAsia="en-US"/>
        </w:rPr>
        <w:t xml:space="preserve"> О</w:t>
      </w:r>
      <w:proofErr w:type="gramEnd"/>
      <w:r w:rsidRPr="00F00EC6">
        <w:rPr>
          <w:rFonts w:eastAsia="Calibri"/>
          <w:sz w:val="28"/>
          <w:szCs w:val="28"/>
          <w:lang w:eastAsia="en-US"/>
        </w:rPr>
        <w:t>днако здесь также имеет место погрешность дискретности. Достоинством прибора является хорошая помехозащищённость, так как прибор интегрирующий. На основе приборов с двойным интегрированием выпускаются приборы с более высоким классом точности, чем приборы с ГЛИН.</w:t>
      </w:r>
    </w:p>
    <w:p w:rsidR="00F00EC6" w:rsidRPr="00F00EC6" w:rsidRDefault="00F00EC6" w:rsidP="00F00EC6">
      <w:pPr>
        <w:ind w:firstLine="851"/>
        <w:rPr>
          <w:rFonts w:eastAsia="Calibri"/>
          <w:sz w:val="28"/>
          <w:szCs w:val="28"/>
          <w:lang w:eastAsia="en-US"/>
        </w:rPr>
      </w:pPr>
      <w:r w:rsidRPr="00F00EC6">
        <w:rPr>
          <w:rFonts w:eastAsia="Calibri"/>
          <w:sz w:val="28"/>
          <w:szCs w:val="28"/>
          <w:lang w:eastAsia="en-US"/>
        </w:rPr>
        <w:t>Класс точности цифровых вольтметров выражается как приведенная погрешность в процентах следующей формулой:</w:t>
      </w:r>
    </w:p>
    <w:p w:rsidR="00F00EC6" w:rsidRPr="00F00EC6" w:rsidRDefault="00F00EC6" w:rsidP="00F00EC6">
      <w:pPr>
        <w:ind w:firstLine="851"/>
        <w:rPr>
          <w:rFonts w:eastAsia="Calibri"/>
          <w:sz w:val="28"/>
          <w:szCs w:val="28"/>
          <w:lang w:eastAsia="en-US"/>
        </w:rPr>
      </w:pPr>
      <m:oMathPara>
        <m:oMath>
          <m:r>
            <w:rPr>
              <w:rFonts w:ascii="Cambria Math" w:eastAsia="Calibri" w:hAnsi="Cambria Math"/>
              <w:sz w:val="28"/>
              <w:szCs w:val="28"/>
              <w:lang w:eastAsia="en-US"/>
            </w:rPr>
            <m:t>γ=±</m:t>
          </m:r>
          <m:d>
            <m:dPr>
              <m:begChr m:val="["/>
              <m:endChr m:val="]"/>
              <m:ctrlPr>
                <w:rPr>
                  <w:rFonts w:ascii="Cambria Math" w:eastAsia="Calibri" w:hAnsi="Cambria Math"/>
                  <w:i/>
                  <w:sz w:val="28"/>
                  <w:szCs w:val="28"/>
                  <w:lang w:eastAsia="en-US"/>
                </w:rPr>
              </m:ctrlPr>
            </m:dPr>
            <m:e>
              <m:r>
                <w:rPr>
                  <w:rFonts w:ascii="Cambria Math" w:eastAsia="Calibri" w:hAnsi="Cambria Math"/>
                  <w:sz w:val="28"/>
                  <w:szCs w:val="28"/>
                  <w:lang w:eastAsia="en-US"/>
                </w:rPr>
                <m:t>с+</m:t>
              </m:r>
              <m:r>
                <w:rPr>
                  <w:rFonts w:ascii="Cambria Math" w:eastAsia="Calibri" w:hAnsi="Cambria Math"/>
                  <w:sz w:val="28"/>
                  <w:szCs w:val="28"/>
                  <w:lang w:val="en-US" w:eastAsia="en-US"/>
                </w:rPr>
                <m:t>d</m:t>
              </m:r>
              <m:d>
                <m:dPr>
                  <m:ctrlPr>
                    <w:rPr>
                      <w:rFonts w:ascii="Cambria Math" w:eastAsia="Calibri" w:hAnsi="Cambria Math"/>
                      <w:i/>
                      <w:sz w:val="28"/>
                      <w:szCs w:val="28"/>
                      <w:lang w:eastAsia="en-US"/>
                    </w:rPr>
                  </m:ctrlPr>
                </m:dPr>
                <m:e>
                  <m:f>
                    <m:fPr>
                      <m:ctrlPr>
                        <w:rPr>
                          <w:rFonts w:ascii="Cambria Math" w:eastAsia="Calibri" w:hAnsi="Cambria Math"/>
                          <w:i/>
                          <w:sz w:val="28"/>
                          <w:szCs w:val="28"/>
                          <w:lang w:eastAsia="en-US"/>
                        </w:rPr>
                      </m:ctrlPr>
                    </m:fPr>
                    <m:num>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U</m:t>
                          </m:r>
                        </m:e>
                        <m:sub>
                          <m:r>
                            <w:rPr>
                              <w:rFonts w:ascii="Cambria Math" w:eastAsia="Calibri" w:hAnsi="Cambria Math"/>
                              <w:sz w:val="28"/>
                              <w:szCs w:val="28"/>
                              <w:lang w:eastAsia="en-US"/>
                            </w:rPr>
                            <m:t>k</m:t>
                          </m:r>
                        </m:sub>
                      </m:sSub>
                    </m:num>
                    <m:den>
                      <m:r>
                        <w:rPr>
                          <w:rFonts w:ascii="Cambria Math" w:eastAsia="Calibri" w:hAnsi="Cambria Math"/>
                          <w:sz w:val="28"/>
                          <w:szCs w:val="28"/>
                          <w:lang w:eastAsia="en-US"/>
                        </w:rPr>
                        <m:t>U</m:t>
                      </m:r>
                    </m:den>
                  </m:f>
                </m:e>
              </m:d>
              <m:r>
                <w:rPr>
                  <w:rFonts w:ascii="Cambria Math" w:eastAsia="Calibri" w:hAnsi="Cambria Math"/>
                  <w:sz w:val="28"/>
                  <w:szCs w:val="28"/>
                  <w:lang w:eastAsia="en-US"/>
                </w:rPr>
                <m:t>-1</m:t>
              </m:r>
            </m:e>
          </m:d>
        </m:oMath>
      </m:oMathPara>
    </w:p>
    <w:p w:rsidR="00F00EC6" w:rsidRPr="00F00EC6" w:rsidRDefault="00F00EC6" w:rsidP="00F00EC6">
      <w:pPr>
        <w:rPr>
          <w:rFonts w:eastAsia="Calibri"/>
          <w:sz w:val="28"/>
          <w:szCs w:val="28"/>
          <w:lang w:eastAsia="en-US"/>
        </w:rPr>
      </w:pPr>
    </w:p>
    <w:p w:rsidR="00F00EC6" w:rsidRPr="00F00EC6" w:rsidRDefault="00F00EC6" w:rsidP="00F00EC6">
      <w:pPr>
        <w:shd w:val="clear" w:color="auto" w:fill="FEFEFE"/>
        <w:spacing w:before="300" w:after="300"/>
        <w:ind w:left="300" w:right="-1"/>
        <w:jc w:val="both"/>
        <w:rPr>
          <w:color w:val="222222"/>
          <w:sz w:val="28"/>
          <w:szCs w:val="28"/>
        </w:rPr>
      </w:pPr>
      <w:r w:rsidRPr="00F00EC6">
        <w:rPr>
          <w:color w:val="222222"/>
          <w:sz w:val="28"/>
          <w:szCs w:val="28"/>
        </w:rPr>
        <w:t xml:space="preserve">Где </w:t>
      </w:r>
      <w:r w:rsidRPr="00F00EC6">
        <w:rPr>
          <w:bCs/>
          <w:iCs/>
          <w:color w:val="222222"/>
          <w:sz w:val="28"/>
          <w:szCs w:val="28"/>
        </w:rPr>
        <w:t>c</w:t>
      </w:r>
      <w:r w:rsidRPr="00F00EC6">
        <w:rPr>
          <w:color w:val="222222"/>
          <w:sz w:val="28"/>
          <w:szCs w:val="28"/>
        </w:rPr>
        <w:t xml:space="preserve">, </w:t>
      </w:r>
      <w:r w:rsidRPr="00F00EC6">
        <w:rPr>
          <w:bCs/>
          <w:iCs/>
          <w:color w:val="222222"/>
          <w:sz w:val="28"/>
          <w:szCs w:val="28"/>
        </w:rPr>
        <w:t xml:space="preserve">d - относительные приведенные суммарная и аддитивная составляющие погрешности </w:t>
      </w:r>
      <w:r w:rsidRPr="00F00EC6">
        <w:rPr>
          <w:color w:val="222222"/>
          <w:sz w:val="28"/>
          <w:szCs w:val="28"/>
        </w:rPr>
        <w:t xml:space="preserve">соответственно; </w:t>
      </w:r>
      <w:proofErr w:type="spellStart"/>
      <w:r w:rsidRPr="00F00EC6">
        <w:rPr>
          <w:color w:val="222222"/>
          <w:sz w:val="28"/>
          <w:szCs w:val="28"/>
          <w:lang w:val="en-US"/>
        </w:rPr>
        <w:t>U</w:t>
      </w:r>
      <w:r w:rsidRPr="00F00EC6">
        <w:rPr>
          <w:color w:val="222222"/>
          <w:sz w:val="28"/>
          <w:szCs w:val="28"/>
          <w:vertAlign w:val="subscript"/>
          <w:lang w:val="en-US"/>
        </w:rPr>
        <w:t>k</w:t>
      </w:r>
      <w:proofErr w:type="spellEnd"/>
      <w:r w:rsidRPr="00F00EC6">
        <w:rPr>
          <w:color w:val="222222"/>
          <w:sz w:val="28"/>
          <w:szCs w:val="28"/>
        </w:rPr>
        <w:t xml:space="preserve"> - </w:t>
      </w:r>
      <w:r w:rsidRPr="00F00EC6">
        <w:rPr>
          <w:bCs/>
          <w:iCs/>
          <w:color w:val="222222"/>
          <w:sz w:val="28"/>
          <w:szCs w:val="28"/>
        </w:rPr>
        <w:t>конечное значение диапазона измерений</w:t>
      </w:r>
      <w:r w:rsidRPr="00F00EC6">
        <w:rPr>
          <w:color w:val="222222"/>
          <w:sz w:val="28"/>
          <w:szCs w:val="28"/>
        </w:rPr>
        <w:t xml:space="preserve">; </w:t>
      </w:r>
      <w:r w:rsidRPr="00F00EC6">
        <w:rPr>
          <w:color w:val="222222"/>
          <w:sz w:val="28"/>
          <w:szCs w:val="28"/>
          <w:lang w:val="en-US"/>
        </w:rPr>
        <w:t>U</w:t>
      </w:r>
      <w:r w:rsidRPr="00F00EC6">
        <w:rPr>
          <w:color w:val="222222"/>
          <w:sz w:val="28"/>
          <w:szCs w:val="28"/>
        </w:rPr>
        <w:t>—</w:t>
      </w:r>
      <w:r w:rsidRPr="00F00EC6">
        <w:rPr>
          <w:bCs/>
          <w:iCs/>
          <w:color w:val="222222"/>
          <w:sz w:val="28"/>
          <w:szCs w:val="28"/>
        </w:rPr>
        <w:t>измеряемое напряжение</w:t>
      </w:r>
      <w:r w:rsidRPr="00F00EC6">
        <w:rPr>
          <w:color w:val="222222"/>
          <w:sz w:val="28"/>
          <w:szCs w:val="28"/>
        </w:rPr>
        <w:t>.</w:t>
      </w:r>
    </w:p>
    <w:p w:rsidR="00F00EC6" w:rsidRPr="00F00EC6" w:rsidRDefault="00F00EC6" w:rsidP="00F00EC6">
      <w:pPr>
        <w:rPr>
          <w:rFonts w:eastAsia="Calibri"/>
          <w:sz w:val="28"/>
          <w:szCs w:val="28"/>
          <w:lang w:eastAsia="en-US"/>
        </w:rPr>
      </w:pPr>
    </w:p>
    <w:p w:rsidR="00AA58A7" w:rsidRDefault="00AA58A7" w:rsidP="00500F6B">
      <w:pPr>
        <w:spacing w:after="200" w:line="276" w:lineRule="auto"/>
        <w:jc w:val="center"/>
        <w:rPr>
          <w:rFonts w:eastAsiaTheme="minorHAnsi"/>
          <w:b/>
          <w:sz w:val="28"/>
          <w:szCs w:val="28"/>
          <w:lang w:val="en-US" w:eastAsia="en-US"/>
        </w:rPr>
      </w:pPr>
    </w:p>
    <w:p w:rsidR="00AA58A7" w:rsidRDefault="00AA58A7" w:rsidP="00500F6B">
      <w:pPr>
        <w:spacing w:after="200" w:line="276" w:lineRule="auto"/>
        <w:jc w:val="center"/>
        <w:rPr>
          <w:rFonts w:eastAsiaTheme="minorHAnsi"/>
          <w:b/>
          <w:sz w:val="28"/>
          <w:szCs w:val="28"/>
          <w:lang w:val="en-US" w:eastAsia="en-US"/>
        </w:rPr>
      </w:pPr>
    </w:p>
    <w:p w:rsidR="00500F6B" w:rsidRDefault="002E7F73" w:rsidP="00500F6B">
      <w:pPr>
        <w:spacing w:after="200" w:line="276" w:lineRule="auto"/>
        <w:jc w:val="center"/>
        <w:rPr>
          <w:rFonts w:eastAsiaTheme="minorHAnsi"/>
          <w:b/>
          <w:sz w:val="28"/>
          <w:szCs w:val="28"/>
          <w:lang w:eastAsia="en-US"/>
        </w:rPr>
      </w:pPr>
      <w:r>
        <w:rPr>
          <w:rFonts w:eastAsiaTheme="minorHAnsi"/>
          <w:b/>
          <w:sz w:val="28"/>
          <w:szCs w:val="28"/>
          <w:lang w:eastAsia="en-US"/>
        </w:rPr>
        <w:t xml:space="preserve">2- часть </w:t>
      </w:r>
      <w:r w:rsidR="00890D2F">
        <w:rPr>
          <w:rFonts w:eastAsiaTheme="minorHAnsi"/>
          <w:b/>
          <w:sz w:val="28"/>
          <w:szCs w:val="28"/>
          <w:lang w:eastAsia="en-US"/>
        </w:rPr>
        <w:t>Цифровые методы измерения частоты и сдвига фаз</w:t>
      </w:r>
      <w:proofErr w:type="gramStart"/>
      <w:r w:rsidR="00890D2F">
        <w:rPr>
          <w:rFonts w:eastAsiaTheme="minorHAnsi"/>
          <w:b/>
          <w:sz w:val="28"/>
          <w:szCs w:val="28"/>
          <w:lang w:eastAsia="en-US"/>
        </w:rPr>
        <w:t xml:space="preserve"> .</w:t>
      </w:r>
      <w:proofErr w:type="gramEnd"/>
    </w:p>
    <w:p w:rsidR="00890D2F" w:rsidRDefault="00890D2F" w:rsidP="00500F6B">
      <w:pPr>
        <w:spacing w:after="200" w:line="276" w:lineRule="auto"/>
        <w:jc w:val="center"/>
        <w:rPr>
          <w:rFonts w:eastAsiaTheme="minorHAnsi"/>
          <w:b/>
          <w:sz w:val="28"/>
          <w:szCs w:val="28"/>
          <w:lang w:eastAsia="en-US"/>
        </w:rPr>
      </w:pPr>
    </w:p>
    <w:p w:rsidR="00890D2F" w:rsidRDefault="00890D2F" w:rsidP="00500F6B">
      <w:pPr>
        <w:spacing w:after="200" w:line="276" w:lineRule="auto"/>
        <w:jc w:val="center"/>
        <w:rPr>
          <w:rFonts w:eastAsiaTheme="minorHAnsi"/>
          <w:b/>
          <w:sz w:val="28"/>
          <w:szCs w:val="28"/>
          <w:lang w:eastAsia="en-US"/>
        </w:rPr>
      </w:pPr>
      <w:r>
        <w:rPr>
          <w:rFonts w:eastAsiaTheme="minorHAnsi"/>
          <w:b/>
          <w:sz w:val="28"/>
          <w:szCs w:val="28"/>
          <w:lang w:eastAsia="en-US"/>
        </w:rPr>
        <w:t>Электронно-счетный частотомер</w:t>
      </w:r>
    </w:p>
    <w:p w:rsidR="002C75FA" w:rsidRPr="002C75FA" w:rsidRDefault="002C75FA" w:rsidP="002C75FA">
      <w:pPr>
        <w:shd w:val="clear" w:color="auto" w:fill="FFFFFF"/>
        <w:spacing w:before="100" w:beforeAutospacing="1" w:after="100" w:afterAutospacing="1" w:line="240" w:lineRule="atLeast"/>
        <w:ind w:firstLine="709"/>
        <w:jc w:val="both"/>
        <w:textAlignment w:val="top"/>
        <w:rPr>
          <w:noProof/>
          <w:color w:val="000000"/>
          <w:sz w:val="28"/>
          <w:szCs w:val="28"/>
        </w:rPr>
      </w:pPr>
      <w:r w:rsidRPr="002C75FA">
        <w:rPr>
          <w:noProof/>
          <w:color w:val="000000"/>
          <w:sz w:val="28"/>
          <w:szCs w:val="28"/>
        </w:rPr>
        <w:t xml:space="preserve">Блок-схема электронно-счетного частотомера приведена на рис. </w:t>
      </w:r>
      <w:r>
        <w:rPr>
          <w:noProof/>
          <w:color w:val="000000"/>
          <w:sz w:val="28"/>
          <w:szCs w:val="28"/>
        </w:rPr>
        <w:t>6</w:t>
      </w:r>
      <w:r w:rsidRPr="002C75FA">
        <w:rPr>
          <w:noProof/>
          <w:color w:val="000000"/>
          <w:sz w:val="28"/>
          <w:szCs w:val="28"/>
        </w:rPr>
        <w:t xml:space="preserve">. </w:t>
      </w:r>
    </w:p>
    <w:p w:rsidR="002C75FA" w:rsidRPr="002C75FA" w:rsidRDefault="002C75FA" w:rsidP="002C75FA">
      <w:pPr>
        <w:jc w:val="both"/>
        <w:rPr>
          <w:rFonts w:eastAsiaTheme="minorHAnsi"/>
          <w:sz w:val="24"/>
          <w:szCs w:val="24"/>
          <w:lang w:eastAsia="en-US"/>
        </w:rPr>
      </w:pPr>
    </w:p>
    <w:p w:rsidR="002C75FA" w:rsidRPr="002C75FA" w:rsidRDefault="002C75FA" w:rsidP="002C75FA">
      <w:pPr>
        <w:jc w:val="both"/>
        <w:rPr>
          <w:rFonts w:eastAsiaTheme="minorHAnsi"/>
          <w:sz w:val="28"/>
          <w:szCs w:val="28"/>
          <w:lang w:eastAsia="en-US"/>
        </w:rPr>
      </w:pPr>
    </w:p>
    <w:p w:rsidR="002C75FA" w:rsidRPr="002C75FA" w:rsidRDefault="002C75FA" w:rsidP="002C75FA">
      <w:pPr>
        <w:jc w:val="both"/>
        <w:rPr>
          <w:rFonts w:eastAsiaTheme="minorHAnsi"/>
          <w:sz w:val="28"/>
          <w:szCs w:val="28"/>
          <w:lang w:eastAsia="en-US"/>
        </w:rPr>
      </w:pPr>
    </w:p>
    <w:p w:rsidR="002C75FA" w:rsidRPr="002C75FA" w:rsidRDefault="002C75FA" w:rsidP="002C75FA">
      <w:pPr>
        <w:jc w:val="both"/>
        <w:rPr>
          <w:rFonts w:eastAsiaTheme="minorHAnsi"/>
          <w:sz w:val="28"/>
          <w:szCs w:val="28"/>
          <w:lang w:eastAsia="en-US"/>
        </w:rPr>
      </w:pPr>
    </w:p>
    <w:p w:rsidR="002C75FA" w:rsidRPr="002C75FA" w:rsidRDefault="002C75FA" w:rsidP="002C75FA">
      <w:pPr>
        <w:jc w:val="both"/>
        <w:rPr>
          <w:rFonts w:eastAsiaTheme="minorHAnsi"/>
          <w:sz w:val="28"/>
          <w:szCs w:val="28"/>
          <w:lang w:eastAsia="en-US"/>
        </w:rPr>
      </w:pPr>
    </w:p>
    <w:p w:rsidR="002C75FA" w:rsidRPr="002C75FA" w:rsidRDefault="002C75FA" w:rsidP="002C75FA">
      <w:pPr>
        <w:jc w:val="center"/>
        <w:rPr>
          <w:rFonts w:eastAsiaTheme="minorHAnsi"/>
          <w:sz w:val="28"/>
          <w:szCs w:val="28"/>
          <w:lang w:eastAsia="en-US"/>
        </w:rPr>
      </w:pPr>
      <w:r w:rsidRPr="002C75FA">
        <w:rPr>
          <w:rFonts w:eastAsiaTheme="minorHAnsi"/>
          <w:noProof/>
          <w:sz w:val="28"/>
          <w:szCs w:val="28"/>
        </w:rPr>
        <w:lastRenderedPageBreak/>
        <w:drawing>
          <wp:inline distT="0" distB="0" distL="0" distR="0" wp14:anchorId="14207437" wp14:editId="3C171D2D">
            <wp:extent cx="3746314" cy="2047264"/>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51028" cy="2049840"/>
                    </a:xfrm>
                    <a:prstGeom prst="rect">
                      <a:avLst/>
                    </a:prstGeom>
                    <a:noFill/>
                    <a:ln>
                      <a:noFill/>
                    </a:ln>
                  </pic:spPr>
                </pic:pic>
              </a:graphicData>
            </a:graphic>
          </wp:inline>
        </w:drawing>
      </w:r>
    </w:p>
    <w:p w:rsidR="002C75FA" w:rsidRPr="002C75FA" w:rsidRDefault="002C75FA" w:rsidP="002C75FA">
      <w:pPr>
        <w:jc w:val="both"/>
        <w:rPr>
          <w:rFonts w:eastAsiaTheme="minorHAnsi"/>
          <w:sz w:val="28"/>
          <w:szCs w:val="28"/>
          <w:lang w:eastAsia="en-US"/>
        </w:rPr>
      </w:pP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Рис.</w:t>
      </w:r>
      <w:r>
        <w:rPr>
          <w:rFonts w:eastAsiaTheme="minorHAnsi"/>
          <w:sz w:val="28"/>
          <w:szCs w:val="28"/>
          <w:lang w:eastAsia="en-US"/>
        </w:rPr>
        <w:t>6</w:t>
      </w:r>
      <w:r w:rsidRPr="002C75FA">
        <w:rPr>
          <w:rFonts w:eastAsiaTheme="minorHAnsi"/>
          <w:sz w:val="28"/>
          <w:szCs w:val="28"/>
          <w:lang w:eastAsia="en-US"/>
        </w:rPr>
        <w:t>. Блок-схема электронно-счетного частотомера</w:t>
      </w:r>
    </w:p>
    <w:p w:rsidR="002C75FA" w:rsidRPr="002C75FA" w:rsidRDefault="002C75FA" w:rsidP="002C75FA">
      <w:pPr>
        <w:jc w:val="both"/>
        <w:rPr>
          <w:rFonts w:eastAsiaTheme="minorHAnsi"/>
          <w:sz w:val="28"/>
          <w:szCs w:val="28"/>
          <w:lang w:eastAsia="en-US"/>
        </w:rPr>
      </w:pPr>
    </w:p>
    <w:p w:rsidR="002C75FA" w:rsidRPr="002C75FA" w:rsidRDefault="002C75FA" w:rsidP="002C75FA">
      <w:pPr>
        <w:ind w:firstLine="709"/>
        <w:jc w:val="both"/>
        <w:rPr>
          <w:rFonts w:eastAsiaTheme="minorHAnsi"/>
          <w:sz w:val="28"/>
          <w:szCs w:val="28"/>
          <w:lang w:eastAsia="en-US"/>
        </w:rPr>
      </w:pPr>
      <w:r w:rsidRPr="002C75FA">
        <w:rPr>
          <w:rFonts w:eastAsiaTheme="minorHAnsi"/>
          <w:sz w:val="28"/>
          <w:szCs w:val="28"/>
          <w:lang w:eastAsia="en-US"/>
        </w:rPr>
        <w:t xml:space="preserve">Входное устройство обеспечивает необходимый уровень измеряемой частоты. Далее сигнал подается на формирующее устройство (ФУ), где входной сигнал преобразуется в короткие импульсы и поступают на формирователь ВС (времени счета), которое представляет собой схему совпадений (схема &amp;). Постоянство времени счета определяется стабильностью опорного генератора, и устройство управления вырабатывает импульс длительностью равной времени счета </w:t>
      </w:r>
      <w:proofErr w:type="spellStart"/>
      <w:r w:rsidRPr="002C75FA">
        <w:rPr>
          <w:rFonts w:eastAsiaTheme="minorHAnsi"/>
          <w:sz w:val="28"/>
          <w:szCs w:val="28"/>
          <w:lang w:eastAsia="en-US"/>
        </w:rPr>
        <w:t>Т</w:t>
      </w:r>
      <w:r w:rsidRPr="002C75FA">
        <w:rPr>
          <w:rFonts w:eastAsiaTheme="minorHAnsi"/>
          <w:sz w:val="28"/>
          <w:szCs w:val="28"/>
          <w:vertAlign w:val="subscript"/>
          <w:lang w:eastAsia="en-US"/>
        </w:rPr>
        <w:t>сч</w:t>
      </w:r>
      <w:proofErr w:type="spellEnd"/>
      <w:r w:rsidRPr="002C75FA">
        <w:rPr>
          <w:rFonts w:eastAsiaTheme="minorHAnsi"/>
          <w:sz w:val="28"/>
          <w:szCs w:val="28"/>
          <w:lang w:eastAsia="en-US"/>
        </w:rPr>
        <w:t xml:space="preserve">. Длительность этого </w:t>
      </w:r>
      <w:proofErr w:type="spellStart"/>
      <w:r w:rsidRPr="002C75FA">
        <w:rPr>
          <w:rFonts w:eastAsiaTheme="minorHAnsi"/>
          <w:sz w:val="28"/>
          <w:szCs w:val="28"/>
          <w:lang w:eastAsia="en-US"/>
        </w:rPr>
        <w:t>испульса</w:t>
      </w:r>
      <w:proofErr w:type="spellEnd"/>
      <w:r w:rsidRPr="002C75FA">
        <w:rPr>
          <w:rFonts w:eastAsiaTheme="minorHAnsi"/>
          <w:sz w:val="28"/>
          <w:szCs w:val="28"/>
          <w:lang w:eastAsia="en-US"/>
        </w:rPr>
        <w:t xml:space="preserve"> определяется числом сосчитанных импульсов, поступивших на устройство управления с делителя  частоты опорного генератора. </w:t>
      </w:r>
    </w:p>
    <w:p w:rsidR="002C75FA" w:rsidRPr="002C75FA" w:rsidRDefault="002C75FA" w:rsidP="002C75FA">
      <w:pPr>
        <w:ind w:firstLine="709"/>
        <w:jc w:val="both"/>
        <w:rPr>
          <w:rFonts w:eastAsiaTheme="minorHAnsi"/>
          <w:sz w:val="28"/>
          <w:szCs w:val="28"/>
          <w:lang w:eastAsia="en-US"/>
        </w:rPr>
      </w:pPr>
      <w:r w:rsidRPr="002C75FA">
        <w:rPr>
          <w:rFonts w:eastAsiaTheme="minorHAnsi"/>
          <w:sz w:val="28"/>
          <w:szCs w:val="28"/>
          <w:lang w:eastAsia="en-US"/>
        </w:rPr>
        <w:t>Осциллограммы, поясняющие работу электронн</w:t>
      </w:r>
      <w:proofErr w:type="gramStart"/>
      <w:r w:rsidRPr="002C75FA">
        <w:rPr>
          <w:rFonts w:eastAsiaTheme="minorHAnsi"/>
          <w:sz w:val="28"/>
          <w:szCs w:val="28"/>
          <w:lang w:eastAsia="en-US"/>
        </w:rPr>
        <w:t>о-</w:t>
      </w:r>
      <w:proofErr w:type="gramEnd"/>
      <w:r w:rsidRPr="002C75FA">
        <w:rPr>
          <w:rFonts w:eastAsiaTheme="minorHAnsi"/>
          <w:sz w:val="28"/>
          <w:szCs w:val="28"/>
          <w:lang w:eastAsia="en-US"/>
        </w:rPr>
        <w:t xml:space="preserve"> счетного частотомера приведены на рис. </w:t>
      </w:r>
      <w:r>
        <w:rPr>
          <w:rFonts w:eastAsiaTheme="minorHAnsi"/>
          <w:sz w:val="28"/>
          <w:szCs w:val="28"/>
          <w:lang w:eastAsia="en-US"/>
        </w:rPr>
        <w:t>7</w:t>
      </w:r>
      <w:r w:rsidRPr="002C75FA">
        <w:rPr>
          <w:rFonts w:eastAsiaTheme="minorHAnsi"/>
          <w:sz w:val="28"/>
          <w:szCs w:val="28"/>
          <w:lang w:eastAsia="en-US"/>
        </w:rPr>
        <w:t xml:space="preserve"> .</w:t>
      </w:r>
    </w:p>
    <w:p w:rsidR="002C75FA" w:rsidRPr="002C75FA" w:rsidRDefault="002C75FA" w:rsidP="002C75FA">
      <w:pPr>
        <w:ind w:firstLine="709"/>
        <w:jc w:val="both"/>
        <w:rPr>
          <w:rFonts w:eastAsiaTheme="minorHAnsi"/>
          <w:sz w:val="28"/>
          <w:szCs w:val="28"/>
          <w:lang w:eastAsia="en-US"/>
        </w:rPr>
      </w:pPr>
      <w:r w:rsidRPr="002C75FA">
        <w:rPr>
          <w:rFonts w:eastAsiaTheme="minorHAnsi"/>
          <w:noProof/>
          <w:sz w:val="28"/>
          <w:szCs w:val="28"/>
        </w:rPr>
        <w:drawing>
          <wp:inline distT="0" distB="0" distL="0" distR="0" wp14:anchorId="5DC70DDB" wp14:editId="386B617A">
            <wp:extent cx="4550903" cy="2970623"/>
            <wp:effectExtent l="0" t="0" r="254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52711" cy="2971803"/>
                    </a:xfrm>
                    <a:prstGeom prst="rect">
                      <a:avLst/>
                    </a:prstGeom>
                    <a:noFill/>
                    <a:ln>
                      <a:noFill/>
                    </a:ln>
                  </pic:spPr>
                </pic:pic>
              </a:graphicData>
            </a:graphic>
          </wp:inline>
        </w:drawing>
      </w:r>
    </w:p>
    <w:p w:rsidR="002C75FA" w:rsidRPr="002C75FA" w:rsidRDefault="002C75FA" w:rsidP="002C75FA">
      <w:pPr>
        <w:ind w:firstLine="709"/>
        <w:jc w:val="both"/>
        <w:rPr>
          <w:rFonts w:eastAsiaTheme="minorHAnsi"/>
          <w:sz w:val="28"/>
          <w:szCs w:val="28"/>
          <w:lang w:eastAsia="en-US"/>
        </w:rPr>
      </w:pPr>
      <w:r w:rsidRPr="002C75FA">
        <w:rPr>
          <w:rFonts w:eastAsiaTheme="minorHAnsi"/>
          <w:sz w:val="28"/>
          <w:szCs w:val="28"/>
          <w:lang w:eastAsia="en-US"/>
        </w:rPr>
        <w:t>Рис.</w:t>
      </w:r>
      <w:r>
        <w:rPr>
          <w:rFonts w:eastAsiaTheme="minorHAnsi"/>
          <w:sz w:val="28"/>
          <w:szCs w:val="28"/>
          <w:lang w:eastAsia="en-US"/>
        </w:rPr>
        <w:t>7</w:t>
      </w:r>
      <w:r w:rsidRPr="002C75FA">
        <w:rPr>
          <w:rFonts w:eastAsiaTheme="minorHAnsi"/>
          <w:sz w:val="28"/>
          <w:szCs w:val="28"/>
          <w:lang w:eastAsia="en-US"/>
        </w:rPr>
        <w:t xml:space="preserve">. Осциллограммы напряжений в электронно-счетном частотомере. </w:t>
      </w:r>
    </w:p>
    <w:p w:rsidR="002C75FA" w:rsidRPr="002C75FA" w:rsidRDefault="002C75FA" w:rsidP="002C75FA">
      <w:pPr>
        <w:ind w:firstLine="709"/>
        <w:jc w:val="both"/>
        <w:rPr>
          <w:rFonts w:eastAsiaTheme="minorHAnsi"/>
          <w:sz w:val="28"/>
          <w:szCs w:val="28"/>
          <w:lang w:eastAsia="en-US"/>
        </w:rPr>
      </w:pPr>
    </w:p>
    <w:p w:rsidR="002C75FA" w:rsidRPr="002C75FA" w:rsidRDefault="002C75FA" w:rsidP="002C75FA">
      <w:pPr>
        <w:ind w:firstLine="851"/>
        <w:jc w:val="both"/>
        <w:rPr>
          <w:rFonts w:eastAsiaTheme="minorHAnsi"/>
          <w:sz w:val="28"/>
          <w:szCs w:val="28"/>
          <w:lang w:eastAsia="en-US"/>
        </w:rPr>
      </w:pPr>
      <w:r w:rsidRPr="002C75FA">
        <w:rPr>
          <w:rFonts w:eastAsiaTheme="minorHAnsi"/>
          <w:sz w:val="28"/>
          <w:szCs w:val="28"/>
          <w:lang w:eastAsia="en-US"/>
        </w:rPr>
        <w:t xml:space="preserve">Очевидно, что погрешность определения частоты зависит от результата дискретизации входного сигнала. Так при измерении НЧ сигналов погрешность счета может быть очень большой. Например, для </w:t>
      </w:r>
      <w:proofErr w:type="spellStart"/>
      <w:r w:rsidRPr="002C75FA">
        <w:rPr>
          <w:rFonts w:eastAsiaTheme="minorHAnsi"/>
          <w:sz w:val="28"/>
          <w:szCs w:val="28"/>
          <w:lang w:eastAsia="en-US"/>
        </w:rPr>
        <w:t>f</w:t>
      </w:r>
      <w:r w:rsidRPr="002C75FA">
        <w:rPr>
          <w:rFonts w:eastAsiaTheme="minorHAnsi"/>
          <w:sz w:val="28"/>
          <w:szCs w:val="28"/>
          <w:vertAlign w:val="subscript"/>
          <w:lang w:eastAsia="en-US"/>
        </w:rPr>
        <w:t>x</w:t>
      </w:r>
      <w:proofErr w:type="spellEnd"/>
      <w:r w:rsidRPr="002C75FA">
        <w:rPr>
          <w:rFonts w:eastAsiaTheme="minorHAnsi"/>
          <w:sz w:val="28"/>
          <w:szCs w:val="28"/>
          <w:lang w:eastAsia="en-US"/>
        </w:rPr>
        <w:t xml:space="preserve">=5 Гц и </w:t>
      </w:r>
      <w:proofErr w:type="spellStart"/>
      <w:proofErr w:type="gramStart"/>
      <w:r w:rsidRPr="002C75FA">
        <w:rPr>
          <w:rFonts w:eastAsiaTheme="minorHAnsi"/>
          <w:sz w:val="28"/>
          <w:szCs w:val="28"/>
          <w:lang w:eastAsia="en-US"/>
        </w:rPr>
        <w:lastRenderedPageBreak/>
        <w:t>T</w:t>
      </w:r>
      <w:proofErr w:type="gramEnd"/>
      <w:r w:rsidRPr="002C75FA">
        <w:rPr>
          <w:rFonts w:eastAsiaTheme="minorHAnsi"/>
          <w:sz w:val="28"/>
          <w:szCs w:val="28"/>
          <w:vertAlign w:val="subscript"/>
          <w:lang w:eastAsia="en-US"/>
        </w:rPr>
        <w:t>сч</w:t>
      </w:r>
      <w:proofErr w:type="spellEnd"/>
      <w:r w:rsidRPr="002C75FA">
        <w:rPr>
          <w:rFonts w:eastAsiaTheme="minorHAnsi"/>
          <w:sz w:val="28"/>
          <w:szCs w:val="28"/>
          <w:lang w:eastAsia="en-US"/>
        </w:rPr>
        <w:t>=1с получим относительную ошибку измерения   δ≈20 %. Для уменьшения погрешности дискретизации:</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 увеличивают время счета;</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 умножают частоту исследуемого сигнала в целое число раз;</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 усредняют результаты многократных измерений;</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 измеряют не частоту, а период.</w:t>
      </w:r>
    </w:p>
    <w:p w:rsidR="002C75FA" w:rsidRPr="002C75FA" w:rsidRDefault="002C75FA" w:rsidP="002C75FA">
      <w:pPr>
        <w:ind w:firstLine="851"/>
        <w:jc w:val="both"/>
        <w:rPr>
          <w:rFonts w:eastAsiaTheme="minorHAnsi"/>
          <w:sz w:val="28"/>
          <w:szCs w:val="28"/>
          <w:lang w:eastAsia="en-US"/>
        </w:rPr>
      </w:pPr>
      <w:proofErr w:type="gramStart"/>
      <w:r w:rsidRPr="002C75FA">
        <w:rPr>
          <w:rFonts w:eastAsiaTheme="minorHAnsi"/>
          <w:sz w:val="28"/>
          <w:szCs w:val="28"/>
          <w:lang w:eastAsia="en-US"/>
        </w:rPr>
        <w:t>В</w:t>
      </w:r>
      <w:proofErr w:type="gramEnd"/>
      <w:r w:rsidRPr="002C75FA">
        <w:rPr>
          <w:rFonts w:eastAsiaTheme="minorHAnsi"/>
          <w:sz w:val="28"/>
          <w:szCs w:val="28"/>
          <w:lang w:eastAsia="en-US"/>
        </w:rPr>
        <w:t xml:space="preserve"> </w:t>
      </w:r>
      <w:proofErr w:type="gramStart"/>
      <w:r w:rsidRPr="002C75FA">
        <w:rPr>
          <w:rFonts w:eastAsiaTheme="minorHAnsi"/>
          <w:sz w:val="28"/>
          <w:szCs w:val="28"/>
          <w:lang w:eastAsia="en-US"/>
        </w:rPr>
        <w:t>электронно-счетных</w:t>
      </w:r>
      <w:proofErr w:type="gramEnd"/>
      <w:r w:rsidRPr="002C75FA">
        <w:rPr>
          <w:rFonts w:eastAsiaTheme="minorHAnsi"/>
          <w:sz w:val="28"/>
          <w:szCs w:val="28"/>
          <w:lang w:eastAsia="en-US"/>
        </w:rPr>
        <w:t xml:space="preserve"> частотомеров с постоянной погрешностью в диапазоне измерений время счета (</w:t>
      </w:r>
      <w:proofErr w:type="spellStart"/>
      <w:r w:rsidRPr="002C75FA">
        <w:rPr>
          <w:rFonts w:eastAsiaTheme="minorHAnsi"/>
          <w:sz w:val="28"/>
          <w:szCs w:val="28"/>
          <w:lang w:eastAsia="en-US"/>
        </w:rPr>
        <w:t>Т</w:t>
      </w:r>
      <w:r w:rsidRPr="002C75FA">
        <w:rPr>
          <w:rFonts w:eastAsiaTheme="minorHAnsi"/>
          <w:sz w:val="28"/>
          <w:szCs w:val="28"/>
          <w:vertAlign w:val="subscript"/>
          <w:lang w:eastAsia="en-US"/>
        </w:rPr>
        <w:t>сч</w:t>
      </w:r>
      <w:proofErr w:type="spellEnd"/>
      <w:r w:rsidRPr="002C75FA">
        <w:rPr>
          <w:rFonts w:eastAsiaTheme="minorHAnsi"/>
          <w:sz w:val="28"/>
          <w:szCs w:val="28"/>
          <w:lang w:eastAsia="en-US"/>
        </w:rPr>
        <w:t>) равно целому числу периодов сигнала. Другие временные ворота Δt</w:t>
      </w:r>
      <w:r w:rsidRPr="002C75FA">
        <w:rPr>
          <w:rFonts w:eastAsiaTheme="minorHAnsi"/>
          <w:sz w:val="28"/>
          <w:szCs w:val="28"/>
          <w:vertAlign w:val="subscript"/>
          <w:lang w:eastAsia="en-US"/>
        </w:rPr>
        <w:t>2</w:t>
      </w:r>
      <w:r w:rsidRPr="002C75FA">
        <w:rPr>
          <w:rFonts w:eastAsiaTheme="minorHAnsi"/>
          <w:sz w:val="28"/>
          <w:szCs w:val="28"/>
          <w:lang w:eastAsia="en-US"/>
        </w:rPr>
        <w:t>=</w:t>
      </w:r>
      <w:proofErr w:type="spellStart"/>
      <w:r w:rsidRPr="002C75FA">
        <w:rPr>
          <w:rFonts w:eastAsiaTheme="minorHAnsi"/>
          <w:sz w:val="28"/>
          <w:szCs w:val="28"/>
          <w:lang w:eastAsia="en-US"/>
        </w:rPr>
        <w:t>nT</w:t>
      </w:r>
      <w:r w:rsidRPr="002C75FA">
        <w:rPr>
          <w:rFonts w:eastAsiaTheme="minorHAnsi"/>
          <w:sz w:val="28"/>
          <w:szCs w:val="28"/>
          <w:vertAlign w:val="subscript"/>
          <w:lang w:eastAsia="en-US"/>
        </w:rPr>
        <w:t>x</w:t>
      </w:r>
      <w:proofErr w:type="spellEnd"/>
      <w:r w:rsidRPr="002C75FA">
        <w:rPr>
          <w:rFonts w:eastAsiaTheme="minorHAnsi"/>
          <w:sz w:val="28"/>
          <w:szCs w:val="28"/>
          <w:lang w:eastAsia="en-US"/>
        </w:rPr>
        <w:t xml:space="preserve">, т.е. строго равны целому числу n периодов сигнала. Этот интервал заполняется стабильной частотой </w:t>
      </w:r>
      <w:proofErr w:type="spellStart"/>
      <w:proofErr w:type="gramStart"/>
      <w:r w:rsidRPr="002C75FA">
        <w:rPr>
          <w:rFonts w:eastAsiaTheme="minorHAnsi"/>
          <w:sz w:val="28"/>
          <w:szCs w:val="28"/>
          <w:lang w:eastAsia="en-US"/>
        </w:rPr>
        <w:t>F</w:t>
      </w:r>
      <w:proofErr w:type="gramEnd"/>
      <w:r w:rsidRPr="002C75FA">
        <w:rPr>
          <w:rFonts w:eastAsiaTheme="minorHAnsi"/>
          <w:sz w:val="28"/>
          <w:szCs w:val="28"/>
          <w:vertAlign w:val="subscript"/>
          <w:lang w:eastAsia="en-US"/>
        </w:rPr>
        <w:t>сч</w:t>
      </w:r>
      <w:proofErr w:type="spellEnd"/>
      <w:r w:rsidRPr="002C75FA">
        <w:rPr>
          <w:rFonts w:eastAsiaTheme="minorHAnsi"/>
          <w:sz w:val="28"/>
          <w:szCs w:val="28"/>
          <w:lang w:eastAsia="en-US"/>
        </w:rPr>
        <w:t>, и число импульсов N определяется счетчиком.  При этом Δt</w:t>
      </w:r>
      <w:r w:rsidRPr="002C75FA">
        <w:rPr>
          <w:rFonts w:eastAsiaTheme="minorHAnsi"/>
          <w:sz w:val="28"/>
          <w:szCs w:val="28"/>
          <w:vertAlign w:val="subscript"/>
          <w:lang w:eastAsia="en-US"/>
        </w:rPr>
        <w:t>2</w:t>
      </w:r>
      <w:r w:rsidRPr="002C75FA">
        <w:rPr>
          <w:rFonts w:eastAsiaTheme="minorHAnsi"/>
          <w:sz w:val="28"/>
          <w:szCs w:val="28"/>
          <w:lang w:eastAsia="en-US"/>
        </w:rPr>
        <w:t>=</w:t>
      </w:r>
      <w:proofErr w:type="spellStart"/>
      <w:proofErr w:type="gramStart"/>
      <w:r w:rsidRPr="002C75FA">
        <w:rPr>
          <w:rFonts w:eastAsiaTheme="minorHAnsi"/>
          <w:sz w:val="28"/>
          <w:szCs w:val="28"/>
          <w:lang w:eastAsia="en-US"/>
        </w:rPr>
        <w:t>NT</w:t>
      </w:r>
      <w:proofErr w:type="gramEnd"/>
      <w:r w:rsidRPr="002C75FA">
        <w:rPr>
          <w:rFonts w:eastAsiaTheme="minorHAnsi"/>
          <w:sz w:val="28"/>
          <w:szCs w:val="28"/>
          <w:vertAlign w:val="subscript"/>
          <w:lang w:eastAsia="en-US"/>
        </w:rPr>
        <w:t>сч</w:t>
      </w:r>
      <w:proofErr w:type="spellEnd"/>
      <w:r w:rsidRPr="002C75FA">
        <w:rPr>
          <w:rFonts w:eastAsiaTheme="minorHAnsi"/>
          <w:sz w:val="28"/>
          <w:szCs w:val="28"/>
          <w:lang w:eastAsia="en-US"/>
        </w:rPr>
        <w:t>. Откуда:</w:t>
      </w:r>
    </w:p>
    <w:p w:rsidR="002C75FA" w:rsidRPr="002C75FA" w:rsidRDefault="002C75FA" w:rsidP="002C75FA">
      <w:pPr>
        <w:jc w:val="both"/>
        <w:rPr>
          <w:rFonts w:eastAsiaTheme="minorHAnsi"/>
          <w:sz w:val="28"/>
          <w:szCs w:val="28"/>
          <w:lang w:eastAsia="en-US"/>
        </w:rPr>
      </w:pPr>
    </w:p>
    <w:p w:rsidR="002C75FA" w:rsidRPr="002C75FA" w:rsidRDefault="002C75FA" w:rsidP="002C75FA">
      <w:pPr>
        <w:jc w:val="both"/>
        <w:rPr>
          <w:rFonts w:eastAsiaTheme="minorHAnsi"/>
          <w:i/>
          <w:sz w:val="28"/>
          <w:szCs w:val="28"/>
          <w:lang w:val="en-US" w:eastAsia="en-US"/>
        </w:rPr>
      </w:pPr>
      <m:oMathPara>
        <m:oMath>
          <m:r>
            <w:rPr>
              <w:rFonts w:ascii="Cambria Math" w:eastAsiaTheme="minorHAnsi" w:hAnsi="Cambria Math"/>
              <w:sz w:val="28"/>
              <w:szCs w:val="28"/>
              <w:lang w:eastAsia="en-US"/>
            </w:rPr>
            <m:t>N=</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t</m:t>
                  </m:r>
                </m:e>
                <m:sub>
                  <m:r>
                    <w:rPr>
                      <w:rFonts w:ascii="Cambria Math" w:eastAsiaTheme="minorHAnsi" w:hAnsi="Cambria Math"/>
                      <w:sz w:val="28"/>
                      <w:szCs w:val="28"/>
                      <w:lang w:eastAsia="en-US"/>
                    </w:rPr>
                    <m:t>2</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T</m:t>
                  </m:r>
                </m:e>
                <m:sub>
                  <m:r>
                    <w:rPr>
                      <w:rFonts w:ascii="Cambria Math" w:eastAsiaTheme="minorHAnsi" w:hAnsi="Cambria Math"/>
                      <w:sz w:val="28"/>
                      <w:szCs w:val="28"/>
                      <w:lang w:eastAsia="en-US"/>
                    </w:rPr>
                    <m:t>сч</m:t>
                  </m:r>
                </m:sub>
              </m:sSub>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n</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T</m:t>
                  </m:r>
                </m:e>
                <m:sub>
                  <m:r>
                    <w:rPr>
                      <w:rFonts w:ascii="Cambria Math" w:eastAsiaTheme="minorHAnsi" w:hAnsi="Cambria Math"/>
                      <w:sz w:val="28"/>
                      <w:szCs w:val="28"/>
                      <w:lang w:eastAsia="en-US"/>
                    </w:rPr>
                    <m:t>x</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T</m:t>
                  </m:r>
                </m:e>
                <m:sub>
                  <m:r>
                    <w:rPr>
                      <w:rFonts w:ascii="Cambria Math" w:eastAsiaTheme="minorHAnsi" w:hAnsi="Cambria Math"/>
                      <w:sz w:val="28"/>
                      <w:szCs w:val="28"/>
                      <w:lang w:eastAsia="en-US"/>
                    </w:rPr>
                    <m:t>сч</m:t>
                  </m:r>
                </m:sub>
              </m:sSub>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n</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F</m:t>
                  </m:r>
                </m:e>
                <m:sub>
                  <m:r>
                    <w:rPr>
                      <w:rFonts w:ascii="Cambria Math" w:eastAsiaTheme="minorHAnsi" w:hAnsi="Cambria Math"/>
                      <w:sz w:val="28"/>
                      <w:szCs w:val="28"/>
                      <w:lang w:eastAsia="en-US"/>
                    </w:rPr>
                    <m:t>сч</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f</m:t>
                  </m:r>
                </m:e>
                <m:sub>
                  <m:r>
                    <w:rPr>
                      <w:rFonts w:ascii="Cambria Math" w:eastAsiaTheme="minorHAnsi" w:hAnsi="Cambria Math"/>
                      <w:sz w:val="28"/>
                      <w:szCs w:val="28"/>
                      <w:lang w:eastAsia="en-US"/>
                    </w:rPr>
                    <m:t>x</m:t>
                  </m:r>
                </m:sub>
              </m:sSub>
            </m:den>
          </m:f>
          <m:r>
            <w:rPr>
              <w:rFonts w:ascii="Cambria Math" w:eastAsiaTheme="minorHAnsi" w:hAnsi="Cambria Math"/>
              <w:sz w:val="28"/>
              <w:szCs w:val="28"/>
              <w:lang w:eastAsia="en-US"/>
            </w:rPr>
            <m:t xml:space="preserve">  или </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f</m:t>
              </m:r>
            </m:e>
            <m:sub>
              <m:r>
                <w:rPr>
                  <w:rFonts w:ascii="Cambria Math" w:eastAsiaTheme="minorHAnsi" w:hAnsi="Cambria Math"/>
                  <w:sz w:val="28"/>
                  <w:szCs w:val="28"/>
                  <w:lang w:eastAsia="en-US"/>
                </w:rPr>
                <m:t>x</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F</m:t>
              </m:r>
            </m:e>
            <m:sub>
              <m:r>
                <w:rPr>
                  <w:rFonts w:ascii="Cambria Math" w:eastAsiaTheme="minorHAnsi" w:hAnsi="Cambria Math"/>
                  <w:sz w:val="28"/>
                  <w:szCs w:val="28"/>
                  <w:lang w:eastAsia="en-US"/>
                </w:rPr>
                <m:t>сч</m:t>
              </m:r>
            </m:sub>
          </m:sSub>
          <m:d>
            <m:dPr>
              <m:ctrlPr>
                <w:rPr>
                  <w:rFonts w:ascii="Cambria Math" w:eastAsiaTheme="minorHAnsi" w:hAnsi="Cambria Math"/>
                  <w:i/>
                  <w:sz w:val="28"/>
                  <w:szCs w:val="28"/>
                  <w:lang w:eastAsia="en-US"/>
                </w:rPr>
              </m:ctrlPr>
            </m:dPr>
            <m:e>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n</m:t>
                  </m:r>
                </m:num>
                <m:den>
                  <m:r>
                    <w:rPr>
                      <w:rFonts w:ascii="Cambria Math" w:eastAsiaTheme="minorHAnsi" w:hAnsi="Cambria Math"/>
                      <w:sz w:val="28"/>
                      <w:szCs w:val="28"/>
                      <w:lang w:eastAsia="en-US"/>
                    </w:rPr>
                    <m:t>N</m:t>
                  </m:r>
                </m:den>
              </m:f>
            </m:e>
          </m:d>
        </m:oMath>
      </m:oMathPara>
    </w:p>
    <w:p w:rsidR="002C75FA" w:rsidRPr="002C75FA" w:rsidRDefault="002C75FA" w:rsidP="002C75FA">
      <w:pPr>
        <w:jc w:val="both"/>
        <w:rPr>
          <w:rFonts w:eastAsiaTheme="minorHAnsi"/>
          <w:sz w:val="28"/>
          <w:szCs w:val="28"/>
          <w:lang w:val="en-US" w:eastAsia="en-US"/>
        </w:rPr>
      </w:pP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 xml:space="preserve">При этом погрешность дискретизации постоянна на всем диапазоне: </w:t>
      </w:r>
      <w:r w:rsidRPr="002C75FA">
        <w:rPr>
          <w:rFonts w:eastAsiaTheme="minorHAnsi"/>
          <w:sz w:val="28"/>
          <w:szCs w:val="28"/>
          <w:lang w:eastAsia="en-US"/>
        </w:rPr>
        <w:cr/>
      </w:r>
    </w:p>
    <w:p w:rsidR="002C75FA" w:rsidRPr="002C75FA" w:rsidRDefault="002C75FA" w:rsidP="002C75FA">
      <w:pPr>
        <w:jc w:val="both"/>
        <w:rPr>
          <w:rFonts w:eastAsiaTheme="minorHAnsi"/>
          <w:sz w:val="28"/>
          <w:szCs w:val="28"/>
          <w:lang w:val="en-US" w:eastAsia="en-US"/>
        </w:rPr>
      </w:pPr>
      <m:oMathPara>
        <m:oMath>
          <m:r>
            <w:rPr>
              <w:rFonts w:ascii="Cambria Math" w:eastAsiaTheme="minorHAnsi" w:hAnsi="Cambria Math"/>
              <w:sz w:val="28"/>
              <w:szCs w:val="28"/>
              <w:lang w:val="en-US" w:eastAsia="en-US"/>
            </w:rPr>
            <m:t>δ=±</m:t>
          </m:r>
          <m:f>
            <m:fPr>
              <m:ctrlPr>
                <w:rPr>
                  <w:rFonts w:ascii="Cambria Math" w:eastAsiaTheme="minorHAnsi" w:hAnsi="Cambria Math"/>
                  <w:i/>
                  <w:sz w:val="28"/>
                  <w:szCs w:val="28"/>
                  <w:lang w:val="en-US" w:eastAsia="en-US"/>
                </w:rPr>
              </m:ctrlPr>
            </m:fPr>
            <m:num>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T</m:t>
                  </m:r>
                </m:e>
                <m:sub>
                  <m:r>
                    <w:rPr>
                      <w:rFonts w:ascii="Cambria Math" w:eastAsiaTheme="minorHAnsi" w:hAnsi="Cambria Math"/>
                      <w:sz w:val="28"/>
                      <w:szCs w:val="28"/>
                      <w:lang w:eastAsia="en-US"/>
                    </w:rPr>
                    <m:t>сч</m:t>
                  </m:r>
                </m:sub>
              </m:sSub>
            </m:num>
            <m:den>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∆t</m:t>
                  </m:r>
                </m:e>
                <m:sub>
                  <m:r>
                    <w:rPr>
                      <w:rFonts w:ascii="Cambria Math" w:eastAsiaTheme="minorHAnsi" w:hAnsi="Cambria Math"/>
                      <w:sz w:val="28"/>
                      <w:szCs w:val="28"/>
                      <w:lang w:val="en-US" w:eastAsia="en-US"/>
                    </w:rPr>
                    <m:t>2</m:t>
                  </m:r>
                </m:sub>
              </m:sSub>
            </m:den>
          </m:f>
        </m:oMath>
      </m:oMathPara>
    </w:p>
    <w:p w:rsidR="002C75FA" w:rsidRPr="002C75FA" w:rsidRDefault="002C75FA" w:rsidP="002C75FA">
      <w:pPr>
        <w:jc w:val="both"/>
        <w:rPr>
          <w:rFonts w:eastAsiaTheme="minorHAnsi"/>
          <w:sz w:val="28"/>
          <w:szCs w:val="28"/>
          <w:lang w:eastAsia="en-US"/>
        </w:rPr>
      </w:pPr>
    </w:p>
    <w:p w:rsidR="002C75FA" w:rsidRPr="002C75FA" w:rsidRDefault="002C75FA" w:rsidP="002C75FA">
      <w:pPr>
        <w:jc w:val="both"/>
        <w:rPr>
          <w:rFonts w:eastAsiaTheme="minorHAnsi"/>
          <w:sz w:val="28"/>
          <w:szCs w:val="28"/>
          <w:lang w:eastAsia="en-US"/>
        </w:rPr>
      </w:pP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Классификация приборов для измерения частоты по ГОСТ</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Ч</w:t>
      </w:r>
      <w:proofErr w:type="gramStart"/>
      <w:r w:rsidRPr="002C75FA">
        <w:rPr>
          <w:rFonts w:eastAsiaTheme="minorHAnsi"/>
          <w:sz w:val="28"/>
          <w:szCs w:val="28"/>
          <w:lang w:eastAsia="en-US"/>
        </w:rPr>
        <w:t>1</w:t>
      </w:r>
      <w:proofErr w:type="gramEnd"/>
      <w:r w:rsidRPr="002C75FA">
        <w:rPr>
          <w:rFonts w:eastAsiaTheme="minorHAnsi"/>
          <w:sz w:val="28"/>
          <w:szCs w:val="28"/>
          <w:lang w:eastAsia="en-US"/>
        </w:rPr>
        <w:t xml:space="preserve"> – стандарты частоты и времени;</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Ч</w:t>
      </w:r>
      <w:proofErr w:type="gramStart"/>
      <w:r w:rsidRPr="002C75FA">
        <w:rPr>
          <w:rFonts w:eastAsiaTheme="minorHAnsi"/>
          <w:sz w:val="28"/>
          <w:szCs w:val="28"/>
          <w:lang w:eastAsia="en-US"/>
        </w:rPr>
        <w:t>2</w:t>
      </w:r>
      <w:proofErr w:type="gramEnd"/>
      <w:r w:rsidRPr="002C75FA">
        <w:rPr>
          <w:rFonts w:eastAsiaTheme="minorHAnsi"/>
          <w:sz w:val="28"/>
          <w:szCs w:val="28"/>
          <w:lang w:eastAsia="en-US"/>
        </w:rPr>
        <w:t xml:space="preserve"> – резонансные частотомеры;</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Ч3 – электронно-счетные частотомеры;</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Ч</w:t>
      </w:r>
      <w:proofErr w:type="gramStart"/>
      <w:r w:rsidRPr="002C75FA">
        <w:rPr>
          <w:rFonts w:eastAsiaTheme="minorHAnsi"/>
          <w:sz w:val="28"/>
          <w:szCs w:val="28"/>
          <w:lang w:eastAsia="en-US"/>
        </w:rPr>
        <w:t>4</w:t>
      </w:r>
      <w:proofErr w:type="gramEnd"/>
      <w:r w:rsidRPr="002C75FA">
        <w:rPr>
          <w:rFonts w:eastAsiaTheme="minorHAnsi"/>
          <w:sz w:val="28"/>
          <w:szCs w:val="28"/>
          <w:lang w:eastAsia="en-US"/>
        </w:rPr>
        <w:t xml:space="preserve"> – гетеродинные, мостовые и емкостные частотомеры;</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Ч5 – синхронизаторы и преобразователи частоты;</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Ч</w:t>
      </w:r>
      <w:proofErr w:type="gramStart"/>
      <w:r w:rsidRPr="002C75FA">
        <w:rPr>
          <w:rFonts w:eastAsiaTheme="minorHAnsi"/>
          <w:sz w:val="28"/>
          <w:szCs w:val="28"/>
          <w:lang w:eastAsia="en-US"/>
        </w:rPr>
        <w:t>6</w:t>
      </w:r>
      <w:proofErr w:type="gramEnd"/>
      <w:r w:rsidRPr="002C75FA">
        <w:rPr>
          <w:rFonts w:eastAsiaTheme="minorHAnsi"/>
          <w:sz w:val="28"/>
          <w:szCs w:val="28"/>
          <w:lang w:eastAsia="en-US"/>
        </w:rPr>
        <w:t xml:space="preserve"> – синтезаторы, делители и умножители частоты;</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Ч</w:t>
      </w:r>
      <w:proofErr w:type="gramStart"/>
      <w:r w:rsidRPr="002C75FA">
        <w:rPr>
          <w:rFonts w:eastAsiaTheme="minorHAnsi"/>
          <w:sz w:val="28"/>
          <w:szCs w:val="28"/>
          <w:lang w:eastAsia="en-US"/>
        </w:rPr>
        <w:t>7</w:t>
      </w:r>
      <w:proofErr w:type="gramEnd"/>
      <w:r w:rsidRPr="002C75FA">
        <w:rPr>
          <w:rFonts w:eastAsiaTheme="minorHAnsi"/>
          <w:sz w:val="28"/>
          <w:szCs w:val="28"/>
          <w:lang w:eastAsia="en-US"/>
        </w:rPr>
        <w:t xml:space="preserve"> – приемники сигналов эталонных частот, компараторы и </w:t>
      </w:r>
      <w:proofErr w:type="spellStart"/>
      <w:r w:rsidRPr="002C75FA">
        <w:rPr>
          <w:rFonts w:eastAsiaTheme="minorHAnsi"/>
          <w:sz w:val="28"/>
          <w:szCs w:val="28"/>
          <w:lang w:eastAsia="en-US"/>
        </w:rPr>
        <w:t>синхрометры</w:t>
      </w:r>
      <w:proofErr w:type="spellEnd"/>
      <w:r w:rsidRPr="002C75FA">
        <w:rPr>
          <w:rFonts w:eastAsiaTheme="minorHAnsi"/>
          <w:sz w:val="28"/>
          <w:szCs w:val="28"/>
          <w:lang w:eastAsia="en-US"/>
        </w:rPr>
        <w:t>;</w:t>
      </w:r>
    </w:p>
    <w:p w:rsidR="002C75FA" w:rsidRPr="002C75FA" w:rsidRDefault="002C75FA" w:rsidP="002C75FA">
      <w:pPr>
        <w:jc w:val="both"/>
        <w:rPr>
          <w:rFonts w:eastAsiaTheme="minorHAnsi"/>
          <w:sz w:val="28"/>
          <w:szCs w:val="28"/>
          <w:lang w:eastAsia="en-US"/>
        </w:rPr>
      </w:pPr>
      <w:r w:rsidRPr="002C75FA">
        <w:rPr>
          <w:rFonts w:eastAsiaTheme="minorHAnsi"/>
          <w:sz w:val="28"/>
          <w:szCs w:val="28"/>
          <w:lang w:eastAsia="en-US"/>
        </w:rPr>
        <w:t>Ч8 – преобразователи частоты в другую электрическую величину.</w:t>
      </w:r>
    </w:p>
    <w:p w:rsidR="002C75FA" w:rsidRPr="00500F6B" w:rsidRDefault="002C75FA" w:rsidP="00500F6B">
      <w:pPr>
        <w:spacing w:after="200" w:line="276" w:lineRule="auto"/>
        <w:jc w:val="center"/>
        <w:rPr>
          <w:rFonts w:eastAsiaTheme="minorHAnsi"/>
          <w:b/>
          <w:sz w:val="28"/>
          <w:szCs w:val="28"/>
          <w:lang w:eastAsia="en-US"/>
        </w:rPr>
      </w:pPr>
    </w:p>
    <w:p w:rsidR="00500F6B" w:rsidRPr="00500F6B" w:rsidRDefault="00500F6B" w:rsidP="00F33581">
      <w:pPr>
        <w:ind w:firstLine="851"/>
        <w:jc w:val="both"/>
        <w:rPr>
          <w:rFonts w:eastAsiaTheme="minorHAnsi"/>
          <w:sz w:val="28"/>
          <w:szCs w:val="28"/>
          <w:lang w:eastAsia="en-US"/>
        </w:rPr>
      </w:pPr>
      <w:r w:rsidRPr="00500F6B">
        <w:rPr>
          <w:rFonts w:eastAsiaTheme="minorHAnsi"/>
          <w:sz w:val="28"/>
          <w:szCs w:val="28"/>
          <w:lang w:eastAsia="en-US"/>
        </w:rPr>
        <w:t>Под фазовым сдвигом в радиоизмерениях понимают разность начальных фаз двух гармонических сигналов одинаковой частоты. Для негармонических сигналов термин «фазовый сдвиг» заменяют понятием сдвига во времени (временная задержка). Для гармонических сигналов с одинаковой частотой ω фазовый сдвиг Δ</w:t>
      </w:r>
      <w:r w:rsidRPr="00500F6B">
        <w:rPr>
          <w:rFonts w:eastAsiaTheme="minorHAnsi"/>
          <w:sz w:val="28"/>
          <w:szCs w:val="28"/>
          <w:lang w:eastAsia="en-US"/>
        </w:rPr>
        <w:sym w:font="Symbol" w:char="F06A"/>
      </w:r>
      <w:r w:rsidRPr="00500F6B">
        <w:rPr>
          <w:rFonts w:eastAsiaTheme="minorHAnsi"/>
          <w:sz w:val="28"/>
          <w:szCs w:val="28"/>
          <w:lang w:eastAsia="en-US"/>
        </w:rPr>
        <w:t xml:space="preserve"> равен: </w:t>
      </w:r>
    </w:p>
    <w:p w:rsidR="00500F6B" w:rsidRPr="00500F6B" w:rsidRDefault="00500F6B" w:rsidP="000369A0">
      <w:pPr>
        <w:jc w:val="center"/>
        <w:rPr>
          <w:rFonts w:eastAsiaTheme="minorHAnsi"/>
          <w:sz w:val="28"/>
          <w:szCs w:val="28"/>
          <w:lang w:eastAsia="en-US"/>
        </w:rPr>
      </w:pPr>
      <m:oMathPara>
        <m:oMath>
          <m:r>
            <w:rPr>
              <w:rFonts w:ascii="Cambria Math" w:eastAsiaTheme="minorHAnsi" w:hAnsi="Cambria Math"/>
              <w:sz w:val="28"/>
              <w:szCs w:val="28"/>
              <w:lang w:eastAsia="en-US"/>
            </w:rPr>
            <m:t>∆φ=ω∆t=2πf∆t=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2π∆t</m:t>
              </m:r>
            </m:num>
            <m:den>
              <m:r>
                <w:rPr>
                  <w:rFonts w:ascii="Cambria Math" w:eastAsiaTheme="minorHAnsi" w:hAnsi="Cambria Math"/>
                  <w:sz w:val="28"/>
                  <w:szCs w:val="28"/>
                  <w:lang w:eastAsia="en-US"/>
                </w:rPr>
                <m:t>T</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360∙∆t</m:t>
              </m:r>
            </m:num>
            <m:den>
              <m:r>
                <w:rPr>
                  <w:rFonts w:ascii="Cambria Math" w:eastAsiaTheme="minorHAnsi" w:hAnsi="Cambria Math"/>
                  <w:sz w:val="28"/>
                  <w:szCs w:val="28"/>
                  <w:lang w:eastAsia="en-US"/>
                </w:rPr>
                <m:t>T</m:t>
              </m:r>
            </m:den>
          </m:f>
        </m:oMath>
      </m:oMathPara>
    </w:p>
    <w:p w:rsidR="00500F6B" w:rsidRPr="00500F6B" w:rsidRDefault="00500F6B" w:rsidP="00500F6B">
      <w:pPr>
        <w:ind w:firstLine="709"/>
        <w:jc w:val="both"/>
        <w:rPr>
          <w:rFonts w:eastAsiaTheme="minorHAnsi"/>
          <w:sz w:val="28"/>
          <w:szCs w:val="28"/>
          <w:lang w:eastAsia="en-US"/>
        </w:rPr>
      </w:pPr>
      <w:r w:rsidRPr="00500F6B">
        <w:rPr>
          <w:rFonts w:eastAsiaTheme="minorHAnsi"/>
          <w:sz w:val="28"/>
          <w:szCs w:val="28"/>
          <w:lang w:eastAsia="en-US"/>
        </w:rPr>
        <w:t>Фазовый сдвиг между колебаниями принято выражать в градусах. Если он равен нулю, то такие колебания называют синфазными, если 180° –</w:t>
      </w:r>
    </w:p>
    <w:p w:rsidR="00500F6B" w:rsidRDefault="00500F6B" w:rsidP="00500F6B">
      <w:pPr>
        <w:jc w:val="both"/>
        <w:rPr>
          <w:rFonts w:eastAsiaTheme="minorHAnsi"/>
          <w:sz w:val="28"/>
          <w:szCs w:val="28"/>
          <w:lang w:eastAsia="en-US"/>
        </w:rPr>
      </w:pPr>
      <w:r w:rsidRPr="00500F6B">
        <w:rPr>
          <w:rFonts w:eastAsiaTheme="minorHAnsi"/>
          <w:sz w:val="28"/>
          <w:szCs w:val="28"/>
          <w:lang w:eastAsia="en-US"/>
        </w:rPr>
        <w:t xml:space="preserve">противофазными. Если фазовый сдвиг между колебаниями равен 90° – говорят, что сигналы находятся в квадратуре. Одними из простейших методов измерения фазы являются осциллографические методы, т. е. методы, </w:t>
      </w:r>
      <w:r w:rsidRPr="00500F6B">
        <w:rPr>
          <w:rFonts w:eastAsiaTheme="minorHAnsi"/>
          <w:sz w:val="28"/>
          <w:szCs w:val="28"/>
          <w:lang w:eastAsia="en-US"/>
        </w:rPr>
        <w:lastRenderedPageBreak/>
        <w:t>основанные на использовании электронного осциллографа, когда фазовый сдвиг определяется по характеру и форме осциллограмм.</w:t>
      </w:r>
    </w:p>
    <w:p w:rsidR="00500F6B" w:rsidRPr="00500F6B" w:rsidRDefault="00500F6B" w:rsidP="00500F6B">
      <w:pPr>
        <w:jc w:val="both"/>
        <w:rPr>
          <w:rFonts w:eastAsiaTheme="minorEastAsia"/>
          <w:sz w:val="28"/>
          <w:szCs w:val="28"/>
          <w:lang w:eastAsia="en-US"/>
        </w:rPr>
      </w:pPr>
      <w:r w:rsidRPr="00500F6B">
        <w:rPr>
          <w:rFonts w:eastAsiaTheme="minorEastAsia"/>
          <w:sz w:val="28"/>
          <w:szCs w:val="28"/>
          <w:lang w:eastAsia="en-US"/>
        </w:rPr>
        <w:t>Устройство электронно-счетного измерителя фаз</w:t>
      </w:r>
    </w:p>
    <w:p w:rsidR="00500F6B" w:rsidRDefault="00500F6B" w:rsidP="00500F6B">
      <w:pPr>
        <w:ind w:firstLine="709"/>
        <w:jc w:val="both"/>
        <w:rPr>
          <w:rFonts w:eastAsiaTheme="minorEastAsia"/>
          <w:sz w:val="28"/>
          <w:szCs w:val="28"/>
          <w:lang w:eastAsia="en-US"/>
        </w:rPr>
      </w:pPr>
      <w:r w:rsidRPr="00500F6B">
        <w:rPr>
          <w:rFonts w:eastAsiaTheme="minorEastAsia"/>
          <w:sz w:val="28"/>
          <w:szCs w:val="28"/>
          <w:lang w:eastAsia="en-US"/>
        </w:rPr>
        <w:t>Более высокую точность измерения фазового сдвига с помощью преобразования фаза-время можно получить, измеряя длительность импульса, пропорциональную сдвигу фаз, методом дискр</w:t>
      </w:r>
      <w:r w:rsidR="000369A0">
        <w:rPr>
          <w:rFonts w:eastAsiaTheme="minorEastAsia"/>
          <w:sz w:val="28"/>
          <w:szCs w:val="28"/>
          <w:lang w:eastAsia="en-US"/>
        </w:rPr>
        <w:t xml:space="preserve">етного счета (рис.8). </w:t>
      </w:r>
    </w:p>
    <w:p w:rsidR="000369A0" w:rsidRDefault="000369A0" w:rsidP="00500F6B">
      <w:pPr>
        <w:ind w:firstLine="709"/>
        <w:jc w:val="both"/>
        <w:rPr>
          <w:rFonts w:eastAsiaTheme="minorEastAsia"/>
          <w:sz w:val="28"/>
          <w:szCs w:val="28"/>
          <w:lang w:eastAsia="en-US"/>
        </w:rPr>
      </w:pPr>
      <w:r w:rsidRPr="00500F6B">
        <w:rPr>
          <w:rFonts w:eastAsiaTheme="minorEastAsia"/>
          <w:noProof/>
          <w:sz w:val="28"/>
          <w:szCs w:val="28"/>
        </w:rPr>
        <w:drawing>
          <wp:inline distT="0" distB="0" distL="0" distR="0" wp14:anchorId="304EF720" wp14:editId="606B60C3">
            <wp:extent cx="5543550" cy="22002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3550" cy="2200275"/>
                    </a:xfrm>
                    <a:prstGeom prst="rect">
                      <a:avLst/>
                    </a:prstGeom>
                    <a:noFill/>
                    <a:ln>
                      <a:noFill/>
                    </a:ln>
                  </pic:spPr>
                </pic:pic>
              </a:graphicData>
            </a:graphic>
          </wp:inline>
        </w:drawing>
      </w:r>
    </w:p>
    <w:p w:rsidR="000369A0" w:rsidRDefault="000369A0" w:rsidP="00500F6B">
      <w:pPr>
        <w:ind w:firstLine="709"/>
        <w:jc w:val="both"/>
        <w:rPr>
          <w:rFonts w:eastAsiaTheme="minorEastAsia"/>
          <w:sz w:val="28"/>
          <w:szCs w:val="28"/>
          <w:lang w:eastAsia="en-US"/>
        </w:rPr>
      </w:pPr>
      <w:r>
        <w:rPr>
          <w:rFonts w:eastAsiaTheme="minorEastAsia"/>
          <w:sz w:val="28"/>
          <w:szCs w:val="28"/>
          <w:lang w:eastAsia="en-US"/>
        </w:rPr>
        <w:t xml:space="preserve">Рис.8. Цифровой измеритель разности фаз. </w:t>
      </w:r>
    </w:p>
    <w:p w:rsidR="000369A0" w:rsidRPr="00500F6B" w:rsidRDefault="000369A0" w:rsidP="00500F6B">
      <w:pPr>
        <w:ind w:firstLine="709"/>
        <w:jc w:val="both"/>
        <w:rPr>
          <w:rFonts w:eastAsiaTheme="minorEastAsia"/>
          <w:sz w:val="28"/>
          <w:szCs w:val="28"/>
          <w:lang w:eastAsia="en-US"/>
        </w:rPr>
      </w:pPr>
    </w:p>
    <w:p w:rsidR="000369A0" w:rsidRDefault="00500F6B" w:rsidP="00500F6B">
      <w:pPr>
        <w:ind w:firstLine="709"/>
        <w:jc w:val="both"/>
        <w:rPr>
          <w:rFonts w:eastAsiaTheme="minorEastAsia"/>
          <w:sz w:val="28"/>
          <w:szCs w:val="28"/>
          <w:lang w:eastAsia="en-US"/>
        </w:rPr>
      </w:pPr>
      <w:r w:rsidRPr="00500F6B">
        <w:rPr>
          <w:rFonts w:eastAsiaTheme="minorEastAsia"/>
          <w:sz w:val="28"/>
          <w:szCs w:val="28"/>
          <w:lang w:eastAsia="en-US"/>
        </w:rPr>
        <w:t xml:space="preserve">Сигналы, между которыми измеряется сдвиг фаз, подается </w:t>
      </w:r>
      <w:proofErr w:type="gramStart"/>
      <w:r w:rsidRPr="00500F6B">
        <w:rPr>
          <w:rFonts w:eastAsiaTheme="minorEastAsia"/>
          <w:sz w:val="28"/>
          <w:szCs w:val="28"/>
          <w:lang w:eastAsia="en-US"/>
        </w:rPr>
        <w:t>на</w:t>
      </w:r>
      <w:proofErr w:type="gramEnd"/>
      <w:r w:rsidRPr="00500F6B">
        <w:rPr>
          <w:rFonts w:eastAsiaTheme="minorEastAsia"/>
          <w:sz w:val="28"/>
          <w:szCs w:val="28"/>
          <w:lang w:eastAsia="en-US"/>
        </w:rPr>
        <w:t xml:space="preserve"> </w:t>
      </w:r>
      <w:proofErr w:type="gramStart"/>
      <w:r w:rsidRPr="00500F6B">
        <w:rPr>
          <w:rFonts w:eastAsiaTheme="minorEastAsia"/>
          <w:sz w:val="28"/>
          <w:szCs w:val="28"/>
          <w:lang w:eastAsia="en-US"/>
        </w:rPr>
        <w:t>преобразователь</w:t>
      </w:r>
      <w:proofErr w:type="gramEnd"/>
      <w:r w:rsidRPr="00500F6B">
        <w:rPr>
          <w:rFonts w:eastAsiaTheme="minorEastAsia"/>
          <w:sz w:val="28"/>
          <w:szCs w:val="28"/>
          <w:lang w:eastAsia="en-US"/>
        </w:rPr>
        <w:t xml:space="preserve"> разности фаз в импульсы с длительностью пропорциональной взаимному отставанию или опережения сигналов. </w:t>
      </w:r>
      <w:proofErr w:type="gramStart"/>
      <w:r w:rsidRPr="00500F6B">
        <w:rPr>
          <w:rFonts w:eastAsiaTheme="minorEastAsia"/>
          <w:sz w:val="28"/>
          <w:szCs w:val="28"/>
          <w:lang w:eastAsia="en-US"/>
        </w:rPr>
        <w:t xml:space="preserve">Одно из измеряемых напряжений (обычно с нулевой фазой подается на умножитель частоты </w:t>
      </w:r>
      <w:r w:rsidRPr="00500F6B">
        <w:rPr>
          <w:rFonts w:eastAsiaTheme="minorEastAsia"/>
          <w:sz w:val="28"/>
          <w:szCs w:val="28"/>
          <w:lang w:val="en-US" w:eastAsia="en-US"/>
        </w:rPr>
        <w:t>f</w:t>
      </w:r>
      <w:r w:rsidRPr="00500F6B">
        <w:rPr>
          <w:rFonts w:eastAsiaTheme="minorEastAsia"/>
          <w:sz w:val="28"/>
          <w:szCs w:val="28"/>
          <w:lang w:eastAsia="en-US"/>
        </w:rPr>
        <w:t>/</w:t>
      </w:r>
      <w:proofErr w:type="spellStart"/>
      <w:r w:rsidRPr="00500F6B">
        <w:rPr>
          <w:rFonts w:eastAsiaTheme="minorEastAsia"/>
          <w:sz w:val="28"/>
          <w:szCs w:val="28"/>
          <w:lang w:val="en-US" w:eastAsia="en-US"/>
        </w:rPr>
        <w:t>nf</w:t>
      </w:r>
      <w:proofErr w:type="spellEnd"/>
      <w:r w:rsidRPr="00500F6B">
        <w:rPr>
          <w:rFonts w:eastAsiaTheme="minorEastAsia"/>
          <w:sz w:val="28"/>
          <w:szCs w:val="28"/>
          <w:lang w:eastAsia="en-US"/>
        </w:rPr>
        <w:t xml:space="preserve"> и на выходе преобразователя получаются импульсы с частотой </w:t>
      </w:r>
      <w:proofErr w:type="spellStart"/>
      <w:r w:rsidRPr="00500F6B">
        <w:rPr>
          <w:rFonts w:eastAsiaTheme="minorEastAsia"/>
          <w:sz w:val="28"/>
          <w:szCs w:val="28"/>
          <w:lang w:val="en-US" w:eastAsia="en-US"/>
        </w:rPr>
        <w:t>nf</w:t>
      </w:r>
      <w:proofErr w:type="spellEnd"/>
      <w:r w:rsidRPr="00500F6B">
        <w:rPr>
          <w:rFonts w:eastAsiaTheme="minorEastAsia"/>
          <w:sz w:val="28"/>
          <w:szCs w:val="28"/>
          <w:lang w:eastAsia="en-US"/>
        </w:rPr>
        <w:t xml:space="preserve">. </w:t>
      </w:r>
      <w:proofErr w:type="gramEnd"/>
    </w:p>
    <w:p w:rsidR="00500F6B" w:rsidRPr="00500F6B" w:rsidRDefault="00500F6B" w:rsidP="00500F6B">
      <w:pPr>
        <w:ind w:firstLine="709"/>
        <w:jc w:val="both"/>
        <w:rPr>
          <w:rFonts w:eastAsiaTheme="minorEastAsia"/>
          <w:sz w:val="28"/>
          <w:szCs w:val="28"/>
          <w:lang w:eastAsia="en-US"/>
        </w:rPr>
      </w:pPr>
      <w:r w:rsidRPr="00500F6B">
        <w:rPr>
          <w:rFonts w:eastAsiaTheme="minorEastAsia"/>
          <w:sz w:val="28"/>
          <w:szCs w:val="28"/>
          <w:lang w:eastAsia="en-US"/>
        </w:rPr>
        <w:t xml:space="preserve">Далее два напряжения </w:t>
      </w:r>
      <w:r w:rsidRPr="00500F6B">
        <w:rPr>
          <w:rFonts w:eastAsiaTheme="minorEastAsia"/>
          <w:sz w:val="28"/>
          <w:szCs w:val="28"/>
          <w:lang w:val="en-US" w:eastAsia="en-US"/>
        </w:rPr>
        <w:t>U</w:t>
      </w:r>
      <w:r w:rsidRPr="00500F6B">
        <w:rPr>
          <w:rFonts w:eastAsiaTheme="minorEastAsia"/>
          <w:sz w:val="28"/>
          <w:szCs w:val="28"/>
          <w:vertAlign w:val="subscript"/>
          <w:lang w:eastAsia="en-US"/>
        </w:rPr>
        <w:t>3</w:t>
      </w:r>
      <w:r w:rsidRPr="00500F6B">
        <w:rPr>
          <w:rFonts w:eastAsiaTheme="minorEastAsia"/>
          <w:sz w:val="28"/>
          <w:szCs w:val="28"/>
          <w:lang w:eastAsia="en-US"/>
        </w:rPr>
        <w:t xml:space="preserve"> и </w:t>
      </w:r>
      <w:r w:rsidRPr="00500F6B">
        <w:rPr>
          <w:rFonts w:eastAsiaTheme="minorEastAsia"/>
          <w:sz w:val="28"/>
          <w:szCs w:val="28"/>
          <w:lang w:val="en-US" w:eastAsia="en-US"/>
        </w:rPr>
        <w:t>U</w:t>
      </w:r>
      <w:r w:rsidRPr="00500F6B">
        <w:rPr>
          <w:rFonts w:eastAsiaTheme="minorEastAsia"/>
          <w:sz w:val="28"/>
          <w:szCs w:val="28"/>
          <w:vertAlign w:val="subscript"/>
          <w:lang w:eastAsia="en-US"/>
        </w:rPr>
        <w:t xml:space="preserve">4 </w:t>
      </w:r>
      <w:r w:rsidRPr="00500F6B">
        <w:rPr>
          <w:rFonts w:eastAsiaTheme="minorEastAsia"/>
          <w:sz w:val="28"/>
          <w:szCs w:val="28"/>
          <w:lang w:eastAsia="en-US"/>
        </w:rPr>
        <w:t xml:space="preserve"> подаются на схему совпадений</w:t>
      </w:r>
      <w:proofErr w:type="gramStart"/>
      <w:r w:rsidRPr="00500F6B">
        <w:rPr>
          <w:rFonts w:eastAsiaTheme="minorEastAsia"/>
          <w:sz w:val="28"/>
          <w:szCs w:val="28"/>
          <w:lang w:eastAsia="en-US"/>
        </w:rPr>
        <w:t xml:space="preserve"> (&amp;). </w:t>
      </w:r>
      <w:proofErr w:type="gramEnd"/>
      <w:r w:rsidRPr="00500F6B">
        <w:rPr>
          <w:rFonts w:eastAsiaTheme="minorEastAsia"/>
          <w:sz w:val="28"/>
          <w:szCs w:val="28"/>
          <w:lang w:eastAsia="en-US"/>
        </w:rPr>
        <w:t>Напряжение на выходе схемы совпадений имеет форму периодических пачек импульсов. Число импульсов в пачке пропорционально фазовому сдвигу между входными напряжениями U</w:t>
      </w:r>
      <w:r w:rsidRPr="00500F6B">
        <w:rPr>
          <w:rFonts w:eastAsiaTheme="minorEastAsia"/>
          <w:sz w:val="28"/>
          <w:szCs w:val="28"/>
          <w:vertAlign w:val="subscript"/>
          <w:lang w:eastAsia="en-US"/>
        </w:rPr>
        <w:t>1</w:t>
      </w:r>
      <w:r w:rsidRPr="00500F6B">
        <w:rPr>
          <w:rFonts w:eastAsiaTheme="minorEastAsia"/>
          <w:sz w:val="28"/>
          <w:szCs w:val="28"/>
          <w:lang w:eastAsia="en-US"/>
        </w:rPr>
        <w:t xml:space="preserve"> и U</w:t>
      </w:r>
      <w:r w:rsidRPr="00500F6B">
        <w:rPr>
          <w:rFonts w:eastAsiaTheme="minorEastAsia"/>
          <w:sz w:val="28"/>
          <w:szCs w:val="28"/>
          <w:vertAlign w:val="subscript"/>
          <w:lang w:eastAsia="en-US"/>
        </w:rPr>
        <w:t>2</w:t>
      </w:r>
      <w:r w:rsidRPr="00500F6B">
        <w:rPr>
          <w:rFonts w:eastAsiaTheme="minorEastAsia"/>
          <w:sz w:val="28"/>
          <w:szCs w:val="28"/>
          <w:lang w:eastAsia="en-US"/>
        </w:rPr>
        <w:t>. Число импульсов в пакете</w:t>
      </w:r>
    </w:p>
    <w:p w:rsidR="00500F6B" w:rsidRPr="00500F6B" w:rsidRDefault="00500F6B" w:rsidP="00500F6B">
      <w:pPr>
        <w:ind w:firstLine="709"/>
        <w:jc w:val="center"/>
        <w:rPr>
          <w:rFonts w:eastAsiaTheme="minorEastAsia"/>
          <w:sz w:val="28"/>
          <w:szCs w:val="28"/>
          <w:lang w:eastAsia="en-US"/>
        </w:rPr>
      </w:pPr>
      <w:r w:rsidRPr="00500F6B">
        <w:rPr>
          <w:rFonts w:eastAsiaTheme="minorEastAsia"/>
          <w:sz w:val="28"/>
          <w:szCs w:val="28"/>
          <w:lang w:val="en-US" w:eastAsia="en-US"/>
        </w:rPr>
        <w:t>N</w:t>
      </w:r>
      <w:r w:rsidRPr="00500F6B">
        <w:rPr>
          <w:rFonts w:eastAsiaTheme="minorEastAsia"/>
          <w:sz w:val="28"/>
          <w:szCs w:val="28"/>
          <w:lang w:eastAsia="en-US"/>
        </w:rPr>
        <w:t xml:space="preserve"> = </w:t>
      </w:r>
      <w:r w:rsidRPr="00500F6B">
        <w:rPr>
          <w:rFonts w:eastAsiaTheme="minorEastAsia"/>
          <w:sz w:val="28"/>
          <w:szCs w:val="28"/>
          <w:lang w:eastAsia="en-US"/>
        </w:rPr>
        <w:sym w:font="Symbol" w:char="F044"/>
      </w:r>
      <w:r w:rsidRPr="00500F6B">
        <w:rPr>
          <w:rFonts w:eastAsiaTheme="minorEastAsia"/>
          <w:sz w:val="28"/>
          <w:szCs w:val="28"/>
          <w:lang w:val="en-US" w:eastAsia="en-US"/>
        </w:rPr>
        <w:t>t</w:t>
      </w:r>
      <w:r w:rsidRPr="00500F6B">
        <w:rPr>
          <w:rFonts w:eastAsiaTheme="minorEastAsia"/>
          <w:sz w:val="28"/>
          <w:szCs w:val="28"/>
          <w:lang w:eastAsia="en-US"/>
        </w:rPr>
        <w:t xml:space="preserve"> </w:t>
      </w:r>
      <w:r w:rsidRPr="00500F6B">
        <w:rPr>
          <w:rFonts w:eastAsiaTheme="minorEastAsia"/>
          <w:sz w:val="28"/>
          <w:szCs w:val="28"/>
          <w:lang w:eastAsia="en-US"/>
        </w:rPr>
        <w:sym w:font="Symbol" w:char="F0D7"/>
      </w:r>
      <w:proofErr w:type="spellStart"/>
      <w:proofErr w:type="gramStart"/>
      <w:r w:rsidRPr="00500F6B">
        <w:rPr>
          <w:rFonts w:eastAsiaTheme="minorEastAsia"/>
          <w:sz w:val="28"/>
          <w:szCs w:val="28"/>
          <w:lang w:val="en-US" w:eastAsia="en-US"/>
        </w:rPr>
        <w:t>nf</w:t>
      </w:r>
      <w:proofErr w:type="spellEnd"/>
      <w:proofErr w:type="gramEnd"/>
      <w:r w:rsidRPr="00500F6B">
        <w:rPr>
          <w:rFonts w:eastAsiaTheme="minorEastAsia"/>
          <w:sz w:val="28"/>
          <w:szCs w:val="28"/>
          <w:lang w:eastAsia="en-US"/>
        </w:rPr>
        <w:t xml:space="preserve">. = </w:t>
      </w:r>
      <w:r w:rsidRPr="00500F6B">
        <w:rPr>
          <w:rFonts w:eastAsiaTheme="minorEastAsia"/>
          <w:sz w:val="28"/>
          <w:szCs w:val="28"/>
          <w:lang w:val="en-US" w:eastAsia="en-US"/>
        </w:rPr>
        <w:sym w:font="Symbol" w:char="F044"/>
      </w:r>
      <w:r w:rsidRPr="00500F6B">
        <w:rPr>
          <w:rFonts w:eastAsiaTheme="minorEastAsia"/>
          <w:sz w:val="28"/>
          <w:szCs w:val="28"/>
          <w:lang w:val="en-US" w:eastAsia="en-US"/>
        </w:rPr>
        <w:t>t</w:t>
      </w:r>
      <w:r w:rsidRPr="00500F6B">
        <w:rPr>
          <w:rFonts w:eastAsiaTheme="minorEastAsia"/>
          <w:sz w:val="28"/>
          <w:szCs w:val="28"/>
          <w:lang w:val="en-US" w:eastAsia="en-US"/>
        </w:rPr>
        <w:sym w:font="Symbol" w:char="F0D7"/>
      </w:r>
      <w:r w:rsidRPr="00500F6B">
        <w:rPr>
          <w:rFonts w:eastAsiaTheme="minorEastAsia"/>
          <w:sz w:val="28"/>
          <w:szCs w:val="28"/>
          <w:lang w:val="en-US" w:eastAsia="en-US"/>
        </w:rPr>
        <w:t>n</w:t>
      </w:r>
      <w:r w:rsidRPr="00500F6B">
        <w:rPr>
          <w:rFonts w:eastAsiaTheme="minorEastAsia"/>
          <w:sz w:val="28"/>
          <w:szCs w:val="28"/>
          <w:lang w:eastAsia="en-US"/>
        </w:rPr>
        <w:t>/</w:t>
      </w:r>
      <w:r w:rsidRPr="00500F6B">
        <w:rPr>
          <w:rFonts w:eastAsiaTheme="minorEastAsia"/>
          <w:sz w:val="28"/>
          <w:szCs w:val="28"/>
          <w:lang w:val="en-US" w:eastAsia="en-US"/>
        </w:rPr>
        <w:t>T</w:t>
      </w:r>
      <w:r w:rsidRPr="00500F6B">
        <w:rPr>
          <w:rFonts w:eastAsiaTheme="minorEastAsia"/>
          <w:sz w:val="28"/>
          <w:szCs w:val="28"/>
          <w:lang w:eastAsia="en-US"/>
        </w:rPr>
        <w:t>=</w:t>
      </w:r>
    </w:p>
    <w:p w:rsidR="00500F6B" w:rsidRPr="00500F6B" w:rsidRDefault="00500F6B" w:rsidP="00500F6B">
      <w:pPr>
        <w:ind w:firstLine="709"/>
        <w:jc w:val="both"/>
        <w:rPr>
          <w:rFonts w:eastAsiaTheme="minorHAnsi"/>
          <w:sz w:val="28"/>
          <w:szCs w:val="28"/>
          <w:lang w:eastAsia="en-US"/>
        </w:rPr>
      </w:pPr>
    </w:p>
    <w:p w:rsidR="00500F6B" w:rsidRPr="00500F6B" w:rsidRDefault="00500F6B" w:rsidP="00500F6B">
      <w:pPr>
        <w:ind w:firstLine="709"/>
        <w:jc w:val="both"/>
        <w:rPr>
          <w:rFonts w:eastAsiaTheme="minorEastAsia"/>
          <w:sz w:val="28"/>
          <w:szCs w:val="28"/>
          <w:lang w:eastAsia="en-US"/>
        </w:rPr>
      </w:pPr>
      <w:r w:rsidRPr="00500F6B">
        <w:rPr>
          <w:rFonts w:eastAsiaTheme="minorEastAsia"/>
          <w:sz w:val="28"/>
          <w:szCs w:val="28"/>
          <w:lang w:eastAsia="en-US"/>
        </w:rPr>
        <w:t>Учитывая основную формулу для разнос</w:t>
      </w:r>
      <w:proofErr w:type="gramStart"/>
      <w:r w:rsidRPr="00500F6B">
        <w:rPr>
          <w:rFonts w:eastAsiaTheme="minorEastAsia"/>
          <w:sz w:val="28"/>
          <w:szCs w:val="28"/>
          <w:lang w:val="en-US" w:eastAsia="en-US"/>
        </w:rPr>
        <w:t>n</w:t>
      </w:r>
      <w:proofErr w:type="gramEnd"/>
      <w:r w:rsidRPr="00500F6B">
        <w:rPr>
          <w:rFonts w:eastAsiaTheme="minorEastAsia"/>
          <w:sz w:val="28"/>
          <w:szCs w:val="28"/>
          <w:lang w:eastAsia="en-US"/>
        </w:rPr>
        <w:t>и фаз по времени задержки сигналов:</w:t>
      </w:r>
    </w:p>
    <w:p w:rsidR="00500F6B" w:rsidRPr="00500F6B" w:rsidRDefault="00500F6B" w:rsidP="00500F6B">
      <w:pPr>
        <w:ind w:firstLine="709"/>
        <w:jc w:val="both"/>
        <w:rPr>
          <w:rFonts w:eastAsiaTheme="minorEastAsia"/>
          <w:i/>
          <w:sz w:val="28"/>
          <w:szCs w:val="28"/>
          <w:lang w:val="en-US" w:eastAsia="en-US"/>
        </w:rPr>
      </w:pPr>
      <m:oMathPara>
        <m:oMath>
          <m:r>
            <w:rPr>
              <w:rFonts w:ascii="Cambria Math" w:eastAsiaTheme="minorEastAsia" w:hAnsi="Cambria Math"/>
              <w:sz w:val="28"/>
              <w:szCs w:val="28"/>
              <w:lang w:eastAsia="en-US"/>
            </w:rPr>
            <m:t>∆φ=</m:t>
          </m:r>
          <m:f>
            <m:fPr>
              <m:ctrlPr>
                <w:rPr>
                  <w:rFonts w:ascii="Cambria Math" w:eastAsiaTheme="minorEastAsia" w:hAnsi="Cambria Math"/>
                  <w:i/>
                  <w:sz w:val="28"/>
                  <w:szCs w:val="28"/>
                  <w:lang w:eastAsia="en-US"/>
                </w:rPr>
              </m:ctrlPr>
            </m:fPr>
            <m:num>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lang w:eastAsia="en-US"/>
                    </w:rPr>
                    <m:t>360</m:t>
                  </m:r>
                </m:e>
                <m:sup>
                  <m:r>
                    <w:rPr>
                      <w:rFonts w:ascii="Cambria Math" w:eastAsiaTheme="minorEastAsia" w:hAnsi="Cambria Math"/>
                      <w:sz w:val="28"/>
                      <w:szCs w:val="28"/>
                      <w:lang w:eastAsia="en-US"/>
                    </w:rPr>
                    <m:t>0</m:t>
                  </m:r>
                </m:sup>
              </m:sSup>
              <m:r>
                <w:rPr>
                  <w:rFonts w:ascii="Cambria Math" w:eastAsiaTheme="minorEastAsia" w:hAnsi="Cambria Math"/>
                  <w:sz w:val="28"/>
                  <w:szCs w:val="28"/>
                  <w:lang w:eastAsia="en-US"/>
                </w:rPr>
                <m:t>n</m:t>
              </m:r>
            </m:num>
            <m:den>
              <m:r>
                <w:rPr>
                  <w:rFonts w:ascii="Cambria Math" w:eastAsiaTheme="minorEastAsia" w:hAnsi="Cambria Math"/>
                  <w:sz w:val="28"/>
                  <w:szCs w:val="28"/>
                  <w:lang w:eastAsia="en-US"/>
                </w:rPr>
                <m:t>N</m:t>
              </m:r>
            </m:den>
          </m:f>
        </m:oMath>
      </m:oMathPara>
    </w:p>
    <w:p w:rsidR="000369A0" w:rsidRDefault="000369A0" w:rsidP="00500F6B">
      <w:pPr>
        <w:ind w:firstLine="851"/>
        <w:jc w:val="both"/>
        <w:rPr>
          <w:rFonts w:eastAsiaTheme="minorHAnsi"/>
          <w:sz w:val="28"/>
          <w:szCs w:val="28"/>
          <w:lang w:eastAsia="en-US"/>
        </w:rPr>
      </w:pPr>
      <w:r>
        <w:rPr>
          <w:rFonts w:eastAsiaTheme="minorHAnsi"/>
          <w:sz w:val="28"/>
          <w:szCs w:val="28"/>
          <w:lang w:eastAsia="en-US"/>
        </w:rPr>
        <w:t xml:space="preserve">Осциллограммы, поясняющие принцип измерения разности фаз приведены на рис. 9. </w:t>
      </w:r>
    </w:p>
    <w:p w:rsidR="00500F6B" w:rsidRPr="00500F6B" w:rsidRDefault="00500F6B" w:rsidP="00500F6B">
      <w:pPr>
        <w:ind w:firstLine="851"/>
        <w:jc w:val="both"/>
        <w:rPr>
          <w:rFonts w:eastAsiaTheme="minorEastAsia"/>
          <w:sz w:val="28"/>
          <w:szCs w:val="28"/>
          <w:lang w:eastAsia="en-US"/>
        </w:rPr>
      </w:pPr>
      <w:r w:rsidRPr="00500F6B">
        <w:rPr>
          <w:rFonts w:eastAsiaTheme="minorHAnsi"/>
          <w:sz w:val="28"/>
          <w:szCs w:val="28"/>
          <w:lang w:eastAsia="en-US"/>
        </w:rPr>
        <w:t xml:space="preserve">Данным фазометром малую погрешность измерения </w:t>
      </w:r>
      <w:r w:rsidRPr="00500F6B">
        <w:rPr>
          <w:rFonts w:eastAsiaTheme="minorHAnsi"/>
          <w:sz w:val="28"/>
          <w:szCs w:val="28"/>
          <w:lang w:eastAsia="en-US"/>
        </w:rPr>
        <w:sym w:font="Symbol" w:char="F044"/>
      </w:r>
      <w:r w:rsidRPr="00500F6B">
        <w:rPr>
          <w:rFonts w:eastAsiaTheme="minorHAnsi"/>
          <w:sz w:val="28"/>
          <w:szCs w:val="28"/>
          <w:lang w:eastAsia="en-US"/>
        </w:rPr>
        <w:sym w:font="Symbol" w:char="F06A"/>
      </w:r>
      <w:r w:rsidRPr="00500F6B">
        <w:rPr>
          <w:rFonts w:eastAsiaTheme="minorHAnsi"/>
          <w:sz w:val="28"/>
          <w:szCs w:val="28"/>
          <w:lang w:eastAsia="en-US"/>
        </w:rPr>
        <w:t xml:space="preserve"> можно получить только на достаточно низкой частоте исследуемых сигналов, поэтому для расширения частотного диапазона фазометров используется предварительное гетеродинное преобразование сигналов. </w:t>
      </w:r>
    </w:p>
    <w:p w:rsidR="00500F6B" w:rsidRPr="00500F6B" w:rsidRDefault="00500F6B" w:rsidP="00500F6B">
      <w:pPr>
        <w:jc w:val="both"/>
        <w:rPr>
          <w:rFonts w:eastAsiaTheme="minorEastAsia"/>
          <w:sz w:val="28"/>
          <w:szCs w:val="28"/>
          <w:lang w:eastAsia="en-US"/>
        </w:rPr>
      </w:pPr>
    </w:p>
    <w:p w:rsidR="00500F6B" w:rsidRPr="00500F6B" w:rsidRDefault="00500F6B" w:rsidP="00500F6B">
      <w:pPr>
        <w:jc w:val="both"/>
        <w:rPr>
          <w:rFonts w:eastAsiaTheme="minorEastAsia"/>
          <w:sz w:val="28"/>
          <w:szCs w:val="28"/>
          <w:lang w:eastAsia="en-US"/>
        </w:rPr>
      </w:pPr>
    </w:p>
    <w:p w:rsidR="00500F6B" w:rsidRPr="00500F6B" w:rsidRDefault="00500F6B" w:rsidP="00500F6B">
      <w:pPr>
        <w:jc w:val="both"/>
        <w:rPr>
          <w:rFonts w:eastAsiaTheme="minorEastAsia"/>
          <w:sz w:val="28"/>
          <w:szCs w:val="28"/>
          <w:lang w:eastAsia="en-US"/>
        </w:rPr>
      </w:pPr>
    </w:p>
    <w:p w:rsidR="00500F6B" w:rsidRPr="00500F6B" w:rsidRDefault="00500F6B" w:rsidP="00500F6B">
      <w:pPr>
        <w:jc w:val="both"/>
        <w:rPr>
          <w:rFonts w:eastAsiaTheme="minorEastAsia"/>
          <w:sz w:val="28"/>
          <w:szCs w:val="28"/>
          <w:lang w:eastAsia="en-US"/>
        </w:rPr>
      </w:pPr>
      <w:r w:rsidRPr="00500F6B">
        <w:rPr>
          <w:rFonts w:eastAsiaTheme="minorEastAsia"/>
          <w:noProof/>
          <w:sz w:val="28"/>
          <w:szCs w:val="28"/>
        </w:rPr>
        <w:lastRenderedPageBreak/>
        <w:drawing>
          <wp:inline distT="0" distB="0" distL="0" distR="0" wp14:anchorId="028EEADC" wp14:editId="3FD4B198">
            <wp:extent cx="5762625" cy="3198892"/>
            <wp:effectExtent l="0" t="0" r="0" b="190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2625" cy="3198892"/>
                    </a:xfrm>
                    <a:prstGeom prst="rect">
                      <a:avLst/>
                    </a:prstGeom>
                    <a:noFill/>
                    <a:ln>
                      <a:noFill/>
                    </a:ln>
                  </pic:spPr>
                </pic:pic>
              </a:graphicData>
            </a:graphic>
          </wp:inline>
        </w:drawing>
      </w:r>
    </w:p>
    <w:p w:rsidR="000369A0" w:rsidRDefault="000369A0" w:rsidP="000369A0">
      <w:pPr>
        <w:ind w:firstLine="851"/>
        <w:jc w:val="both"/>
        <w:rPr>
          <w:rFonts w:eastAsiaTheme="minorHAnsi"/>
          <w:sz w:val="28"/>
          <w:szCs w:val="28"/>
          <w:lang w:eastAsia="en-US"/>
        </w:rPr>
      </w:pPr>
      <w:r>
        <w:rPr>
          <w:rFonts w:eastAsiaTheme="minorHAnsi"/>
          <w:sz w:val="28"/>
          <w:szCs w:val="28"/>
          <w:lang w:eastAsia="en-US"/>
        </w:rPr>
        <w:t xml:space="preserve">Рис.9. </w:t>
      </w:r>
      <w:bookmarkStart w:id="0" w:name="_GoBack"/>
      <w:bookmarkEnd w:id="0"/>
      <w:r>
        <w:rPr>
          <w:rFonts w:eastAsiaTheme="minorHAnsi"/>
          <w:sz w:val="28"/>
          <w:szCs w:val="28"/>
          <w:lang w:eastAsia="en-US"/>
        </w:rPr>
        <w:t xml:space="preserve">Осциллограммы, поясняющие принцип измерения разности фаз приведены на рис. 9. </w:t>
      </w:r>
    </w:p>
    <w:p w:rsidR="00500F6B" w:rsidRPr="00500F6B" w:rsidRDefault="00500F6B" w:rsidP="00500F6B">
      <w:pPr>
        <w:jc w:val="both"/>
        <w:rPr>
          <w:rFonts w:eastAsiaTheme="minorEastAsia"/>
          <w:sz w:val="28"/>
          <w:szCs w:val="28"/>
          <w:lang w:eastAsia="en-US"/>
        </w:rPr>
      </w:pPr>
    </w:p>
    <w:p w:rsidR="008F0D28" w:rsidRPr="00704BFE" w:rsidRDefault="008F0D28" w:rsidP="008F0D28">
      <w:pPr>
        <w:rPr>
          <w:sz w:val="28"/>
          <w:szCs w:val="28"/>
        </w:rPr>
      </w:pPr>
    </w:p>
    <w:p w:rsidR="008F0D28" w:rsidRPr="00704BFE" w:rsidRDefault="008F0D28">
      <w:pPr>
        <w:rPr>
          <w:sz w:val="28"/>
          <w:szCs w:val="28"/>
        </w:rPr>
      </w:pPr>
    </w:p>
    <w:sectPr w:rsidR="008F0D28" w:rsidRPr="00704B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358DF"/>
    <w:multiLevelType w:val="multilevel"/>
    <w:tmpl w:val="66CE71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7A945D39"/>
    <w:multiLevelType w:val="multilevel"/>
    <w:tmpl w:val="5F76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34"/>
    <w:rsid w:val="0000021C"/>
    <w:rsid w:val="00007FF5"/>
    <w:rsid w:val="00026A37"/>
    <w:rsid w:val="00034B33"/>
    <w:rsid w:val="00036715"/>
    <w:rsid w:val="000369A0"/>
    <w:rsid w:val="00092C85"/>
    <w:rsid w:val="000934A8"/>
    <w:rsid w:val="000F33A6"/>
    <w:rsid w:val="00107CD4"/>
    <w:rsid w:val="0015157E"/>
    <w:rsid w:val="001F3D03"/>
    <w:rsid w:val="00265374"/>
    <w:rsid w:val="00283090"/>
    <w:rsid w:val="002C75FA"/>
    <w:rsid w:val="002E40BC"/>
    <w:rsid w:val="002E7F73"/>
    <w:rsid w:val="00327B14"/>
    <w:rsid w:val="00341C1A"/>
    <w:rsid w:val="00391285"/>
    <w:rsid w:val="003A4DCC"/>
    <w:rsid w:val="003D64C3"/>
    <w:rsid w:val="00407224"/>
    <w:rsid w:val="0048174F"/>
    <w:rsid w:val="004B25DE"/>
    <w:rsid w:val="004B6C1A"/>
    <w:rsid w:val="004C1C41"/>
    <w:rsid w:val="004F107D"/>
    <w:rsid w:val="004F24E4"/>
    <w:rsid w:val="00500F6B"/>
    <w:rsid w:val="00505DB0"/>
    <w:rsid w:val="00526A73"/>
    <w:rsid w:val="00531E72"/>
    <w:rsid w:val="00544BCD"/>
    <w:rsid w:val="00594192"/>
    <w:rsid w:val="005F5231"/>
    <w:rsid w:val="006B64DE"/>
    <w:rsid w:val="00704BFE"/>
    <w:rsid w:val="007261CB"/>
    <w:rsid w:val="00737309"/>
    <w:rsid w:val="007457B8"/>
    <w:rsid w:val="007620CD"/>
    <w:rsid w:val="008266BD"/>
    <w:rsid w:val="008361FF"/>
    <w:rsid w:val="00845289"/>
    <w:rsid w:val="00890D2F"/>
    <w:rsid w:val="00890F68"/>
    <w:rsid w:val="008915DD"/>
    <w:rsid w:val="008A0FBB"/>
    <w:rsid w:val="008B3090"/>
    <w:rsid w:val="008B7959"/>
    <w:rsid w:val="008C0489"/>
    <w:rsid w:val="008E4F04"/>
    <w:rsid w:val="008F0D28"/>
    <w:rsid w:val="008F203A"/>
    <w:rsid w:val="00950A34"/>
    <w:rsid w:val="00955285"/>
    <w:rsid w:val="00971099"/>
    <w:rsid w:val="00992AA1"/>
    <w:rsid w:val="009D332E"/>
    <w:rsid w:val="00A4344B"/>
    <w:rsid w:val="00A47233"/>
    <w:rsid w:val="00A6333C"/>
    <w:rsid w:val="00A74095"/>
    <w:rsid w:val="00AA58A7"/>
    <w:rsid w:val="00AB01F0"/>
    <w:rsid w:val="00AC0529"/>
    <w:rsid w:val="00B1097C"/>
    <w:rsid w:val="00B14855"/>
    <w:rsid w:val="00B666D4"/>
    <w:rsid w:val="00BE3867"/>
    <w:rsid w:val="00C30651"/>
    <w:rsid w:val="00C36527"/>
    <w:rsid w:val="00C47E9A"/>
    <w:rsid w:val="00C515AE"/>
    <w:rsid w:val="00CC41F8"/>
    <w:rsid w:val="00CD2251"/>
    <w:rsid w:val="00DF1855"/>
    <w:rsid w:val="00E716AE"/>
    <w:rsid w:val="00E73156"/>
    <w:rsid w:val="00ED393F"/>
    <w:rsid w:val="00ED573D"/>
    <w:rsid w:val="00F00EC6"/>
    <w:rsid w:val="00F33581"/>
    <w:rsid w:val="00F54C9B"/>
    <w:rsid w:val="00F70D95"/>
    <w:rsid w:val="00F73EA0"/>
    <w:rsid w:val="00F97E04"/>
    <w:rsid w:val="00FA5752"/>
    <w:rsid w:val="00FB4EC7"/>
    <w:rsid w:val="00FF0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A3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50A34"/>
    <w:pPr>
      <w:shd w:val="clear" w:color="auto" w:fill="FFFFFF"/>
      <w:spacing w:line="360" w:lineRule="auto"/>
      <w:ind w:firstLine="567"/>
      <w:jc w:val="center"/>
    </w:pPr>
    <w:rPr>
      <w:rFonts w:ascii="Courier New" w:hAnsi="Courier New"/>
      <w:color w:val="000000"/>
      <w:spacing w:val="2"/>
      <w:sz w:val="28"/>
    </w:rPr>
  </w:style>
  <w:style w:type="character" w:customStyle="1" w:styleId="a4">
    <w:name w:val="Название Знак"/>
    <w:basedOn w:val="a0"/>
    <w:link w:val="a3"/>
    <w:rsid w:val="00950A34"/>
    <w:rPr>
      <w:rFonts w:ascii="Courier New" w:eastAsia="Times New Roman" w:hAnsi="Courier New" w:cs="Times New Roman"/>
      <w:color w:val="000000"/>
      <w:spacing w:val="2"/>
      <w:sz w:val="28"/>
      <w:szCs w:val="20"/>
      <w:shd w:val="clear" w:color="auto" w:fill="FFFFFF"/>
      <w:lang w:eastAsia="ru-RU"/>
    </w:rPr>
  </w:style>
  <w:style w:type="paragraph" w:styleId="a5">
    <w:name w:val="Body Text"/>
    <w:basedOn w:val="a"/>
    <w:link w:val="a6"/>
    <w:semiHidden/>
    <w:rsid w:val="00950A34"/>
    <w:pPr>
      <w:jc w:val="both"/>
    </w:pPr>
    <w:rPr>
      <w:sz w:val="28"/>
    </w:rPr>
  </w:style>
  <w:style w:type="character" w:customStyle="1" w:styleId="a6">
    <w:name w:val="Основной текст Знак"/>
    <w:basedOn w:val="a0"/>
    <w:link w:val="a5"/>
    <w:semiHidden/>
    <w:rsid w:val="00950A34"/>
    <w:rPr>
      <w:rFonts w:ascii="Times New Roman" w:eastAsia="Times New Roman" w:hAnsi="Times New Roman" w:cs="Times New Roman"/>
      <w:sz w:val="28"/>
      <w:szCs w:val="20"/>
      <w:lang w:eastAsia="ru-RU"/>
    </w:rPr>
  </w:style>
  <w:style w:type="paragraph" w:styleId="2">
    <w:name w:val="Body Text Indent 2"/>
    <w:basedOn w:val="a"/>
    <w:link w:val="20"/>
    <w:semiHidden/>
    <w:rsid w:val="00950A34"/>
    <w:pPr>
      <w:widowControl w:val="0"/>
      <w:spacing w:line="360" w:lineRule="auto"/>
      <w:ind w:firstLine="567"/>
      <w:jc w:val="both"/>
    </w:pPr>
    <w:rPr>
      <w:sz w:val="28"/>
    </w:rPr>
  </w:style>
  <w:style w:type="character" w:customStyle="1" w:styleId="20">
    <w:name w:val="Основной текст с отступом 2 Знак"/>
    <w:basedOn w:val="a0"/>
    <w:link w:val="2"/>
    <w:semiHidden/>
    <w:rsid w:val="00950A34"/>
    <w:rPr>
      <w:rFonts w:ascii="Times New Roman" w:eastAsia="Times New Roman" w:hAnsi="Times New Roman" w:cs="Times New Roman"/>
      <w:sz w:val="28"/>
      <w:szCs w:val="20"/>
      <w:lang w:eastAsia="ru-RU"/>
    </w:rPr>
  </w:style>
  <w:style w:type="paragraph" w:styleId="a7">
    <w:name w:val="Body Text Indent"/>
    <w:basedOn w:val="a"/>
    <w:link w:val="a8"/>
    <w:semiHidden/>
    <w:rsid w:val="00950A34"/>
    <w:pPr>
      <w:shd w:val="clear" w:color="auto" w:fill="FFFFFF"/>
      <w:tabs>
        <w:tab w:val="left" w:pos="624"/>
      </w:tabs>
      <w:spacing w:line="360" w:lineRule="auto"/>
      <w:ind w:left="624"/>
      <w:jc w:val="both"/>
    </w:pPr>
    <w:rPr>
      <w:rFonts w:ascii="Courier New" w:hAnsi="Courier New"/>
      <w:color w:val="000000"/>
      <w:spacing w:val="-6"/>
      <w:sz w:val="28"/>
    </w:rPr>
  </w:style>
  <w:style w:type="character" w:customStyle="1" w:styleId="a8">
    <w:name w:val="Основной текст с отступом Знак"/>
    <w:basedOn w:val="a0"/>
    <w:link w:val="a7"/>
    <w:semiHidden/>
    <w:rsid w:val="00950A34"/>
    <w:rPr>
      <w:rFonts w:ascii="Courier New" w:eastAsia="Times New Roman" w:hAnsi="Courier New" w:cs="Times New Roman"/>
      <w:color w:val="000000"/>
      <w:spacing w:val="-6"/>
      <w:sz w:val="28"/>
      <w:szCs w:val="20"/>
      <w:shd w:val="clear" w:color="auto" w:fill="FFFFFF"/>
      <w:lang w:eastAsia="ru-RU"/>
    </w:rPr>
  </w:style>
  <w:style w:type="paragraph" w:styleId="a9">
    <w:name w:val="Balloon Text"/>
    <w:basedOn w:val="a"/>
    <w:link w:val="aa"/>
    <w:uiPriority w:val="99"/>
    <w:semiHidden/>
    <w:unhideWhenUsed/>
    <w:rsid w:val="008266BD"/>
    <w:rPr>
      <w:rFonts w:ascii="Tahoma" w:hAnsi="Tahoma" w:cs="Tahoma"/>
      <w:sz w:val="16"/>
      <w:szCs w:val="16"/>
    </w:rPr>
  </w:style>
  <w:style w:type="character" w:customStyle="1" w:styleId="aa">
    <w:name w:val="Текст выноски Знак"/>
    <w:basedOn w:val="a0"/>
    <w:link w:val="a9"/>
    <w:uiPriority w:val="99"/>
    <w:semiHidden/>
    <w:rsid w:val="008266BD"/>
    <w:rPr>
      <w:rFonts w:ascii="Tahoma" w:eastAsia="Times New Roman" w:hAnsi="Tahoma" w:cs="Tahoma"/>
      <w:sz w:val="16"/>
      <w:szCs w:val="16"/>
      <w:lang w:eastAsia="ru-RU"/>
    </w:rPr>
  </w:style>
  <w:style w:type="character" w:styleId="ab">
    <w:name w:val="Placeholder Text"/>
    <w:basedOn w:val="a0"/>
    <w:uiPriority w:val="99"/>
    <w:semiHidden/>
    <w:rsid w:val="000934A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A3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950A34"/>
    <w:pPr>
      <w:shd w:val="clear" w:color="auto" w:fill="FFFFFF"/>
      <w:spacing w:line="360" w:lineRule="auto"/>
      <w:ind w:firstLine="567"/>
      <w:jc w:val="center"/>
    </w:pPr>
    <w:rPr>
      <w:rFonts w:ascii="Courier New" w:hAnsi="Courier New"/>
      <w:color w:val="000000"/>
      <w:spacing w:val="2"/>
      <w:sz w:val="28"/>
    </w:rPr>
  </w:style>
  <w:style w:type="character" w:customStyle="1" w:styleId="a4">
    <w:name w:val="Название Знак"/>
    <w:basedOn w:val="a0"/>
    <w:link w:val="a3"/>
    <w:rsid w:val="00950A34"/>
    <w:rPr>
      <w:rFonts w:ascii="Courier New" w:eastAsia="Times New Roman" w:hAnsi="Courier New" w:cs="Times New Roman"/>
      <w:color w:val="000000"/>
      <w:spacing w:val="2"/>
      <w:sz w:val="28"/>
      <w:szCs w:val="20"/>
      <w:shd w:val="clear" w:color="auto" w:fill="FFFFFF"/>
      <w:lang w:eastAsia="ru-RU"/>
    </w:rPr>
  </w:style>
  <w:style w:type="paragraph" w:styleId="a5">
    <w:name w:val="Body Text"/>
    <w:basedOn w:val="a"/>
    <w:link w:val="a6"/>
    <w:semiHidden/>
    <w:rsid w:val="00950A34"/>
    <w:pPr>
      <w:jc w:val="both"/>
    </w:pPr>
    <w:rPr>
      <w:sz w:val="28"/>
    </w:rPr>
  </w:style>
  <w:style w:type="character" w:customStyle="1" w:styleId="a6">
    <w:name w:val="Основной текст Знак"/>
    <w:basedOn w:val="a0"/>
    <w:link w:val="a5"/>
    <w:semiHidden/>
    <w:rsid w:val="00950A34"/>
    <w:rPr>
      <w:rFonts w:ascii="Times New Roman" w:eastAsia="Times New Roman" w:hAnsi="Times New Roman" w:cs="Times New Roman"/>
      <w:sz w:val="28"/>
      <w:szCs w:val="20"/>
      <w:lang w:eastAsia="ru-RU"/>
    </w:rPr>
  </w:style>
  <w:style w:type="paragraph" w:styleId="2">
    <w:name w:val="Body Text Indent 2"/>
    <w:basedOn w:val="a"/>
    <w:link w:val="20"/>
    <w:semiHidden/>
    <w:rsid w:val="00950A34"/>
    <w:pPr>
      <w:widowControl w:val="0"/>
      <w:spacing w:line="360" w:lineRule="auto"/>
      <w:ind w:firstLine="567"/>
      <w:jc w:val="both"/>
    </w:pPr>
    <w:rPr>
      <w:sz w:val="28"/>
    </w:rPr>
  </w:style>
  <w:style w:type="character" w:customStyle="1" w:styleId="20">
    <w:name w:val="Основной текст с отступом 2 Знак"/>
    <w:basedOn w:val="a0"/>
    <w:link w:val="2"/>
    <w:semiHidden/>
    <w:rsid w:val="00950A34"/>
    <w:rPr>
      <w:rFonts w:ascii="Times New Roman" w:eastAsia="Times New Roman" w:hAnsi="Times New Roman" w:cs="Times New Roman"/>
      <w:sz w:val="28"/>
      <w:szCs w:val="20"/>
      <w:lang w:eastAsia="ru-RU"/>
    </w:rPr>
  </w:style>
  <w:style w:type="paragraph" w:styleId="a7">
    <w:name w:val="Body Text Indent"/>
    <w:basedOn w:val="a"/>
    <w:link w:val="a8"/>
    <w:semiHidden/>
    <w:rsid w:val="00950A34"/>
    <w:pPr>
      <w:shd w:val="clear" w:color="auto" w:fill="FFFFFF"/>
      <w:tabs>
        <w:tab w:val="left" w:pos="624"/>
      </w:tabs>
      <w:spacing w:line="360" w:lineRule="auto"/>
      <w:ind w:left="624"/>
      <w:jc w:val="both"/>
    </w:pPr>
    <w:rPr>
      <w:rFonts w:ascii="Courier New" w:hAnsi="Courier New"/>
      <w:color w:val="000000"/>
      <w:spacing w:val="-6"/>
      <w:sz w:val="28"/>
    </w:rPr>
  </w:style>
  <w:style w:type="character" w:customStyle="1" w:styleId="a8">
    <w:name w:val="Основной текст с отступом Знак"/>
    <w:basedOn w:val="a0"/>
    <w:link w:val="a7"/>
    <w:semiHidden/>
    <w:rsid w:val="00950A34"/>
    <w:rPr>
      <w:rFonts w:ascii="Courier New" w:eastAsia="Times New Roman" w:hAnsi="Courier New" w:cs="Times New Roman"/>
      <w:color w:val="000000"/>
      <w:spacing w:val="-6"/>
      <w:sz w:val="28"/>
      <w:szCs w:val="20"/>
      <w:shd w:val="clear" w:color="auto" w:fill="FFFFFF"/>
      <w:lang w:eastAsia="ru-RU"/>
    </w:rPr>
  </w:style>
  <w:style w:type="paragraph" w:styleId="a9">
    <w:name w:val="Balloon Text"/>
    <w:basedOn w:val="a"/>
    <w:link w:val="aa"/>
    <w:uiPriority w:val="99"/>
    <w:semiHidden/>
    <w:unhideWhenUsed/>
    <w:rsid w:val="008266BD"/>
    <w:rPr>
      <w:rFonts w:ascii="Tahoma" w:hAnsi="Tahoma" w:cs="Tahoma"/>
      <w:sz w:val="16"/>
      <w:szCs w:val="16"/>
    </w:rPr>
  </w:style>
  <w:style w:type="character" w:customStyle="1" w:styleId="aa">
    <w:name w:val="Текст выноски Знак"/>
    <w:basedOn w:val="a0"/>
    <w:link w:val="a9"/>
    <w:uiPriority w:val="99"/>
    <w:semiHidden/>
    <w:rsid w:val="008266BD"/>
    <w:rPr>
      <w:rFonts w:ascii="Tahoma" w:eastAsia="Times New Roman" w:hAnsi="Tahoma" w:cs="Tahoma"/>
      <w:sz w:val="16"/>
      <w:szCs w:val="16"/>
      <w:lang w:eastAsia="ru-RU"/>
    </w:rPr>
  </w:style>
  <w:style w:type="character" w:styleId="ab">
    <w:name w:val="Placeholder Text"/>
    <w:basedOn w:val="a0"/>
    <w:uiPriority w:val="99"/>
    <w:semiHidden/>
    <w:rsid w:val="000934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png"/><Relationship Id="rId42" Type="http://schemas.openxmlformats.org/officeDocument/2006/relationships/oleObject" Target="embeddings/oleObject17.bin"/><Relationship Id="rId47" Type="http://schemas.openxmlformats.org/officeDocument/2006/relationships/image" Target="media/image23.png"/><Relationship Id="rId63" Type="http://schemas.openxmlformats.org/officeDocument/2006/relationships/image" Target="media/image39.gif"/><Relationship Id="rId68" Type="http://schemas.openxmlformats.org/officeDocument/2006/relationships/image" Target="media/image44.png"/><Relationship Id="rId16" Type="http://schemas.openxmlformats.org/officeDocument/2006/relationships/oleObject" Target="embeddings/oleObject6.bin"/><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gif"/><Relationship Id="rId19" Type="http://schemas.openxmlformats.org/officeDocument/2006/relationships/image" Target="media/image6.png"/><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gif"/><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oleObject" Target="embeddings/oleObject1.bin"/><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image" Target="media/image22.gif"/><Relationship Id="rId59" Type="http://schemas.openxmlformats.org/officeDocument/2006/relationships/image" Target="media/image35.png"/><Relationship Id="rId67" Type="http://schemas.openxmlformats.org/officeDocument/2006/relationships/image" Target="media/image43.gif"/><Relationship Id="rId20" Type="http://schemas.openxmlformats.org/officeDocument/2006/relationships/image" Target="media/image7.png"/><Relationship Id="rId41" Type="http://schemas.openxmlformats.org/officeDocument/2006/relationships/image" Target="media/image19.wmf"/><Relationship Id="rId54" Type="http://schemas.openxmlformats.org/officeDocument/2006/relationships/image" Target="media/image30.png"/><Relationship Id="rId62" Type="http://schemas.openxmlformats.org/officeDocument/2006/relationships/image" Target="media/image38.gif"/><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8.png"/><Relationship Id="rId60" Type="http://schemas.openxmlformats.org/officeDocument/2006/relationships/image" Target="media/image36.gif"/><Relationship Id="rId65" Type="http://schemas.openxmlformats.org/officeDocument/2006/relationships/image" Target="media/image41.gif"/><Relationship Id="rId73" Type="http://schemas.openxmlformats.org/officeDocument/2006/relationships/image" Target="media/image49.png"/><Relationship Id="rId78"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image" Target="media/image18.wmf"/><Relationship Id="rId34" Type="http://schemas.openxmlformats.org/officeDocument/2006/relationships/oleObject" Target="embeddings/oleObject13.bin"/><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image" Target="media/image1.wmf"/><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96617-7245-4D28-8AEE-DB80CF6D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63</Pages>
  <Words>15678</Words>
  <Characters>89370</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dc:creator>
  <cp:lastModifiedBy>Viktor</cp:lastModifiedBy>
  <cp:revision>79</cp:revision>
  <dcterms:created xsi:type="dcterms:W3CDTF">2021-02-21T02:30:00Z</dcterms:created>
  <dcterms:modified xsi:type="dcterms:W3CDTF">2021-02-21T23:59:00Z</dcterms:modified>
</cp:coreProperties>
</file>