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5F" w:rsidRDefault="00E645A0" w:rsidP="005A6DDA">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lang w:val="ru-RU"/>
        </w:rPr>
        <w:t>Лекция</w:t>
      </w:r>
      <w:r w:rsidR="00846CA2" w:rsidRPr="005D7763">
        <w:rPr>
          <w:rFonts w:ascii="Times New Roman" w:hAnsi="Times New Roman" w:cs="Times New Roman"/>
          <w:b/>
          <w:sz w:val="24"/>
          <w:szCs w:val="24"/>
          <w:lang w:val="ru-RU"/>
        </w:rPr>
        <w:t xml:space="preserve"> 2. Территориально-отраслевая структура экономики России</w:t>
      </w:r>
      <w:r w:rsidR="00846CA2" w:rsidRPr="005D7763">
        <w:rPr>
          <w:rFonts w:ascii="Times New Roman" w:hAnsi="Times New Roman" w:cs="Times New Roman"/>
          <w:sz w:val="24"/>
          <w:szCs w:val="24"/>
          <w:lang w:val="ru-RU"/>
        </w:rPr>
        <w:t>.</w:t>
      </w:r>
    </w:p>
    <w:p w:rsidR="005D7763" w:rsidRPr="005D7763" w:rsidRDefault="005D7763" w:rsidP="005A6DDA">
      <w:pPr>
        <w:spacing w:after="0" w:line="240" w:lineRule="auto"/>
        <w:ind w:firstLine="720"/>
        <w:jc w:val="center"/>
        <w:rPr>
          <w:rFonts w:ascii="Times New Roman" w:hAnsi="Times New Roman" w:cs="Times New Roman"/>
          <w:sz w:val="24"/>
          <w:szCs w:val="24"/>
        </w:rPr>
      </w:pPr>
    </w:p>
    <w:p w:rsidR="005D7763" w:rsidRPr="006019A1" w:rsidRDefault="005D7763" w:rsidP="006019A1">
      <w:pPr>
        <w:pStyle w:val="31"/>
        <w:numPr>
          <w:ilvl w:val="0"/>
          <w:numId w:val="38"/>
        </w:numPr>
        <w:shd w:val="clear" w:color="auto" w:fill="auto"/>
        <w:tabs>
          <w:tab w:val="left" w:pos="261"/>
        </w:tabs>
        <w:spacing w:after="0" w:line="240" w:lineRule="auto"/>
        <w:ind w:hanging="720"/>
        <w:jc w:val="both"/>
        <w:rPr>
          <w:rFonts w:ascii="Times New Roman" w:hAnsi="Times New Roman"/>
          <w:sz w:val="24"/>
          <w:szCs w:val="24"/>
        </w:rPr>
      </w:pPr>
      <w:r w:rsidRPr="006019A1">
        <w:rPr>
          <w:rFonts w:ascii="Times New Roman" w:hAnsi="Times New Roman"/>
          <w:sz w:val="24"/>
          <w:szCs w:val="24"/>
        </w:rPr>
        <w:t>Территориальная организация общества.</w:t>
      </w:r>
    </w:p>
    <w:p w:rsidR="005D7763" w:rsidRPr="006019A1" w:rsidRDefault="005D7763" w:rsidP="006019A1">
      <w:pPr>
        <w:pStyle w:val="31"/>
        <w:numPr>
          <w:ilvl w:val="0"/>
          <w:numId w:val="38"/>
        </w:numPr>
        <w:shd w:val="clear" w:color="auto" w:fill="auto"/>
        <w:tabs>
          <w:tab w:val="left" w:pos="285"/>
        </w:tabs>
        <w:spacing w:after="0" w:line="240" w:lineRule="auto"/>
        <w:ind w:hanging="720"/>
        <w:jc w:val="both"/>
        <w:rPr>
          <w:rFonts w:ascii="Times New Roman" w:hAnsi="Times New Roman"/>
          <w:sz w:val="24"/>
          <w:szCs w:val="24"/>
        </w:rPr>
      </w:pPr>
      <w:r w:rsidRPr="006019A1">
        <w:rPr>
          <w:rFonts w:ascii="Times New Roman" w:hAnsi="Times New Roman"/>
          <w:sz w:val="24"/>
          <w:szCs w:val="24"/>
        </w:rPr>
        <w:t>Территориальная структура экономики.</w:t>
      </w:r>
    </w:p>
    <w:p w:rsidR="005D7763" w:rsidRPr="006019A1" w:rsidRDefault="005D7763" w:rsidP="006019A1">
      <w:pPr>
        <w:pStyle w:val="31"/>
        <w:numPr>
          <w:ilvl w:val="0"/>
          <w:numId w:val="38"/>
        </w:numPr>
        <w:shd w:val="clear" w:color="auto" w:fill="auto"/>
        <w:tabs>
          <w:tab w:val="left" w:pos="280"/>
        </w:tabs>
        <w:spacing w:after="0" w:line="240" w:lineRule="auto"/>
        <w:ind w:hanging="720"/>
        <w:jc w:val="both"/>
        <w:rPr>
          <w:rFonts w:ascii="Times New Roman" w:hAnsi="Times New Roman"/>
          <w:sz w:val="24"/>
          <w:szCs w:val="24"/>
        </w:rPr>
      </w:pPr>
      <w:r w:rsidRPr="006019A1">
        <w:rPr>
          <w:rFonts w:ascii="Times New Roman" w:hAnsi="Times New Roman"/>
          <w:sz w:val="24"/>
          <w:szCs w:val="24"/>
        </w:rPr>
        <w:t>Отраслевая структура экономики.</w:t>
      </w:r>
    </w:p>
    <w:p w:rsidR="005D7763" w:rsidRPr="006019A1" w:rsidRDefault="005D7763" w:rsidP="006019A1">
      <w:pPr>
        <w:pStyle w:val="31"/>
        <w:numPr>
          <w:ilvl w:val="0"/>
          <w:numId w:val="38"/>
        </w:numPr>
        <w:shd w:val="clear" w:color="auto" w:fill="auto"/>
        <w:tabs>
          <w:tab w:val="left" w:pos="266"/>
        </w:tabs>
        <w:spacing w:after="0" w:line="240" w:lineRule="auto"/>
        <w:ind w:hanging="720"/>
        <w:jc w:val="both"/>
        <w:rPr>
          <w:rFonts w:ascii="Times New Roman" w:hAnsi="Times New Roman"/>
          <w:sz w:val="24"/>
          <w:szCs w:val="24"/>
        </w:rPr>
      </w:pPr>
      <w:r w:rsidRPr="006019A1">
        <w:rPr>
          <w:rFonts w:ascii="Times New Roman" w:hAnsi="Times New Roman"/>
          <w:sz w:val="24"/>
          <w:szCs w:val="24"/>
        </w:rPr>
        <w:t>Новые формы промышленной интеграции.</w:t>
      </w:r>
    </w:p>
    <w:p w:rsidR="005D7763" w:rsidRPr="006019A1" w:rsidRDefault="005D7763" w:rsidP="006019A1">
      <w:pPr>
        <w:pStyle w:val="31"/>
        <w:numPr>
          <w:ilvl w:val="0"/>
          <w:numId w:val="38"/>
        </w:numPr>
        <w:shd w:val="clear" w:color="auto" w:fill="auto"/>
        <w:tabs>
          <w:tab w:val="left" w:pos="275"/>
        </w:tabs>
        <w:spacing w:after="0" w:line="240" w:lineRule="auto"/>
        <w:ind w:hanging="720"/>
        <w:jc w:val="both"/>
        <w:rPr>
          <w:rFonts w:ascii="Times New Roman" w:hAnsi="Times New Roman"/>
          <w:sz w:val="24"/>
          <w:szCs w:val="24"/>
        </w:rPr>
      </w:pPr>
      <w:r w:rsidRPr="006019A1">
        <w:rPr>
          <w:rFonts w:ascii="Times New Roman" w:hAnsi="Times New Roman"/>
          <w:sz w:val="24"/>
          <w:szCs w:val="24"/>
        </w:rPr>
        <w:t>Особенности структуры транспорта и аграрно-промышленного комплекса.</w:t>
      </w:r>
    </w:p>
    <w:p w:rsidR="005D7763" w:rsidRPr="009D17F2" w:rsidRDefault="005D7763" w:rsidP="006019A1">
      <w:pPr>
        <w:pStyle w:val="31"/>
        <w:numPr>
          <w:ilvl w:val="0"/>
          <w:numId w:val="38"/>
        </w:numPr>
        <w:shd w:val="clear" w:color="auto" w:fill="auto"/>
        <w:tabs>
          <w:tab w:val="left" w:pos="284"/>
        </w:tabs>
        <w:spacing w:after="0" w:line="240" w:lineRule="auto"/>
        <w:ind w:hanging="720"/>
        <w:jc w:val="both"/>
        <w:rPr>
          <w:rFonts w:ascii="Times New Roman" w:hAnsi="Times New Roman"/>
          <w:sz w:val="24"/>
          <w:szCs w:val="24"/>
        </w:rPr>
      </w:pPr>
      <w:r w:rsidRPr="006019A1">
        <w:rPr>
          <w:rFonts w:ascii="Times New Roman" w:hAnsi="Times New Roman"/>
          <w:sz w:val="24"/>
          <w:szCs w:val="24"/>
        </w:rPr>
        <w:t>Принципы размещения</w:t>
      </w:r>
      <w:r w:rsidRPr="009D17F2">
        <w:rPr>
          <w:rFonts w:ascii="Times New Roman" w:hAnsi="Times New Roman"/>
          <w:sz w:val="24"/>
          <w:szCs w:val="24"/>
        </w:rPr>
        <w:t xml:space="preserve"> производства в условиях рыночной экономики. Факторы размещения.</w:t>
      </w:r>
    </w:p>
    <w:p w:rsidR="005A6DDA" w:rsidRPr="005D7763" w:rsidRDefault="005A6DDA" w:rsidP="005A6DDA">
      <w:pPr>
        <w:pStyle w:val="a3"/>
        <w:shd w:val="clear" w:color="auto" w:fill="FFFFFF"/>
        <w:spacing w:before="0" w:beforeAutospacing="0" w:after="0" w:afterAutospacing="0"/>
        <w:ind w:firstLine="720"/>
        <w:jc w:val="both"/>
        <w:rPr>
          <w:rStyle w:val="a4"/>
          <w:color w:val="424242"/>
          <w:lang w:val="ru-RU"/>
        </w:rPr>
      </w:pPr>
    </w:p>
    <w:p w:rsidR="00F5268A" w:rsidRPr="00F5268A" w:rsidRDefault="00F5268A" w:rsidP="00F5268A">
      <w:pPr>
        <w:shd w:val="clear" w:color="auto" w:fill="FFFFFF"/>
        <w:spacing w:after="0" w:line="240" w:lineRule="auto"/>
        <w:ind w:firstLine="720"/>
        <w:jc w:val="center"/>
        <w:outlineLvl w:val="3"/>
        <w:rPr>
          <w:rFonts w:ascii="Times New Roman" w:eastAsia="Times New Roman" w:hAnsi="Times New Roman" w:cs="Times New Roman"/>
          <w:bCs/>
          <w:sz w:val="24"/>
          <w:szCs w:val="24"/>
          <w:u w:val="single"/>
          <w:lang w:val="ru-RU"/>
        </w:rPr>
      </w:pPr>
      <w:r w:rsidRPr="00F5268A">
        <w:rPr>
          <w:rFonts w:ascii="Times New Roman" w:eastAsia="Times New Roman" w:hAnsi="Times New Roman" w:cs="Times New Roman"/>
          <w:bCs/>
          <w:sz w:val="24"/>
          <w:szCs w:val="24"/>
          <w:u w:val="single"/>
          <w:lang w:val="ru-RU"/>
        </w:rPr>
        <w:t>Территориальная структура хозяйства России</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Под территориальной структурой понимается деление системы хозяйства по территориальным образованиям - зонам, районам разного уровня, промышленным центрам и узлам. Она меняется значительно медленнее, чем отраслевая структура, так как ее основные элементы сильнее привязаны к конкретной территории. Территориальная структура выступает основой территориальной организации хозяйства. Освоение новых территорий с уникальными природными богатствами меняет структуру отдельных регионов и способствует формированию новых территориальных комплексов.</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Важной особенностью России является</w:t>
      </w:r>
      <w:r w:rsidRPr="005D7763">
        <w:rPr>
          <w:rFonts w:ascii="Times New Roman" w:eastAsia="Times New Roman" w:hAnsi="Times New Roman" w:cs="Times New Roman"/>
          <w:color w:val="000000"/>
          <w:sz w:val="24"/>
          <w:szCs w:val="24"/>
        </w:rPr>
        <w:t> </w:t>
      </w:r>
      <w:r w:rsidRPr="005D7763">
        <w:rPr>
          <w:rFonts w:ascii="Times New Roman" w:eastAsia="Times New Roman" w:hAnsi="Times New Roman" w:cs="Times New Roman"/>
          <w:b/>
          <w:bCs/>
          <w:color w:val="000000"/>
          <w:sz w:val="24"/>
          <w:szCs w:val="24"/>
          <w:lang w:val="ru-RU"/>
        </w:rPr>
        <w:t>асимметричная организация ее пространства</w:t>
      </w:r>
      <w:r w:rsidRPr="005D7763">
        <w:rPr>
          <w:rFonts w:ascii="Times New Roman" w:eastAsia="Times New Roman" w:hAnsi="Times New Roman" w:cs="Times New Roman"/>
          <w:color w:val="000000"/>
          <w:sz w:val="24"/>
          <w:szCs w:val="24"/>
          <w:lang w:val="ru-RU"/>
        </w:rPr>
        <w:t xml:space="preserve">, унаследованная от предшествующего развития. В территориальной структуре экономики резко преобладает Центральный регион </w:t>
      </w:r>
      <w:r>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Московский столичный, второй город страны - Санкт-Петербург - по параметрам городской среды, функциям и доходам явно уступает Москве. Противоположный столице полюс составляет громадная территория и слабозаселенная периферия.</w:t>
      </w:r>
    </w:p>
    <w:p w:rsidR="00F5268A" w:rsidRPr="005D7763" w:rsidRDefault="00A81E8B"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hyperlink r:id="rId8" w:tooltip="Экономический рост" w:history="1">
        <w:r w:rsidR="00F5268A" w:rsidRPr="00F5268A">
          <w:rPr>
            <w:rFonts w:ascii="Times New Roman" w:eastAsia="Times New Roman" w:hAnsi="Times New Roman" w:cs="Times New Roman"/>
            <w:sz w:val="24"/>
            <w:szCs w:val="24"/>
            <w:lang w:val="ru-RU"/>
          </w:rPr>
          <w:t>Экономический рост</w:t>
        </w:r>
      </w:hyperlink>
      <w:r w:rsidR="00F5268A" w:rsidRPr="005D7763">
        <w:rPr>
          <w:rFonts w:ascii="Times New Roman" w:eastAsia="Times New Roman" w:hAnsi="Times New Roman" w:cs="Times New Roman"/>
          <w:color w:val="000000"/>
          <w:sz w:val="24"/>
          <w:szCs w:val="24"/>
        </w:rPr>
        <w:t> </w:t>
      </w:r>
      <w:r w:rsidR="00F5268A" w:rsidRPr="005D7763">
        <w:rPr>
          <w:rFonts w:ascii="Times New Roman" w:eastAsia="Times New Roman" w:hAnsi="Times New Roman" w:cs="Times New Roman"/>
          <w:color w:val="000000"/>
          <w:sz w:val="24"/>
          <w:szCs w:val="24"/>
          <w:lang w:val="ru-RU"/>
        </w:rPr>
        <w:t xml:space="preserve">характеризуется прогрессивными количественными изменениями (например, рост объемов производства), а </w:t>
      </w:r>
      <w:r w:rsidR="00F5268A" w:rsidRPr="00F5268A">
        <w:rPr>
          <w:rFonts w:ascii="Times New Roman" w:eastAsia="Times New Roman" w:hAnsi="Times New Roman" w:cs="Times New Roman"/>
          <w:color w:val="000000"/>
          <w:sz w:val="24"/>
          <w:szCs w:val="24"/>
          <w:lang w:val="ru-RU"/>
        </w:rPr>
        <w:t>экономическое развитие</w:t>
      </w:r>
      <w:r w:rsidR="00F5268A" w:rsidRPr="005D7763">
        <w:rPr>
          <w:rFonts w:ascii="Times New Roman" w:eastAsia="Times New Roman" w:hAnsi="Times New Roman" w:cs="Times New Roman"/>
          <w:color w:val="000000"/>
          <w:sz w:val="24"/>
          <w:szCs w:val="24"/>
          <w:lang w:val="ru-RU"/>
        </w:rPr>
        <w:t xml:space="preserve"> - прогрессивными качественными изменениями в состоянии экономического объекта (например, рост производительности труда, повышение эффективности производства).</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Рост может происходить как </w:t>
      </w:r>
      <w:r w:rsidRPr="00F5268A">
        <w:rPr>
          <w:rFonts w:ascii="Times New Roman" w:eastAsia="Times New Roman" w:hAnsi="Times New Roman" w:cs="Times New Roman"/>
          <w:color w:val="000000"/>
          <w:sz w:val="24"/>
          <w:szCs w:val="24"/>
          <w:lang w:val="ru-RU"/>
        </w:rPr>
        <w:t>за счет интенсивных факторов</w:t>
      </w:r>
      <w:r w:rsidRPr="005D7763">
        <w:rPr>
          <w:rFonts w:ascii="Times New Roman" w:eastAsia="Times New Roman" w:hAnsi="Times New Roman" w:cs="Times New Roman"/>
          <w:color w:val="000000"/>
          <w:sz w:val="24"/>
          <w:szCs w:val="24"/>
          <w:lang w:val="ru-RU"/>
        </w:rPr>
        <w:t xml:space="preserve">, обеспечивающих повышение результативности при неизменных ресурсах, так и </w:t>
      </w:r>
      <w:r w:rsidRPr="00F5268A">
        <w:rPr>
          <w:rFonts w:ascii="Times New Roman" w:eastAsia="Times New Roman" w:hAnsi="Times New Roman" w:cs="Times New Roman"/>
          <w:color w:val="000000"/>
          <w:sz w:val="24"/>
          <w:szCs w:val="24"/>
          <w:lang w:val="ru-RU"/>
        </w:rPr>
        <w:t>за счет экстенсивных факторов</w:t>
      </w:r>
      <w:r w:rsidRPr="005D7763">
        <w:rPr>
          <w:rFonts w:ascii="Times New Roman" w:eastAsia="Times New Roman" w:hAnsi="Times New Roman" w:cs="Times New Roman"/>
          <w:color w:val="000000"/>
          <w:sz w:val="24"/>
          <w:szCs w:val="24"/>
          <w:u w:val="single"/>
          <w:lang w:val="ru-RU"/>
        </w:rPr>
        <w:t>,</w:t>
      </w:r>
      <w:r w:rsidRPr="005D7763">
        <w:rPr>
          <w:rFonts w:ascii="Times New Roman" w:eastAsia="Times New Roman" w:hAnsi="Times New Roman" w:cs="Times New Roman"/>
          <w:color w:val="000000"/>
          <w:sz w:val="24"/>
          <w:szCs w:val="24"/>
          <w:lang w:val="ru-RU"/>
        </w:rPr>
        <w:t xml:space="preserve"> когда происходит увеличение ресурсов при неизменной степени их использования. Развитие же чаще всего является результатом использования интенсивных факторов.</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Важнейшим показателем результативности экономики в целом и отдельных экономических мероприятий является </w:t>
      </w:r>
      <w:r w:rsidRPr="00F5268A">
        <w:rPr>
          <w:rFonts w:ascii="Times New Roman" w:eastAsia="Times New Roman" w:hAnsi="Times New Roman" w:cs="Times New Roman"/>
          <w:b/>
          <w:color w:val="000000"/>
          <w:sz w:val="24"/>
          <w:szCs w:val="24"/>
          <w:lang w:val="ru-RU"/>
        </w:rPr>
        <w:t>эффективность производства</w:t>
      </w:r>
      <w:r w:rsidRPr="005D7763">
        <w:rPr>
          <w:rFonts w:ascii="Times New Roman" w:eastAsia="Times New Roman" w:hAnsi="Times New Roman" w:cs="Times New Roman"/>
          <w:color w:val="000000"/>
          <w:sz w:val="24"/>
          <w:szCs w:val="24"/>
          <w:lang w:val="ru-RU"/>
        </w:rPr>
        <w:t xml:space="preserve"> - результат конкретного производственного процесса в сравнении с затратами на достижение указанного результата или отношение эффекта к затратам. При этом под затратами понимаются все объективно необходимые вложения (расходы) овеществленного и живого труда. В ряде случаев расходы связаны с недостатками в организации труда, производства, транспортировки продукции и т.п., приводящим к потерям. Затраты вместе с потерями составляют издержки производства.</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F5268A">
        <w:rPr>
          <w:rFonts w:ascii="Times New Roman" w:eastAsia="Times New Roman" w:hAnsi="Times New Roman" w:cs="Times New Roman"/>
          <w:bCs/>
          <w:color w:val="000000"/>
          <w:sz w:val="24"/>
          <w:szCs w:val="24"/>
          <w:u w:val="single"/>
          <w:lang w:val="ru-RU"/>
        </w:rPr>
        <w:t>Выбор оптимального варианта размещения предприятия</w:t>
      </w:r>
      <w:r w:rsidRPr="005D7763">
        <w:rPr>
          <w:rFonts w:ascii="Times New Roman" w:eastAsia="Times New Roman" w:hAnsi="Times New Roman" w:cs="Times New Roman"/>
          <w:color w:val="000000"/>
          <w:sz w:val="24"/>
          <w:szCs w:val="24"/>
        </w:rPr>
        <w:t> </w:t>
      </w:r>
      <w:r w:rsidRPr="005D7763">
        <w:rPr>
          <w:rFonts w:ascii="Times New Roman" w:eastAsia="Times New Roman" w:hAnsi="Times New Roman" w:cs="Times New Roman"/>
          <w:color w:val="000000"/>
          <w:sz w:val="24"/>
          <w:szCs w:val="24"/>
          <w:lang w:val="ru-RU"/>
        </w:rPr>
        <w:t xml:space="preserve">производится по минимуму приведенных затрат (при сравнении многих вариантов). Два варианта можно сопоставлять по срокам окупаемости дополнительных капитальных вложений (или обратным показателям - коэффициентам эффективности). </w:t>
      </w:r>
      <w:r w:rsidRPr="00F5268A">
        <w:rPr>
          <w:rFonts w:ascii="Times New Roman" w:eastAsia="Times New Roman" w:hAnsi="Times New Roman" w:cs="Times New Roman"/>
          <w:b/>
          <w:color w:val="000000"/>
          <w:sz w:val="24"/>
          <w:szCs w:val="24"/>
          <w:lang w:val="ru-RU"/>
        </w:rPr>
        <w:t>Срок окупаемости</w:t>
      </w:r>
      <w:r w:rsidRPr="005D7763">
        <w:rPr>
          <w:rFonts w:ascii="Times New Roman" w:eastAsia="Times New Roman" w:hAnsi="Times New Roman" w:cs="Times New Roman"/>
          <w:color w:val="000000"/>
          <w:sz w:val="24"/>
          <w:szCs w:val="24"/>
          <w:lang w:val="ru-RU"/>
        </w:rPr>
        <w:t xml:space="preserve"> рассчитывается путем деления дополнительных капиталовложений в данный вариант на экономию текущих затрат. Нормативный коэффициент эффективности капиталовложений Е обозначает нижнюю допустимую границу эффективности. По народному хозяйству в целом он установлен на уровне не ниже 0,12 (обратная величина - срок окупаемости 8,3 года).</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Эффективность территориальных сдвигов размещения отраслей народного хозяйства обычно оценивается на основе региональных различий решающих показателей - капитальных вложений, заработной платы и производительности труда на расчетный период. Экономия приведенных затрат </w:t>
      </w:r>
      <w:r w:rsidRPr="005D7763">
        <w:rPr>
          <w:rFonts w:ascii="Times New Roman" w:eastAsia="Times New Roman" w:hAnsi="Times New Roman" w:cs="Times New Roman"/>
          <w:color w:val="000000"/>
          <w:sz w:val="24"/>
          <w:szCs w:val="24"/>
          <w:lang w:val="ru-RU"/>
        </w:rPr>
        <w:lastRenderedPageBreak/>
        <w:t>исчисляется на перемещаемый между регионами прирост производства по сравнению с вариантом исходного размещения.</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Широкомасштабная реконструкция народного хозяйства повышает значение отраслевых и региональных показателей интенсификации производства, т. е. его роста за счет эффективного использования производственных ресурсов на базе достижений научно-технического прогресса. Это гораздо более результативный путь наращивания производства, чем экстенсивный, означающий вовлечение в него дополнительных ресурсов (на прежней технической основе).</w:t>
      </w:r>
    </w:p>
    <w:p w:rsidR="00F5268A" w:rsidRPr="005D7763" w:rsidRDefault="00F5268A" w:rsidP="00F5268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Представляет интерес выявление изменения удельных весов районов в размещении отрасли под влиянием интенсивных факторов: по производству продукции в целом, в том числе за счет развития действующих предприятий, за счет производства качественно новых видов продукции и с применением новой техники и технологии, за счет ресурсосбережения; по капиталовложениям в целом, в том числе на техническое перевооружение и реконструкцию и т. д.</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Под</w:t>
      </w:r>
      <w:r w:rsidRPr="005D7763">
        <w:rPr>
          <w:color w:val="000000"/>
        </w:rPr>
        <w:t> </w:t>
      </w:r>
      <w:r w:rsidRPr="005D7763">
        <w:rPr>
          <w:rStyle w:val="a4"/>
          <w:b w:val="0"/>
          <w:color w:val="000000"/>
          <w:u w:val="single"/>
          <w:lang w:val="ru-RU"/>
        </w:rPr>
        <w:t>территориальной структурой экономики</w:t>
      </w:r>
      <w:r w:rsidRPr="005D7763">
        <w:rPr>
          <w:color w:val="000000"/>
        </w:rPr>
        <w:t> </w:t>
      </w:r>
      <w:r w:rsidRPr="005D7763">
        <w:rPr>
          <w:color w:val="000000"/>
          <w:lang w:val="ru-RU"/>
        </w:rPr>
        <w:t>понимается деление системы народного хозяйства по пространственным образованиям или ячейкам, т.е.</w:t>
      </w:r>
      <w:r w:rsidRPr="005D7763">
        <w:rPr>
          <w:color w:val="000000"/>
        </w:rPr>
        <w:t> </w:t>
      </w:r>
      <w:r w:rsidRPr="00BD09E0">
        <w:rPr>
          <w:rStyle w:val="a4"/>
          <w:b w:val="0"/>
          <w:color w:val="000000"/>
          <w:lang w:val="ru-RU"/>
        </w:rPr>
        <w:t>таксонам</w:t>
      </w:r>
      <w:r w:rsidRPr="00BD09E0">
        <w:rPr>
          <w:b/>
          <w:color w:val="000000"/>
          <w:lang w:val="ru-RU"/>
        </w:rPr>
        <w:t>.</w:t>
      </w:r>
      <w:r w:rsidRPr="005D7763">
        <w:rPr>
          <w:color w:val="000000"/>
        </w:rPr>
        <w:t> </w:t>
      </w:r>
      <w:r w:rsidRPr="00BD09E0">
        <w:rPr>
          <w:rStyle w:val="a4"/>
          <w:i/>
          <w:color w:val="000000"/>
          <w:lang w:val="ru-RU"/>
        </w:rPr>
        <w:t>Таксоны</w:t>
      </w:r>
      <w:r w:rsidR="005A6DDA" w:rsidRPr="005D7763">
        <w:rPr>
          <w:rStyle w:val="a4"/>
          <w:color w:val="000000"/>
          <w:lang w:val="ru-RU"/>
        </w:rPr>
        <w:t xml:space="preserve"> </w:t>
      </w:r>
      <w:r w:rsidRPr="005D7763">
        <w:rPr>
          <w:color w:val="000000"/>
          <w:lang w:val="ru-RU"/>
        </w:rPr>
        <w:t>представляют собою зоны, районы разного уровня, промышленные центры и узлы.</w:t>
      </w:r>
    </w:p>
    <w:p w:rsidR="009466A9" w:rsidRPr="00BD09E0" w:rsidRDefault="009466A9" w:rsidP="005A6DDA">
      <w:pPr>
        <w:pStyle w:val="a3"/>
        <w:shd w:val="clear" w:color="auto" w:fill="FFFFFF"/>
        <w:spacing w:before="0" w:beforeAutospacing="0" w:after="0" w:afterAutospacing="0"/>
        <w:ind w:firstLine="720"/>
        <w:jc w:val="both"/>
        <w:rPr>
          <w:b/>
          <w:i/>
          <w:color w:val="4E4E4E"/>
          <w:lang w:val="ru-RU"/>
        </w:rPr>
      </w:pPr>
      <w:r w:rsidRPr="005D7763">
        <w:rPr>
          <w:rStyle w:val="a4"/>
          <w:b w:val="0"/>
          <w:color w:val="000000"/>
          <w:lang w:val="ru-RU"/>
        </w:rPr>
        <w:t>Территориальная структура экономики</w:t>
      </w:r>
      <w:r w:rsidRPr="005D7763">
        <w:rPr>
          <w:color w:val="000000"/>
        </w:rPr>
        <w:t> </w:t>
      </w:r>
      <w:r w:rsidRPr="005D7763">
        <w:rPr>
          <w:color w:val="000000"/>
          <w:lang w:val="ru-RU"/>
        </w:rPr>
        <w:t>изменяется гораздо медленнее, чем</w:t>
      </w:r>
      <w:r w:rsidRPr="005D7763">
        <w:rPr>
          <w:color w:val="000000"/>
        </w:rPr>
        <w:t> </w:t>
      </w:r>
      <w:r w:rsidRPr="00BD09E0">
        <w:rPr>
          <w:rStyle w:val="a4"/>
          <w:b w:val="0"/>
          <w:color w:val="000000"/>
          <w:lang w:val="ru-RU"/>
        </w:rPr>
        <w:t>отраслевая структура</w:t>
      </w:r>
      <w:r w:rsidRPr="00BD09E0">
        <w:rPr>
          <w:b/>
          <w:color w:val="000000"/>
          <w:lang w:val="ru-RU"/>
        </w:rPr>
        <w:t>,</w:t>
      </w:r>
      <w:r w:rsidRPr="005D7763">
        <w:rPr>
          <w:color w:val="000000"/>
          <w:lang w:val="ru-RU"/>
        </w:rPr>
        <w:t xml:space="preserve"> поскольку основные ее элементы более устойчивы, менее мобильны.</w:t>
      </w:r>
      <w:r w:rsidRPr="005D7763">
        <w:rPr>
          <w:color w:val="000000"/>
        </w:rPr>
        <w:t> </w:t>
      </w:r>
      <w:r w:rsidRPr="00BD09E0">
        <w:rPr>
          <w:rStyle w:val="a4"/>
          <w:i/>
          <w:color w:val="000000"/>
          <w:lang w:val="ru-RU"/>
        </w:rPr>
        <w:t>Территориальная структура экономики</w:t>
      </w:r>
      <w:r w:rsidRPr="00BD09E0">
        <w:rPr>
          <w:b/>
          <w:i/>
          <w:color w:val="000000"/>
        </w:rPr>
        <w:t> </w:t>
      </w:r>
      <w:r w:rsidRPr="00BD09E0">
        <w:rPr>
          <w:b/>
          <w:i/>
          <w:color w:val="000000"/>
          <w:lang w:val="ru-RU"/>
        </w:rPr>
        <w:t>выступает основой пространственной организации хозяйства.</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Каждый элемент</w:t>
      </w:r>
      <w:r w:rsidRPr="005D7763">
        <w:rPr>
          <w:color w:val="000000"/>
        </w:rPr>
        <w:t> </w:t>
      </w:r>
      <w:r w:rsidRPr="005D7763">
        <w:rPr>
          <w:rStyle w:val="a4"/>
          <w:b w:val="0"/>
          <w:color w:val="000000"/>
          <w:lang w:val="ru-RU"/>
        </w:rPr>
        <w:t>территориальной структуры экономики</w:t>
      </w:r>
      <w:r w:rsidRPr="005D7763">
        <w:rPr>
          <w:color w:val="000000"/>
        </w:rPr>
        <w:t> </w:t>
      </w:r>
      <w:r w:rsidRPr="005D7763">
        <w:rPr>
          <w:color w:val="000000"/>
          <w:lang w:val="ru-RU"/>
        </w:rPr>
        <w:t>представляет собой определенное сочетание производства, населения и ресурсов, находящихся в данном регионе.</w:t>
      </w:r>
      <w:r w:rsidRPr="005D7763">
        <w:rPr>
          <w:color w:val="000000"/>
        </w:rPr>
        <w:t> </w:t>
      </w:r>
      <w:r w:rsidRPr="005D7763">
        <w:rPr>
          <w:rStyle w:val="a4"/>
          <w:b w:val="0"/>
          <w:color w:val="000000"/>
          <w:lang w:val="ru-RU"/>
        </w:rPr>
        <w:t>Территориальная единица</w:t>
      </w:r>
      <w:r w:rsidRPr="005D7763">
        <w:rPr>
          <w:color w:val="000000"/>
        </w:rPr>
        <w:t> </w:t>
      </w:r>
      <w:r w:rsidRPr="005D7763">
        <w:rPr>
          <w:color w:val="000000"/>
          <w:lang w:val="ru-RU"/>
        </w:rPr>
        <w:t>в процессе своего развития выполняет хозяйственную, воспроизводственную, социальную функции.</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Разнообразные факторы, особенности выполнения их функций, различия в сочетании ресурсов обусловливают формирование для каждой</w:t>
      </w:r>
      <w:r w:rsidRPr="005D7763">
        <w:rPr>
          <w:color w:val="000000"/>
        </w:rPr>
        <w:t> </w:t>
      </w:r>
      <w:r w:rsidRPr="005D7763">
        <w:rPr>
          <w:rStyle w:val="a4"/>
          <w:b w:val="0"/>
          <w:color w:val="000000"/>
          <w:lang w:val="ru-RU"/>
        </w:rPr>
        <w:t>территориальной единицы</w:t>
      </w:r>
      <w:r w:rsidRPr="005D7763">
        <w:rPr>
          <w:color w:val="000000"/>
        </w:rPr>
        <w:t> </w:t>
      </w:r>
      <w:r w:rsidRPr="005D7763">
        <w:rPr>
          <w:color w:val="000000"/>
          <w:lang w:val="ru-RU"/>
        </w:rPr>
        <w:t>определенного на данный период</w:t>
      </w:r>
      <w:r w:rsidRPr="005D7763">
        <w:rPr>
          <w:color w:val="000000"/>
        </w:rPr>
        <w:t> </w:t>
      </w:r>
      <w:r w:rsidRPr="00BD09E0">
        <w:rPr>
          <w:rStyle w:val="a4"/>
          <w:b w:val="0"/>
          <w:color w:val="000000"/>
          <w:lang w:val="ru-RU"/>
        </w:rPr>
        <w:t>экономического статуса</w:t>
      </w:r>
      <w:r w:rsidRPr="00BD09E0">
        <w:rPr>
          <w:b/>
          <w:color w:val="000000"/>
          <w:lang w:val="ru-RU"/>
        </w:rPr>
        <w:t>.</w:t>
      </w:r>
      <w:r w:rsidRPr="005D7763">
        <w:rPr>
          <w:color w:val="000000"/>
          <w:lang w:val="ru-RU"/>
        </w:rPr>
        <w:t xml:space="preserve"> Этот статус отражает уровень и степень ее вовлечения в систему территориального разделения труда.</w:t>
      </w:r>
    </w:p>
    <w:p w:rsidR="009466A9" w:rsidRPr="005D7763" w:rsidRDefault="009466A9" w:rsidP="005A6DDA">
      <w:pPr>
        <w:pStyle w:val="a3"/>
        <w:shd w:val="clear" w:color="auto" w:fill="FFFFFF"/>
        <w:spacing w:before="0" w:beforeAutospacing="0" w:after="0" w:afterAutospacing="0"/>
        <w:ind w:firstLine="720"/>
        <w:jc w:val="both"/>
        <w:rPr>
          <w:color w:val="000000"/>
          <w:lang w:val="ru-RU"/>
        </w:rPr>
      </w:pPr>
      <w:r w:rsidRPr="005D7763">
        <w:rPr>
          <w:rStyle w:val="a4"/>
          <w:b w:val="0"/>
          <w:color w:val="000000"/>
          <w:lang w:val="ru-RU"/>
        </w:rPr>
        <w:t>Территориальная структура экономики</w:t>
      </w:r>
      <w:r w:rsidRPr="005D7763">
        <w:rPr>
          <w:color w:val="000000"/>
        </w:rPr>
        <w:t> </w:t>
      </w:r>
      <w:r w:rsidRPr="005D7763">
        <w:rPr>
          <w:color w:val="000000"/>
          <w:lang w:val="ru-RU"/>
        </w:rPr>
        <w:t>отражает пространственное распределение населения, национального богатства, производства, объемов потребления, доходов и т.п.</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BD09E0">
        <w:rPr>
          <w:rStyle w:val="a4"/>
          <w:b w:val="0"/>
          <w:color w:val="000000"/>
          <w:u w:val="single"/>
          <w:lang w:val="ru-RU"/>
        </w:rPr>
        <w:t>Общи</w:t>
      </w:r>
      <w:r w:rsidR="00751A73" w:rsidRPr="00BD09E0">
        <w:rPr>
          <w:rStyle w:val="a4"/>
          <w:b w:val="0"/>
          <w:color w:val="000000"/>
          <w:u w:val="single"/>
          <w:lang w:val="ru-RU"/>
        </w:rPr>
        <w:t>й</w:t>
      </w:r>
      <w:r w:rsidRPr="00BD09E0">
        <w:rPr>
          <w:rStyle w:val="a4"/>
          <w:b w:val="0"/>
          <w:color w:val="000000"/>
          <w:u w:val="single"/>
          <w:lang w:val="ru-RU"/>
        </w:rPr>
        <w:t xml:space="preserve"> признак территориальной структуры экономики России</w:t>
      </w:r>
      <w:r w:rsidRPr="005D7763">
        <w:rPr>
          <w:color w:val="000000"/>
        </w:rPr>
        <w:t> </w:t>
      </w:r>
      <w:r w:rsidR="00751A73" w:rsidRPr="005D7763">
        <w:rPr>
          <w:color w:val="000000"/>
          <w:lang w:val="ru-RU"/>
        </w:rPr>
        <w:t>-</w:t>
      </w:r>
      <w:r w:rsidR="00BD09E0" w:rsidRPr="00BD09E0">
        <w:rPr>
          <w:color w:val="000000"/>
          <w:lang w:val="ru-RU"/>
        </w:rPr>
        <w:t xml:space="preserve"> </w:t>
      </w:r>
      <w:r w:rsidRPr="005D7763">
        <w:rPr>
          <w:color w:val="000000"/>
          <w:lang w:val="ru-RU"/>
        </w:rPr>
        <w:t>неравномерность распределения основных социально-экономических параметров по</w:t>
      </w:r>
      <w:r w:rsidRPr="005D7763">
        <w:rPr>
          <w:color w:val="000000"/>
        </w:rPr>
        <w:t> </w:t>
      </w:r>
      <w:r w:rsidRPr="005D7763">
        <w:rPr>
          <w:rStyle w:val="a4"/>
          <w:b w:val="0"/>
          <w:color w:val="000000"/>
          <w:lang w:val="ru-RU"/>
        </w:rPr>
        <w:t>таксонометрическим единицам страны</w:t>
      </w:r>
      <w:r w:rsidRPr="005D7763">
        <w:rPr>
          <w:b/>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rPr>
        <w:t> </w:t>
      </w:r>
      <w:r w:rsidRPr="005D7763">
        <w:rPr>
          <w:color w:val="000000"/>
          <w:lang w:val="ru-RU"/>
        </w:rPr>
        <w:t>При анализе и синтезе</w:t>
      </w:r>
      <w:r w:rsidRPr="005D7763">
        <w:rPr>
          <w:color w:val="000000"/>
        </w:rPr>
        <w:t> </w:t>
      </w:r>
      <w:r w:rsidRPr="005D7763">
        <w:rPr>
          <w:rStyle w:val="a4"/>
          <w:b w:val="0"/>
          <w:color w:val="000000"/>
          <w:lang w:val="ru-RU"/>
        </w:rPr>
        <w:t>территориальных экономических пропорций развития хозяйства</w:t>
      </w:r>
      <w:r w:rsidRPr="005D7763">
        <w:rPr>
          <w:b/>
          <w:color w:val="000000"/>
          <w:lang w:val="ru-RU"/>
        </w:rPr>
        <w:t xml:space="preserve">, </w:t>
      </w:r>
      <w:r w:rsidRPr="005D7763">
        <w:rPr>
          <w:color w:val="000000"/>
          <w:lang w:val="ru-RU"/>
        </w:rPr>
        <w:t>а также выявлении главных направлений размещения производительных сил по территории страны на будущий период выделяют</w:t>
      </w:r>
      <w:r w:rsidRPr="005D7763">
        <w:rPr>
          <w:color w:val="000000"/>
        </w:rPr>
        <w:t> </w:t>
      </w:r>
      <w:r w:rsidRPr="005D7763">
        <w:rPr>
          <w:rStyle w:val="a4"/>
          <w:color w:val="000000"/>
          <w:lang w:val="ru-RU"/>
        </w:rPr>
        <w:t>крупные экономические зоны</w:t>
      </w:r>
      <w:r w:rsidRPr="005D7763">
        <w:rPr>
          <w:color w:val="000000"/>
          <w:lang w:val="ru-RU"/>
        </w:rPr>
        <w:t>. Они представляют собой большие территориальные образования с характерными природными и экономическими условиями развития производительных сил.</w:t>
      </w:r>
    </w:p>
    <w:p w:rsidR="00751A73" w:rsidRPr="005D7763" w:rsidRDefault="009466A9" w:rsidP="005A6DDA">
      <w:pPr>
        <w:pStyle w:val="a3"/>
        <w:shd w:val="clear" w:color="auto" w:fill="FFFFFF"/>
        <w:spacing w:before="0" w:beforeAutospacing="0" w:after="0" w:afterAutospacing="0"/>
        <w:ind w:firstLine="720"/>
        <w:jc w:val="both"/>
        <w:rPr>
          <w:rStyle w:val="a4"/>
          <w:b w:val="0"/>
          <w:color w:val="000000"/>
          <w:lang w:val="ru-RU"/>
        </w:rPr>
      </w:pPr>
      <w:r w:rsidRPr="005D7763">
        <w:rPr>
          <w:rStyle w:val="a4"/>
          <w:b w:val="0"/>
          <w:color w:val="000000"/>
          <w:lang w:val="ru-RU"/>
        </w:rPr>
        <w:t>Главны</w:t>
      </w:r>
      <w:r w:rsidR="00751A73" w:rsidRPr="005D7763">
        <w:rPr>
          <w:rStyle w:val="a4"/>
          <w:b w:val="0"/>
          <w:color w:val="000000"/>
          <w:lang w:val="ru-RU"/>
        </w:rPr>
        <w:t>е</w:t>
      </w:r>
      <w:r w:rsidRPr="005D7763">
        <w:rPr>
          <w:rStyle w:val="a4"/>
          <w:b w:val="0"/>
          <w:color w:val="000000"/>
          <w:lang w:val="ru-RU"/>
        </w:rPr>
        <w:t xml:space="preserve"> принцип</w:t>
      </w:r>
      <w:r w:rsidR="00751A73" w:rsidRPr="005D7763">
        <w:rPr>
          <w:rStyle w:val="a4"/>
          <w:b w:val="0"/>
          <w:color w:val="000000"/>
          <w:lang w:val="ru-RU"/>
        </w:rPr>
        <w:t>ы</w:t>
      </w:r>
      <w:r w:rsidRPr="005D7763">
        <w:rPr>
          <w:rStyle w:val="a4"/>
          <w:b w:val="0"/>
          <w:color w:val="000000"/>
          <w:lang w:val="ru-RU"/>
        </w:rPr>
        <w:t xml:space="preserve"> выделения экономических зон</w:t>
      </w:r>
      <w:r w:rsidR="00751A73" w:rsidRPr="005D7763">
        <w:rPr>
          <w:rStyle w:val="a4"/>
          <w:b w:val="0"/>
          <w:color w:val="000000"/>
          <w:lang w:val="ru-RU"/>
        </w:rPr>
        <w:t>:</w:t>
      </w:r>
    </w:p>
    <w:p w:rsidR="00751A73" w:rsidRPr="005D7763" w:rsidRDefault="00751A73" w:rsidP="00751A73">
      <w:pPr>
        <w:pStyle w:val="a3"/>
        <w:shd w:val="clear" w:color="auto" w:fill="FFFFFF"/>
        <w:spacing w:before="0" w:beforeAutospacing="0" w:after="0" w:afterAutospacing="0"/>
        <w:jc w:val="both"/>
        <w:rPr>
          <w:color w:val="000000"/>
          <w:lang w:val="ru-RU"/>
        </w:rPr>
      </w:pPr>
      <w:r w:rsidRPr="005D7763">
        <w:rPr>
          <w:color w:val="000000"/>
          <w:lang w:val="ru-RU"/>
        </w:rPr>
        <w:t xml:space="preserve">- </w:t>
      </w:r>
      <w:r w:rsidR="009466A9" w:rsidRPr="005D7763">
        <w:rPr>
          <w:color w:val="000000"/>
          <w:lang w:val="ru-RU"/>
        </w:rPr>
        <w:t xml:space="preserve">уровень хозяйственного освоения территории и </w:t>
      </w:r>
    </w:p>
    <w:p w:rsidR="009466A9" w:rsidRPr="005D7763" w:rsidRDefault="00751A73" w:rsidP="00751A73">
      <w:pPr>
        <w:pStyle w:val="a3"/>
        <w:shd w:val="clear" w:color="auto" w:fill="FFFFFF"/>
        <w:spacing w:before="0" w:beforeAutospacing="0" w:after="0" w:afterAutospacing="0"/>
        <w:jc w:val="both"/>
        <w:rPr>
          <w:b/>
          <w:bCs/>
          <w:color w:val="000000"/>
          <w:lang w:val="ru-RU"/>
        </w:rPr>
      </w:pPr>
      <w:r w:rsidRPr="005D7763">
        <w:rPr>
          <w:color w:val="000000"/>
          <w:lang w:val="ru-RU"/>
        </w:rPr>
        <w:t xml:space="preserve">- </w:t>
      </w:r>
      <w:r w:rsidR="009466A9" w:rsidRPr="005D7763">
        <w:rPr>
          <w:color w:val="000000"/>
          <w:lang w:val="ru-RU"/>
        </w:rPr>
        <w:t>соотношение между важнейшими ресурсами и степенью их использования.</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На территории</w:t>
      </w:r>
      <w:r w:rsidRPr="005D7763">
        <w:rPr>
          <w:color w:val="000000"/>
        </w:rPr>
        <w:t> </w:t>
      </w:r>
      <w:r w:rsidRPr="00BD09E0">
        <w:rPr>
          <w:rStyle w:val="a4"/>
          <w:b w:val="0"/>
          <w:color w:val="000000"/>
          <w:lang w:val="ru-RU"/>
        </w:rPr>
        <w:t>России</w:t>
      </w:r>
      <w:r w:rsidRPr="00BD09E0">
        <w:rPr>
          <w:b/>
          <w:color w:val="000000"/>
        </w:rPr>
        <w:t> </w:t>
      </w:r>
      <w:r w:rsidRPr="005D7763">
        <w:rPr>
          <w:color w:val="000000"/>
          <w:lang w:val="ru-RU"/>
        </w:rPr>
        <w:t>выделяют</w:t>
      </w:r>
      <w:r w:rsidRPr="005D7763">
        <w:rPr>
          <w:color w:val="000000"/>
        </w:rPr>
        <w:t> </w:t>
      </w:r>
      <w:r w:rsidRPr="005D7763">
        <w:rPr>
          <w:rStyle w:val="a4"/>
          <w:b w:val="0"/>
          <w:color w:val="000000"/>
          <w:lang w:val="ru-RU"/>
        </w:rPr>
        <w:t>две крупные экономические зоны</w:t>
      </w:r>
      <w:r w:rsidRPr="005D7763">
        <w:rPr>
          <w:b/>
          <w:color w:val="000000"/>
          <w:lang w:val="ru-RU"/>
        </w:rPr>
        <w:t>:</w:t>
      </w:r>
      <w:r w:rsidRPr="005D7763">
        <w:rPr>
          <w:b/>
          <w:color w:val="000000"/>
        </w:rPr>
        <w:t> </w:t>
      </w:r>
      <w:r w:rsidRPr="005D7763">
        <w:rPr>
          <w:rStyle w:val="a4"/>
          <w:b w:val="0"/>
          <w:color w:val="000000"/>
          <w:lang w:val="ru-RU"/>
        </w:rPr>
        <w:t>западную</w:t>
      </w:r>
      <w:r w:rsidRPr="005D7763">
        <w:rPr>
          <w:b/>
          <w:color w:val="000000"/>
          <w:lang w:val="ru-RU"/>
        </w:rPr>
        <w:t xml:space="preserve">, </w:t>
      </w:r>
      <w:r w:rsidRPr="005D7763">
        <w:rPr>
          <w:color w:val="000000"/>
          <w:lang w:val="ru-RU"/>
        </w:rPr>
        <w:t>европейскую, включающую Урал, и</w:t>
      </w:r>
      <w:r w:rsidRPr="005D7763">
        <w:rPr>
          <w:color w:val="000000"/>
        </w:rPr>
        <w:t> </w:t>
      </w:r>
      <w:r w:rsidRPr="005D7763">
        <w:rPr>
          <w:rStyle w:val="a4"/>
          <w:b w:val="0"/>
          <w:color w:val="000000"/>
          <w:lang w:val="ru-RU"/>
        </w:rPr>
        <w:t>восточную</w:t>
      </w:r>
      <w:r w:rsidRPr="005D7763">
        <w:rPr>
          <w:color w:val="000000"/>
          <w:lang w:val="ru-RU"/>
        </w:rPr>
        <w:t>, в которую входят Сибирь и Дальний Восток.</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В рамках экономических зон могут выделяться</w:t>
      </w:r>
      <w:r w:rsidRPr="005D7763">
        <w:rPr>
          <w:color w:val="000000"/>
        </w:rPr>
        <w:t> </w:t>
      </w:r>
      <w:r w:rsidRPr="005D7763">
        <w:rPr>
          <w:rStyle w:val="a4"/>
          <w:color w:val="000000"/>
          <w:lang w:val="ru-RU"/>
        </w:rPr>
        <w:t>укрупненные районы</w:t>
      </w:r>
      <w:r w:rsidRPr="005D7763">
        <w:rPr>
          <w:color w:val="000000"/>
          <w:lang w:val="ru-RU"/>
        </w:rPr>
        <w:t>. В</w:t>
      </w:r>
      <w:r w:rsidRPr="005D7763">
        <w:rPr>
          <w:color w:val="000000"/>
        </w:rPr>
        <w:t> </w:t>
      </w:r>
      <w:r w:rsidRPr="00BD09E0">
        <w:rPr>
          <w:rStyle w:val="a4"/>
          <w:b w:val="0"/>
          <w:color w:val="000000"/>
          <w:lang w:val="ru-RU"/>
        </w:rPr>
        <w:t>западной зон</w:t>
      </w:r>
      <w:r w:rsidRPr="00BD09E0">
        <w:rPr>
          <w:b/>
          <w:color w:val="000000"/>
          <w:lang w:val="ru-RU"/>
        </w:rPr>
        <w:t>е</w:t>
      </w:r>
      <w:r w:rsidRPr="005D7763">
        <w:rPr>
          <w:color w:val="000000"/>
          <w:lang w:val="ru-RU"/>
        </w:rPr>
        <w:t xml:space="preserve"> обычно называют три таких района: Север и Центр европейской части России, Урало-Поволжье, Европейский Юг. </w:t>
      </w:r>
      <w:r w:rsidRPr="00BD09E0">
        <w:rPr>
          <w:color w:val="000000"/>
          <w:lang w:val="ru-RU"/>
        </w:rPr>
        <w:t>В</w:t>
      </w:r>
      <w:r w:rsidRPr="00BD09E0">
        <w:rPr>
          <w:b/>
          <w:color w:val="000000"/>
        </w:rPr>
        <w:t> </w:t>
      </w:r>
      <w:r w:rsidRPr="00BD09E0">
        <w:rPr>
          <w:rStyle w:val="a4"/>
          <w:b w:val="0"/>
          <w:color w:val="000000"/>
          <w:lang w:val="ru-RU"/>
        </w:rPr>
        <w:t>восточной зоне</w:t>
      </w:r>
      <w:r w:rsidRPr="005D7763">
        <w:rPr>
          <w:color w:val="000000"/>
        </w:rPr>
        <w:t> </w:t>
      </w:r>
      <w:r w:rsidRPr="005D7763">
        <w:rPr>
          <w:color w:val="000000"/>
          <w:lang w:val="ru-RU"/>
        </w:rPr>
        <w:t>выделяют Сибирь и Дальний Восток.</w:t>
      </w:r>
    </w:p>
    <w:p w:rsidR="009466A9" w:rsidRPr="00BD09E0" w:rsidRDefault="009466A9" w:rsidP="005A6DDA">
      <w:pPr>
        <w:pStyle w:val="a3"/>
        <w:shd w:val="clear" w:color="auto" w:fill="FFFFFF"/>
        <w:spacing w:before="0" w:beforeAutospacing="0" w:after="0" w:afterAutospacing="0"/>
        <w:ind w:firstLine="720"/>
        <w:jc w:val="both"/>
        <w:rPr>
          <w:b/>
          <w:color w:val="4E4E4E"/>
          <w:lang w:val="ru-RU"/>
        </w:rPr>
      </w:pPr>
      <w:r w:rsidRPr="00BD09E0">
        <w:rPr>
          <w:rStyle w:val="a4"/>
          <w:b w:val="0"/>
          <w:color w:val="000000"/>
          <w:lang w:val="ru-RU"/>
        </w:rPr>
        <w:t>Территорию страны</w:t>
      </w:r>
      <w:r w:rsidRPr="005D7763">
        <w:rPr>
          <w:color w:val="000000"/>
        </w:rPr>
        <w:t> </w:t>
      </w:r>
      <w:r w:rsidRPr="005D7763">
        <w:rPr>
          <w:color w:val="000000"/>
          <w:lang w:val="ru-RU"/>
        </w:rPr>
        <w:t>разделяют также на более дробные части, именуемые</w:t>
      </w:r>
      <w:r w:rsidRPr="005D7763">
        <w:rPr>
          <w:color w:val="000000"/>
        </w:rPr>
        <w:t> </w:t>
      </w:r>
      <w:r w:rsidRPr="00BD09E0">
        <w:rPr>
          <w:rStyle w:val="a4"/>
          <w:b w:val="0"/>
          <w:color w:val="000000"/>
          <w:lang w:val="ru-RU"/>
        </w:rPr>
        <w:t>экономическими районами</w:t>
      </w:r>
      <w:r w:rsidRPr="00BD09E0">
        <w:rPr>
          <w:b/>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rStyle w:val="a4"/>
          <w:color w:val="000000"/>
          <w:lang w:val="ru-RU"/>
        </w:rPr>
        <w:t>Экономическими районы</w:t>
      </w:r>
      <w:r w:rsidRPr="005D7763">
        <w:rPr>
          <w:color w:val="000000"/>
        </w:rPr>
        <w:t> </w:t>
      </w:r>
      <w:r w:rsidRPr="005D7763">
        <w:rPr>
          <w:color w:val="000000"/>
          <w:lang w:val="ru-RU"/>
        </w:rPr>
        <w:t xml:space="preserve">представляют собой значительные территории с относительно однородными природными ресурсами и условиями, с характерной направленностью развития </w:t>
      </w:r>
      <w:r w:rsidRPr="005D7763">
        <w:rPr>
          <w:color w:val="000000"/>
          <w:lang w:val="ru-RU"/>
        </w:rPr>
        <w:lastRenderedPageBreak/>
        <w:t>производительных сил, со сложившейся материальной базой, производственной и социальной инфраструктурой.</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BD09E0">
        <w:rPr>
          <w:rStyle w:val="a4"/>
          <w:b w:val="0"/>
          <w:color w:val="000000"/>
          <w:lang w:val="ru-RU"/>
        </w:rPr>
        <w:t>Экономические районы</w:t>
      </w:r>
      <w:r w:rsidRPr="005D7763">
        <w:rPr>
          <w:color w:val="000000"/>
        </w:rPr>
        <w:t> </w:t>
      </w:r>
      <w:r w:rsidRPr="005D7763">
        <w:rPr>
          <w:color w:val="000000"/>
          <w:lang w:val="ru-RU"/>
        </w:rPr>
        <w:t>на разных этапах истории страны выполняли свои</w:t>
      </w:r>
      <w:r w:rsidRPr="005D7763">
        <w:rPr>
          <w:color w:val="000000"/>
        </w:rPr>
        <w:t> </w:t>
      </w:r>
      <w:r w:rsidRPr="00BD09E0">
        <w:rPr>
          <w:rStyle w:val="a4"/>
          <w:b w:val="0"/>
          <w:color w:val="000000"/>
          <w:lang w:val="ru-RU"/>
        </w:rPr>
        <w:t>функции</w:t>
      </w:r>
      <w:r w:rsidRPr="005D7763">
        <w:rPr>
          <w:color w:val="000000"/>
        </w:rPr>
        <w:t> </w:t>
      </w:r>
      <w:r w:rsidRPr="005D7763">
        <w:rPr>
          <w:color w:val="000000"/>
          <w:lang w:val="ru-RU"/>
        </w:rPr>
        <w:t xml:space="preserve">в общегосударственном регулировании экономики в территориальном разрезе. </w:t>
      </w:r>
      <w:r w:rsidRPr="005D7763">
        <w:rPr>
          <w:b/>
          <w:color w:val="000000"/>
          <w:lang w:val="ru-RU"/>
        </w:rPr>
        <w:t xml:space="preserve">До последнего времени </w:t>
      </w:r>
      <w:r w:rsidRPr="00BD09E0">
        <w:rPr>
          <w:color w:val="000000"/>
          <w:lang w:val="ru-RU"/>
        </w:rPr>
        <w:t>в составе России насчитывались 11 экономических районов:</w:t>
      </w:r>
      <w:r w:rsidRPr="005D7763">
        <w:rPr>
          <w:b/>
          <w:color w:val="000000"/>
          <w:lang w:val="ru-RU"/>
        </w:rPr>
        <w:t xml:space="preserve"> </w:t>
      </w:r>
      <w:r w:rsidRPr="005D7763">
        <w:rPr>
          <w:color w:val="000000"/>
          <w:lang w:val="ru-RU"/>
        </w:rPr>
        <w:t>Северный, Северо-Западный, Центральный, Центрально-Черноземный, Волго-Вятский, Поволжский, Северо-Кавказский, Уральский, Западно-Сибирский, Восточно-Сибирский, Дальневосточный и Калининградская область.</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В перспективе возможно переформирование экономических районов на основе созданных</w:t>
      </w:r>
      <w:r w:rsidRPr="005D7763">
        <w:rPr>
          <w:color w:val="000000"/>
        </w:rPr>
        <w:t> </w:t>
      </w:r>
      <w:r w:rsidRPr="005D7763">
        <w:rPr>
          <w:rStyle w:val="a4"/>
          <w:color w:val="000000"/>
          <w:lang w:val="ru-RU"/>
        </w:rPr>
        <w:t>девяти федеральных округов</w:t>
      </w:r>
      <w:r w:rsidRPr="005D7763">
        <w:rPr>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Центральный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Южный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Северо-Западный федеральный округ;</w:t>
      </w:r>
    </w:p>
    <w:p w:rsidR="009466A9" w:rsidRPr="005D7763" w:rsidRDefault="009466A9" w:rsidP="005A6DDA">
      <w:pPr>
        <w:pStyle w:val="a3"/>
        <w:shd w:val="clear" w:color="auto" w:fill="FFFFFF"/>
        <w:spacing w:before="0" w:beforeAutospacing="0" w:after="0" w:afterAutospacing="0"/>
        <w:ind w:firstLine="720"/>
        <w:jc w:val="both"/>
        <w:rPr>
          <w:b/>
          <w:color w:val="4E4E4E"/>
          <w:lang w:val="ru-RU"/>
        </w:rPr>
      </w:pPr>
      <w:r w:rsidRPr="005D7763">
        <w:rPr>
          <w:color w:val="000000"/>
          <w:lang w:val="ru-RU"/>
        </w:rPr>
        <w:t xml:space="preserve">— </w:t>
      </w:r>
      <w:r w:rsidRPr="005D7763">
        <w:rPr>
          <w:b/>
          <w:color w:val="000000"/>
          <w:lang w:val="ru-RU"/>
        </w:rPr>
        <w:t>Дальневосточный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Сибирский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Уральский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Приволжский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Северо-Кавказский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 Крымский федеральный округ.</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Внутри</w:t>
      </w:r>
      <w:r w:rsidRPr="005D7763">
        <w:rPr>
          <w:color w:val="000000"/>
        </w:rPr>
        <w:t> </w:t>
      </w:r>
      <w:r w:rsidRPr="00BD09E0">
        <w:rPr>
          <w:rStyle w:val="a4"/>
          <w:b w:val="0"/>
          <w:color w:val="000000"/>
          <w:lang w:val="ru-RU"/>
        </w:rPr>
        <w:t>экономических районов</w:t>
      </w:r>
      <w:r w:rsidRPr="005D7763">
        <w:rPr>
          <w:color w:val="000000"/>
        </w:rPr>
        <w:t> </w:t>
      </w:r>
      <w:r w:rsidRPr="005D7763">
        <w:rPr>
          <w:color w:val="000000"/>
          <w:lang w:val="ru-RU"/>
        </w:rPr>
        <w:t>формируются</w:t>
      </w:r>
      <w:r w:rsidRPr="005D7763">
        <w:rPr>
          <w:color w:val="000000"/>
        </w:rPr>
        <w:t> </w:t>
      </w:r>
      <w:r w:rsidRPr="00BD09E0">
        <w:rPr>
          <w:rStyle w:val="a4"/>
          <w:b w:val="0"/>
          <w:color w:val="000000"/>
          <w:lang w:val="ru-RU"/>
        </w:rPr>
        <w:t>экономические агломерации</w:t>
      </w:r>
      <w:r w:rsidRPr="005D7763">
        <w:rPr>
          <w:color w:val="000000"/>
          <w:lang w:val="ru-RU"/>
        </w:rPr>
        <w:t>, представляющие собою</w:t>
      </w:r>
      <w:r w:rsidRPr="005D7763">
        <w:rPr>
          <w:color w:val="000000"/>
        </w:rPr>
        <w:t> </w:t>
      </w:r>
      <w:r w:rsidRPr="005D7763">
        <w:rPr>
          <w:rStyle w:val="a4"/>
          <w:color w:val="000000"/>
          <w:lang w:val="ru-RU"/>
        </w:rPr>
        <w:t>территориальные экономические образования</w:t>
      </w:r>
      <w:r w:rsidRPr="005D7763">
        <w:rPr>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rStyle w:val="a4"/>
          <w:color w:val="000000"/>
          <w:lang w:val="ru-RU"/>
        </w:rPr>
        <w:t>Экономические агломерации</w:t>
      </w:r>
      <w:r w:rsidRPr="005D7763">
        <w:rPr>
          <w:color w:val="000000"/>
        </w:rPr>
        <w:t> </w:t>
      </w:r>
      <w:r w:rsidRPr="005D7763">
        <w:rPr>
          <w:color w:val="000000"/>
          <w:lang w:val="ru-RU"/>
        </w:rPr>
        <w:t>отличаются высоким уровнем территориальной концентрации предприятий различных отраслей хозяйства, инфраструктурных объектов и научных учреждений, а также высокой плотностью населения.</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BD09E0">
        <w:rPr>
          <w:rStyle w:val="a4"/>
          <w:b w:val="0"/>
          <w:color w:val="000000"/>
          <w:lang w:val="ru-RU"/>
        </w:rPr>
        <w:t>Экономические агломерации</w:t>
      </w:r>
      <w:r w:rsidRPr="00BD09E0">
        <w:rPr>
          <w:b/>
          <w:color w:val="000000"/>
        </w:rPr>
        <w:t> </w:t>
      </w:r>
      <w:r w:rsidRPr="005D7763">
        <w:rPr>
          <w:color w:val="000000"/>
          <w:lang w:val="ru-RU"/>
        </w:rPr>
        <w:t>чаще всего выступают в виде крупных</w:t>
      </w:r>
      <w:r w:rsidRPr="005D7763">
        <w:rPr>
          <w:color w:val="000000"/>
        </w:rPr>
        <w:t> </w:t>
      </w:r>
      <w:r w:rsidRPr="00BD09E0">
        <w:rPr>
          <w:rStyle w:val="a4"/>
          <w:b w:val="0"/>
          <w:color w:val="000000"/>
          <w:lang w:val="ru-RU"/>
        </w:rPr>
        <w:t>промышленных агломераций</w:t>
      </w:r>
      <w:r w:rsidRPr="00BD09E0">
        <w:rPr>
          <w:b/>
          <w:color w:val="000000"/>
        </w:rPr>
        <w:t> </w:t>
      </w:r>
      <w:r w:rsidRPr="00BD09E0">
        <w:rPr>
          <w:color w:val="000000"/>
          <w:lang w:val="ru-RU"/>
        </w:rPr>
        <w:t>и</w:t>
      </w:r>
      <w:r w:rsidRPr="00BD09E0">
        <w:rPr>
          <w:b/>
          <w:color w:val="000000"/>
        </w:rPr>
        <w:t> </w:t>
      </w:r>
      <w:r w:rsidRPr="00BD09E0">
        <w:rPr>
          <w:rStyle w:val="a4"/>
          <w:b w:val="0"/>
          <w:color w:val="000000"/>
          <w:lang w:val="ru-RU"/>
        </w:rPr>
        <w:t>промышленных зон</w:t>
      </w:r>
      <w:r w:rsidRPr="005D7763">
        <w:rPr>
          <w:color w:val="000000"/>
        </w:rPr>
        <w:t> </w:t>
      </w:r>
      <w:r w:rsidRPr="005D7763">
        <w:rPr>
          <w:color w:val="000000"/>
          <w:lang w:val="ru-RU"/>
        </w:rPr>
        <w:t>(Московская, Нижегородская и т. п.). Группа производств, компактно расположенных на небольшой территории, образуют</w:t>
      </w:r>
      <w:r w:rsidRPr="005D7763">
        <w:rPr>
          <w:color w:val="000000"/>
        </w:rPr>
        <w:t> </w:t>
      </w:r>
      <w:r w:rsidRPr="005D7763">
        <w:rPr>
          <w:rStyle w:val="a4"/>
          <w:color w:val="000000"/>
          <w:lang w:val="ru-RU"/>
        </w:rPr>
        <w:t>промышленный узел</w:t>
      </w:r>
      <w:r w:rsidRPr="005D7763">
        <w:rPr>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BD09E0">
        <w:rPr>
          <w:rStyle w:val="a4"/>
          <w:b w:val="0"/>
          <w:color w:val="000000"/>
          <w:lang w:val="ru-RU"/>
        </w:rPr>
        <w:t>Территориальная структура экономики</w:t>
      </w:r>
      <w:r w:rsidRPr="005D7763">
        <w:rPr>
          <w:color w:val="000000"/>
        </w:rPr>
        <w:t> </w:t>
      </w:r>
      <w:r w:rsidRPr="005D7763">
        <w:rPr>
          <w:color w:val="000000"/>
          <w:lang w:val="ru-RU"/>
        </w:rPr>
        <w:t>отражает не только территориально-пространственное размещение производства, но и совокупность экономических взаимосвязей между территориальными хозяйственными системами. Для России как федеративного государства основным производственным территориально-структурным элементом выступает</w:t>
      </w:r>
      <w:r w:rsidRPr="005D7763">
        <w:rPr>
          <w:color w:val="000000"/>
        </w:rPr>
        <w:t> </w:t>
      </w:r>
      <w:r w:rsidRPr="005D7763">
        <w:rPr>
          <w:rStyle w:val="a4"/>
          <w:color w:val="000000"/>
          <w:lang w:val="ru-RU"/>
        </w:rPr>
        <w:t>субъект Федерации</w:t>
      </w:r>
      <w:r w:rsidRPr="005D7763">
        <w:rPr>
          <w:color w:val="000000"/>
        </w:rPr>
        <w:t> </w:t>
      </w:r>
      <w:r w:rsidRPr="005D7763">
        <w:rPr>
          <w:color w:val="000000"/>
          <w:lang w:val="ru-RU"/>
        </w:rPr>
        <w:t>или</w:t>
      </w:r>
      <w:r w:rsidRPr="005D7763">
        <w:rPr>
          <w:color w:val="000000"/>
        </w:rPr>
        <w:t> </w:t>
      </w:r>
      <w:r w:rsidRPr="005D7763">
        <w:rPr>
          <w:rStyle w:val="a4"/>
          <w:color w:val="000000"/>
          <w:lang w:val="ru-RU"/>
        </w:rPr>
        <w:t>регион</w:t>
      </w:r>
      <w:r w:rsidRPr="005D7763">
        <w:rPr>
          <w:color w:val="000000"/>
          <w:lang w:val="ru-RU"/>
        </w:rPr>
        <w:t>.</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rStyle w:val="a4"/>
          <w:color w:val="000000"/>
          <w:lang w:val="ru-RU"/>
        </w:rPr>
        <w:t>Регионы</w:t>
      </w:r>
      <w:r w:rsidRPr="005D7763">
        <w:rPr>
          <w:color w:val="000000"/>
        </w:rPr>
        <w:t> </w:t>
      </w:r>
      <w:r w:rsidRPr="005D7763">
        <w:rPr>
          <w:color w:val="000000"/>
          <w:lang w:val="ru-RU"/>
        </w:rPr>
        <w:t>являются экономическими частями единого хозяйственного комплекса страны, который нужно сохранять и укреплять. При этом необходимо принимать меры по</w:t>
      </w:r>
      <w:r w:rsidRPr="005D7763">
        <w:rPr>
          <w:color w:val="000000"/>
        </w:rPr>
        <w:t> </w:t>
      </w:r>
      <w:r w:rsidRPr="00BD09E0">
        <w:rPr>
          <w:rStyle w:val="a4"/>
          <w:b w:val="0"/>
          <w:color w:val="000000"/>
          <w:lang w:val="ru-RU"/>
        </w:rPr>
        <w:t>пространственной интеграции экономики России</w:t>
      </w:r>
      <w:r w:rsidRPr="00BD09E0">
        <w:rPr>
          <w:b/>
          <w:color w:val="000000"/>
          <w:lang w:val="ru-RU"/>
        </w:rPr>
        <w:t>,</w:t>
      </w:r>
      <w:r w:rsidRPr="005D7763">
        <w:rPr>
          <w:color w:val="000000"/>
          <w:lang w:val="ru-RU"/>
        </w:rPr>
        <w:t xml:space="preserve"> и в первую очередь, по таким направлениям, как материально-техническое обеспечение энергетической, водохозяйственной и транспортной систем, финансово-кредитной и бюджетной сферы, а также экологической безопасности.</w:t>
      </w:r>
    </w:p>
    <w:p w:rsidR="009466A9" w:rsidRPr="005D7763" w:rsidRDefault="009466A9" w:rsidP="005A6DDA">
      <w:pPr>
        <w:pStyle w:val="a3"/>
        <w:shd w:val="clear" w:color="auto" w:fill="FFFFFF"/>
        <w:spacing w:before="0" w:beforeAutospacing="0" w:after="0" w:afterAutospacing="0"/>
        <w:ind w:firstLine="720"/>
        <w:jc w:val="both"/>
        <w:rPr>
          <w:color w:val="4E4E4E"/>
          <w:lang w:val="ru-RU"/>
        </w:rPr>
      </w:pPr>
      <w:r w:rsidRPr="005D7763">
        <w:rPr>
          <w:color w:val="000000"/>
          <w:lang w:val="ru-RU"/>
        </w:rPr>
        <w:t>На всей территории страны должно создаваться и укрепляться</w:t>
      </w:r>
      <w:r w:rsidRPr="005D7763">
        <w:rPr>
          <w:color w:val="000000"/>
        </w:rPr>
        <w:t> </w:t>
      </w:r>
      <w:r w:rsidRPr="00BD09E0">
        <w:rPr>
          <w:rStyle w:val="a4"/>
          <w:b w:val="0"/>
          <w:color w:val="000000"/>
          <w:lang w:val="ru-RU"/>
        </w:rPr>
        <w:t>единое рыночное пространство</w:t>
      </w:r>
      <w:r w:rsidRPr="005D7763">
        <w:rPr>
          <w:color w:val="000000"/>
          <w:lang w:val="ru-RU"/>
        </w:rPr>
        <w:t>, т.е.</w:t>
      </w:r>
      <w:r w:rsidRPr="005D7763">
        <w:rPr>
          <w:color w:val="000000"/>
        </w:rPr>
        <w:t> </w:t>
      </w:r>
      <w:r w:rsidRPr="00BD09E0">
        <w:rPr>
          <w:rStyle w:val="a4"/>
          <w:b w:val="0"/>
          <w:color w:val="000000"/>
          <w:lang w:val="ru-RU"/>
        </w:rPr>
        <w:t>единый общероссийский рынок</w:t>
      </w:r>
      <w:r w:rsidRPr="005D7763">
        <w:rPr>
          <w:color w:val="000000"/>
        </w:rPr>
        <w:t> </w:t>
      </w:r>
      <w:r w:rsidRPr="005D7763">
        <w:rPr>
          <w:color w:val="000000"/>
          <w:lang w:val="ru-RU"/>
        </w:rPr>
        <w:t>с многообразными экономическими межрегиональными связями, и проводиться единая межрегиональная политика.</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rStyle w:val="a4"/>
          <w:color w:val="424242"/>
          <w:lang w:val="ru-RU"/>
        </w:rPr>
        <w:t>Социально-экономический комплекс</w:t>
      </w:r>
      <w:r w:rsidRPr="005D7763">
        <w:rPr>
          <w:color w:val="424242"/>
        </w:rPr>
        <w:t> </w:t>
      </w:r>
      <w:r w:rsidRPr="005D7763">
        <w:rPr>
          <w:color w:val="424242"/>
          <w:lang w:val="ru-RU"/>
        </w:rPr>
        <w:t>- взаимосвязанное социально-экономическое единство, органическая составная часть народно-хозяйственного комплекса страны, включающая отраслевую и территориальную структуру общественного производства.</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rStyle w:val="a4"/>
          <w:color w:val="424242"/>
          <w:lang w:val="ru-RU"/>
        </w:rPr>
        <w:t>Отраслевая структура</w:t>
      </w:r>
      <w:r w:rsidRPr="005D7763">
        <w:rPr>
          <w:color w:val="424242"/>
        </w:rPr>
        <w:t> </w:t>
      </w:r>
      <w:r w:rsidRPr="005D7763">
        <w:rPr>
          <w:color w:val="424242"/>
          <w:lang w:val="ru-RU"/>
        </w:rPr>
        <w:t>- промышленность, сельское хозяйство, транспорт, производственная и социальная инфраструктура, научно-технический потенциал. Выделяют отрасли специализации, определяющие профиль экономики региона; отрасли, имеющие самостоятельное значение, но не носящие профильного характера; отрасли, обслуживающие профильные нужды комплекса (промышленность строительных материалов, строительство и др.); отрасли, удовлетворяющие личные потребности населения; инфраструктуру.</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lastRenderedPageBreak/>
        <w:t>Т</w:t>
      </w:r>
      <w:r w:rsidRPr="005D7763">
        <w:rPr>
          <w:rStyle w:val="a4"/>
          <w:color w:val="424242"/>
          <w:lang w:val="ru-RU"/>
        </w:rPr>
        <w:t>ерриториальная структура -</w:t>
      </w:r>
      <w:r w:rsidR="00A071CE" w:rsidRPr="005D7763">
        <w:rPr>
          <w:rStyle w:val="a4"/>
          <w:color w:val="424242"/>
          <w:lang w:val="ru-RU"/>
        </w:rPr>
        <w:t xml:space="preserve"> </w:t>
      </w:r>
      <w:r w:rsidRPr="005D7763">
        <w:rPr>
          <w:color w:val="424242"/>
          <w:lang w:val="ru-RU"/>
        </w:rPr>
        <w:t>членение народного хозяйства региона по территориальным ячейкам (</w:t>
      </w:r>
      <w:r w:rsidRPr="005D7763">
        <w:rPr>
          <w:rStyle w:val="a4"/>
          <w:color w:val="424242"/>
          <w:lang w:val="ru-RU"/>
        </w:rPr>
        <w:t>таксонам</w:t>
      </w:r>
      <w:r w:rsidRPr="005D7763">
        <w:rPr>
          <w:color w:val="424242"/>
          <w:lang w:val="ru-RU"/>
        </w:rPr>
        <w:t>) - промышленным центрам и узлам, свободным экономическим зонам, ТПК, отдельно расположенным предприятиям.</w:t>
      </w:r>
    </w:p>
    <w:p w:rsidR="00846CA2" w:rsidRPr="00BD09E0" w:rsidRDefault="00846CA2" w:rsidP="005A6DDA">
      <w:pPr>
        <w:pStyle w:val="a3"/>
        <w:shd w:val="clear" w:color="auto" w:fill="FFFFFF"/>
        <w:spacing w:before="0" w:beforeAutospacing="0" w:after="0" w:afterAutospacing="0"/>
        <w:ind w:firstLine="720"/>
        <w:jc w:val="both"/>
        <w:rPr>
          <w:b/>
          <w:color w:val="424242"/>
          <w:u w:val="single"/>
          <w:lang w:val="ru-RU"/>
        </w:rPr>
      </w:pPr>
      <w:r w:rsidRPr="00BD09E0">
        <w:rPr>
          <w:rStyle w:val="a4"/>
          <w:b w:val="0"/>
          <w:color w:val="424242"/>
          <w:u w:val="single"/>
          <w:lang w:val="ru-RU"/>
        </w:rPr>
        <w:t>Закономерности, принципы и факторы размещения производительных сил региона</w:t>
      </w:r>
      <w:r w:rsidRPr="00BD09E0">
        <w:rPr>
          <w:b/>
          <w:color w:val="424242"/>
          <w:u w:val="single"/>
          <w:lang w:val="ru-RU"/>
        </w:rPr>
        <w:t>.</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rStyle w:val="a4"/>
          <w:color w:val="424242"/>
          <w:lang w:val="ru-RU"/>
        </w:rPr>
        <w:t>Закономерности</w:t>
      </w:r>
      <w:r w:rsidRPr="005D7763">
        <w:rPr>
          <w:color w:val="424242"/>
        </w:rPr>
        <w:t> </w:t>
      </w:r>
      <w:r w:rsidRPr="005D7763">
        <w:rPr>
          <w:color w:val="424242"/>
          <w:lang w:val="ru-RU"/>
        </w:rPr>
        <w:t>размещения производительных сил региона представляют собой наиболее общие отношения между производительными силами и территорией региона. В условиях развития рынка выделяются следующие важнейшие закономерности:</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1. Рациональное, наиболее эффективное размещение производства.</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2. Комплексное развитие хозяйства регионов.</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3. Рациональное территориальное разделение труда между регионами и внутри регионов</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4. Выравнивание уровней экономического и социального развития регионов.</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rStyle w:val="a4"/>
          <w:color w:val="424242"/>
          <w:lang w:val="ru-RU"/>
        </w:rPr>
        <w:t>Принципы</w:t>
      </w:r>
      <w:r w:rsidRPr="005D7763">
        <w:rPr>
          <w:color w:val="424242"/>
        </w:rPr>
        <w:t> </w:t>
      </w:r>
      <w:r w:rsidRPr="005D7763">
        <w:rPr>
          <w:color w:val="424242"/>
          <w:lang w:val="ru-RU"/>
        </w:rPr>
        <w:t>размещения производства - исходные положения, которыми руководствуются государство и регионы в своей экономической политике. Важнейшие из них:</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1. Принцип приближения производства к источникам сырья.</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2. Принцип приближения производства к районам потребления.</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3. Первоочередное освоение и комплексное использование наиболее эффективных видов ресурсов.</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4. Оздоровление экологической обстановки, принятие мер по охране природы и рациональному природопользованию.</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5. Использование экономических выгод международного разделения труда, восстановление и развитие экономических связей со странами ближнего и дальнего зарубежья.</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6. Приоритетное развитие регионов, имеющих особо важное стратегическое значение.</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rStyle w:val="a4"/>
          <w:color w:val="424242"/>
          <w:lang w:val="ru-RU"/>
        </w:rPr>
        <w:t>Факторы</w:t>
      </w:r>
      <w:r w:rsidRPr="005D7763">
        <w:rPr>
          <w:color w:val="424242"/>
        </w:rPr>
        <w:t> </w:t>
      </w:r>
      <w:r w:rsidRPr="005D7763">
        <w:rPr>
          <w:color w:val="424242"/>
          <w:lang w:val="ru-RU"/>
        </w:rPr>
        <w:t>размещения производительных сил – условия для рационального выбора мест размещения хозяйственных объектов и их элементов.</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1. Запасы полезных ископаемых</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2. Транспортный фактор</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3. Водный фактор (вода в качестве сырья)</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4. Земельный фактор (гумус, площадь поверхности земли)</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5. Источники энергии</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6. Демографический фактор</w:t>
      </w:r>
    </w:p>
    <w:p w:rsidR="00846CA2" w:rsidRPr="005D7763" w:rsidRDefault="00846CA2" w:rsidP="005A6DDA">
      <w:pPr>
        <w:pStyle w:val="a3"/>
        <w:shd w:val="clear" w:color="auto" w:fill="FFFFFF"/>
        <w:spacing w:before="0" w:beforeAutospacing="0" w:after="0" w:afterAutospacing="0"/>
        <w:ind w:firstLine="720"/>
        <w:jc w:val="both"/>
        <w:rPr>
          <w:color w:val="424242"/>
          <w:lang w:val="ru-RU"/>
        </w:rPr>
      </w:pPr>
      <w:r w:rsidRPr="005D7763">
        <w:rPr>
          <w:color w:val="424242"/>
          <w:lang w:val="ru-RU"/>
        </w:rPr>
        <w:t>7. Научно-технический фактор</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b/>
          <w:bCs/>
          <w:color w:val="000000"/>
          <w:sz w:val="24"/>
          <w:szCs w:val="24"/>
          <w:lang w:val="ru-RU"/>
        </w:rPr>
        <w:t>Хозяйственный комплекс России</w:t>
      </w:r>
      <w:r w:rsidRPr="005D7763">
        <w:rPr>
          <w:rFonts w:ascii="Times New Roman" w:eastAsia="Times New Roman" w:hAnsi="Times New Roman" w:cs="Times New Roman"/>
          <w:color w:val="000000"/>
          <w:sz w:val="24"/>
          <w:szCs w:val="24"/>
        </w:rPr>
        <w:t> </w:t>
      </w:r>
      <w:r w:rsidRPr="005D7763">
        <w:rPr>
          <w:rFonts w:ascii="Times New Roman" w:eastAsia="Times New Roman" w:hAnsi="Times New Roman" w:cs="Times New Roman"/>
          <w:color w:val="000000"/>
          <w:sz w:val="24"/>
          <w:szCs w:val="24"/>
          <w:lang w:val="ru-RU"/>
        </w:rPr>
        <w:t>складывался постепенно, по мере освоения новых территорий, изменения институтов государственной власти, внутренней и внешней политики страны, а также в тесной связи с общими циклическими закономерностями развития экономики. Хаотичные экономические преобразования в 1990-е гг. ХХ в., сложившиеся с ошибками экономической политики советских времен, привели к глубокому экономическому кризису</w:t>
      </w:r>
      <w:r w:rsidR="008E1075"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w:t>
      </w:r>
      <w:r w:rsidR="008E1075" w:rsidRPr="005D7763">
        <w:rPr>
          <w:rFonts w:ascii="Times New Roman" w:eastAsia="Times New Roman" w:hAnsi="Times New Roman" w:cs="Times New Roman"/>
          <w:color w:val="000000"/>
          <w:sz w:val="24"/>
          <w:szCs w:val="24"/>
          <w:lang w:val="ru-RU"/>
        </w:rPr>
        <w:t>О</w:t>
      </w:r>
      <w:r w:rsidRPr="005D7763">
        <w:rPr>
          <w:rFonts w:ascii="Times New Roman" w:eastAsia="Times New Roman" w:hAnsi="Times New Roman" w:cs="Times New Roman"/>
          <w:color w:val="000000"/>
          <w:sz w:val="24"/>
          <w:szCs w:val="24"/>
          <w:lang w:val="ru-RU"/>
        </w:rPr>
        <w:t>бъективными причинами явились:</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color w:val="000000"/>
          <w:sz w:val="24"/>
          <w:szCs w:val="24"/>
          <w:lang w:val="ru-RU"/>
        </w:rPr>
        <w:t>серьезные диспропорции, накопившиеся в отраслевой структуре хозяйства;</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rPr>
      </w:pPr>
      <w:r w:rsidRPr="000E2232">
        <w:rPr>
          <w:rFonts w:ascii="Times New Roman" w:eastAsia="Times New Roman" w:hAnsi="Times New Roman" w:cs="Times New Roman"/>
          <w:color w:val="000000"/>
          <w:sz w:val="24"/>
          <w:szCs w:val="24"/>
        </w:rPr>
        <w:t>монополизация экономики;</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color w:val="000000"/>
          <w:sz w:val="24"/>
          <w:szCs w:val="24"/>
          <w:lang w:val="ru-RU"/>
        </w:rPr>
        <w:t>несостоятельность административно-распределительной системы управления экономикой;</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color w:val="000000"/>
          <w:sz w:val="24"/>
          <w:szCs w:val="24"/>
          <w:lang w:val="ru-RU"/>
        </w:rPr>
        <w:t>высокая степень износа основных производственных фондов страны;</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rPr>
      </w:pPr>
      <w:r w:rsidRPr="000E2232">
        <w:rPr>
          <w:rFonts w:ascii="Times New Roman" w:eastAsia="Times New Roman" w:hAnsi="Times New Roman" w:cs="Times New Roman"/>
          <w:color w:val="000000"/>
          <w:sz w:val="24"/>
          <w:szCs w:val="24"/>
        </w:rPr>
        <w:t>сокращение государственных инвестиций;</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rPr>
      </w:pPr>
      <w:r w:rsidRPr="000E2232">
        <w:rPr>
          <w:rFonts w:ascii="Times New Roman" w:eastAsia="Times New Roman" w:hAnsi="Times New Roman" w:cs="Times New Roman"/>
          <w:color w:val="000000"/>
          <w:sz w:val="24"/>
          <w:szCs w:val="24"/>
        </w:rPr>
        <w:t>глубокий кризис </w:t>
      </w:r>
      <w:hyperlink r:id="rId9" w:tooltip="Финансовая система" w:history="1">
        <w:r w:rsidRPr="000E2232">
          <w:rPr>
            <w:rFonts w:ascii="Times New Roman" w:eastAsia="Times New Roman" w:hAnsi="Times New Roman" w:cs="Times New Roman"/>
            <w:sz w:val="24"/>
            <w:szCs w:val="24"/>
          </w:rPr>
          <w:t>финансовой системы</w:t>
        </w:r>
      </w:hyperlink>
      <w:r w:rsidRPr="000E2232">
        <w:rPr>
          <w:rFonts w:ascii="Times New Roman" w:eastAsia="Times New Roman" w:hAnsi="Times New Roman" w:cs="Times New Roman"/>
          <w:sz w:val="24"/>
          <w:szCs w:val="24"/>
        </w:rPr>
        <w:t>;</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color w:val="000000"/>
          <w:sz w:val="24"/>
          <w:szCs w:val="24"/>
          <w:lang w:val="ru-RU"/>
        </w:rPr>
        <w:t>разрыв сложившихся хозяйственных связей по производству и потреблению готовой продукции;</w:t>
      </w:r>
    </w:p>
    <w:p w:rsidR="002E32B3" w:rsidRPr="000E2232" w:rsidRDefault="002E32B3" w:rsidP="000E2232">
      <w:pPr>
        <w:pStyle w:val="a8"/>
        <w:numPr>
          <w:ilvl w:val="0"/>
          <w:numId w:val="33"/>
        </w:numPr>
        <w:shd w:val="clear" w:color="auto" w:fill="FFFFFF"/>
        <w:spacing w:after="0" w:line="240" w:lineRule="auto"/>
        <w:ind w:hanging="11"/>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color w:val="000000"/>
          <w:sz w:val="24"/>
          <w:szCs w:val="24"/>
          <w:lang w:val="ru-RU"/>
        </w:rPr>
        <w:t>затягивание разработки и осуществления кардинальных экономических и социальных реформ в стране.</w:t>
      </w:r>
    </w:p>
    <w:p w:rsidR="001A7C37"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lastRenderedPageBreak/>
        <w:t>В результате экономического кризиса Россия уступила прежние позиции в</w:t>
      </w:r>
      <w:r w:rsidRPr="005D7763">
        <w:rPr>
          <w:rFonts w:ascii="Times New Roman" w:eastAsia="Times New Roman" w:hAnsi="Times New Roman" w:cs="Times New Roman"/>
          <w:color w:val="000000"/>
          <w:sz w:val="24"/>
          <w:szCs w:val="24"/>
        </w:rPr>
        <w:t> </w:t>
      </w:r>
      <w:hyperlink r:id="rId10" w:tooltip="Мировое хозяйство" w:history="1">
        <w:r w:rsidRPr="005D7763">
          <w:rPr>
            <w:rFonts w:ascii="Times New Roman" w:eastAsia="Times New Roman" w:hAnsi="Times New Roman" w:cs="Times New Roman"/>
            <w:sz w:val="24"/>
            <w:szCs w:val="24"/>
            <w:lang w:val="ru-RU"/>
          </w:rPr>
          <w:t>мировом хозяйстве</w:t>
        </w:r>
      </w:hyperlink>
      <w:r w:rsidRPr="005D7763">
        <w:rPr>
          <w:rFonts w:ascii="Times New Roman" w:eastAsia="Times New Roman" w:hAnsi="Times New Roman" w:cs="Times New Roman"/>
          <w:sz w:val="24"/>
          <w:szCs w:val="24"/>
          <w:lang w:val="ru-RU"/>
        </w:rPr>
        <w:t xml:space="preserve">. </w:t>
      </w:r>
      <w:r w:rsidRPr="005D7763">
        <w:rPr>
          <w:rFonts w:ascii="Times New Roman" w:eastAsia="Times New Roman" w:hAnsi="Times New Roman" w:cs="Times New Roman"/>
          <w:color w:val="000000"/>
          <w:sz w:val="24"/>
          <w:szCs w:val="24"/>
          <w:lang w:val="ru-RU"/>
        </w:rPr>
        <w:t xml:space="preserve">В течение ХХ столетия удельный вес России (в современных границах) в населении мира сократился более чем вдвое, в производимом валовом продукте </w:t>
      </w:r>
      <w:r w:rsidR="001A7C37"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почти втрое. </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0E2232">
        <w:rPr>
          <w:rFonts w:ascii="Times New Roman" w:eastAsia="Times New Roman" w:hAnsi="Times New Roman" w:cs="Times New Roman"/>
          <w:b/>
          <w:color w:val="000000"/>
          <w:sz w:val="24"/>
          <w:szCs w:val="24"/>
          <w:lang w:val="ru-RU"/>
        </w:rPr>
        <w:t>Главный экономический показатель развития страны</w:t>
      </w:r>
      <w:r w:rsidRPr="005D7763">
        <w:rPr>
          <w:rFonts w:ascii="Times New Roman" w:eastAsia="Times New Roman" w:hAnsi="Times New Roman" w:cs="Times New Roman"/>
          <w:color w:val="000000"/>
          <w:sz w:val="24"/>
          <w:szCs w:val="24"/>
          <w:lang w:val="ru-RU"/>
        </w:rPr>
        <w:t xml:space="preserve"> </w:t>
      </w:r>
      <w:r w:rsidR="001A7C37"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это</w:t>
      </w:r>
      <w:r w:rsidRPr="005D7763">
        <w:rPr>
          <w:rFonts w:ascii="Times New Roman" w:eastAsia="Times New Roman" w:hAnsi="Times New Roman" w:cs="Times New Roman"/>
          <w:color w:val="000000"/>
          <w:sz w:val="24"/>
          <w:szCs w:val="24"/>
        </w:rPr>
        <w:t> </w:t>
      </w:r>
      <w:hyperlink r:id="rId11" w:tooltip="Валовой внутренний продукт" w:history="1">
        <w:r w:rsidRPr="005D7763">
          <w:rPr>
            <w:rFonts w:ascii="Times New Roman" w:eastAsia="Times New Roman" w:hAnsi="Times New Roman" w:cs="Times New Roman"/>
            <w:sz w:val="24"/>
            <w:szCs w:val="24"/>
            <w:u w:val="single"/>
            <w:lang w:val="ru-RU"/>
          </w:rPr>
          <w:t>валовой внутренний продукт</w:t>
        </w:r>
      </w:hyperlink>
      <w:r w:rsidRPr="005D7763">
        <w:rPr>
          <w:rFonts w:ascii="Times New Roman" w:eastAsia="Times New Roman" w:hAnsi="Times New Roman" w:cs="Times New Roman"/>
          <w:sz w:val="24"/>
          <w:szCs w:val="24"/>
        </w:rPr>
        <w:t> </w:t>
      </w:r>
      <w:r w:rsidRPr="005D7763">
        <w:rPr>
          <w:rFonts w:ascii="Times New Roman" w:eastAsia="Times New Roman" w:hAnsi="Times New Roman" w:cs="Times New Roman"/>
          <w:color w:val="000000"/>
          <w:sz w:val="24"/>
          <w:szCs w:val="24"/>
          <w:lang w:val="ru-RU"/>
        </w:rPr>
        <w:t>(ВВП)</w:t>
      </w:r>
      <w:r w:rsidRPr="005D7763">
        <w:rPr>
          <w:rFonts w:ascii="Times New Roman" w:eastAsia="Times New Roman" w:hAnsi="Times New Roman" w:cs="Times New Roman"/>
          <w:color w:val="000000"/>
          <w:sz w:val="24"/>
          <w:szCs w:val="24"/>
        </w:rPr>
        <w:t> </w:t>
      </w:r>
      <w:hyperlink r:id="rId12" w:tooltip="ВВП на душу населения" w:history="1">
        <w:r w:rsidRPr="005D7763">
          <w:rPr>
            <w:rFonts w:ascii="Times New Roman" w:eastAsia="Times New Roman" w:hAnsi="Times New Roman" w:cs="Times New Roman"/>
            <w:sz w:val="24"/>
            <w:szCs w:val="24"/>
            <w:u w:val="single"/>
            <w:lang w:val="ru-RU"/>
          </w:rPr>
          <w:t>на душу населения</w:t>
        </w:r>
      </w:hyperlink>
      <w:r w:rsidR="001A7C37" w:rsidRPr="005D7763">
        <w:rPr>
          <w:rFonts w:ascii="Times New Roman" w:hAnsi="Times New Roman" w:cs="Times New Roman"/>
          <w:sz w:val="24"/>
          <w:szCs w:val="24"/>
          <w:lang w:val="ru-RU"/>
        </w:rPr>
        <w:t>.</w:t>
      </w:r>
      <w:r w:rsidRPr="005D7763">
        <w:rPr>
          <w:rFonts w:ascii="Times New Roman" w:eastAsia="Times New Roman" w:hAnsi="Times New Roman" w:cs="Times New Roman"/>
          <w:color w:val="000000"/>
          <w:sz w:val="24"/>
          <w:szCs w:val="24"/>
          <w:lang w:val="ru-RU"/>
        </w:rPr>
        <w:t xml:space="preserve"> </w:t>
      </w:r>
      <w:r w:rsidR="001A7C37" w:rsidRPr="005D7763">
        <w:rPr>
          <w:rFonts w:ascii="Times New Roman" w:eastAsia="Times New Roman" w:hAnsi="Times New Roman" w:cs="Times New Roman"/>
          <w:color w:val="000000"/>
          <w:sz w:val="24"/>
          <w:szCs w:val="24"/>
          <w:lang w:val="ru-RU"/>
        </w:rPr>
        <w:t>В</w:t>
      </w:r>
      <w:r w:rsidRPr="005D7763">
        <w:rPr>
          <w:rFonts w:ascii="Times New Roman" w:eastAsia="Times New Roman" w:hAnsi="Times New Roman" w:cs="Times New Roman"/>
          <w:color w:val="000000"/>
          <w:sz w:val="24"/>
          <w:szCs w:val="24"/>
          <w:lang w:val="ru-RU"/>
        </w:rPr>
        <w:t xml:space="preserve"> нем отражаются уровень развития экономики, особенности ее структуры, эффективность функционирования отдельных отраслей, степень участия страны в мировых интеграционных процессах, объем инвестиций в экономику и качество жизни населения.</w:t>
      </w:r>
    </w:p>
    <w:p w:rsidR="002E32B3" w:rsidRPr="005D7763" w:rsidRDefault="002E32B3" w:rsidP="001A7C37">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Совокупный ВВП характеризует стоимость товаров и услуг, произведенных в стране всеми отраслями экономики и предназначенных для конечного потребления, накопления и экспорта. </w:t>
      </w:r>
    </w:p>
    <w:p w:rsidR="001A7C37" w:rsidRPr="005D7763" w:rsidRDefault="001A7C37" w:rsidP="001A7C37">
      <w:pPr>
        <w:shd w:val="clear" w:color="auto" w:fill="FFFFFF"/>
        <w:spacing w:after="0" w:line="240" w:lineRule="auto"/>
        <w:ind w:firstLine="720"/>
        <w:jc w:val="both"/>
        <w:outlineLvl w:val="1"/>
        <w:rPr>
          <w:rFonts w:ascii="Times New Roman" w:eastAsia="Times New Roman" w:hAnsi="Times New Roman" w:cs="Times New Roman"/>
          <w:b/>
          <w:bCs/>
          <w:color w:val="424242"/>
          <w:sz w:val="24"/>
          <w:szCs w:val="24"/>
          <w:lang w:val="ru-RU"/>
        </w:rPr>
      </w:pPr>
      <w:r w:rsidRPr="005D7763">
        <w:rPr>
          <w:rFonts w:ascii="Times New Roman" w:eastAsia="Times New Roman" w:hAnsi="Times New Roman" w:cs="Times New Roman"/>
          <w:b/>
          <w:bCs/>
          <w:color w:val="424242"/>
          <w:sz w:val="24"/>
          <w:szCs w:val="24"/>
          <w:lang w:val="ru-RU"/>
        </w:rPr>
        <w:t>Место России по ВВП в рейтинге стран</w:t>
      </w:r>
    </w:p>
    <w:p w:rsidR="001A7C37" w:rsidRPr="005D7763" w:rsidRDefault="001A7C37" w:rsidP="001A7C37">
      <w:pPr>
        <w:shd w:val="clear" w:color="auto" w:fill="FFFFFF"/>
        <w:spacing w:after="0" w:line="240" w:lineRule="auto"/>
        <w:ind w:firstLine="720"/>
        <w:jc w:val="both"/>
        <w:rPr>
          <w:rFonts w:ascii="Times New Roman" w:eastAsia="Times New Roman" w:hAnsi="Times New Roman" w:cs="Times New Roman"/>
          <w:color w:val="424242"/>
          <w:sz w:val="24"/>
          <w:szCs w:val="24"/>
          <w:lang w:val="ru-RU"/>
        </w:rPr>
      </w:pPr>
      <w:r w:rsidRPr="005D7763">
        <w:rPr>
          <w:rFonts w:ascii="Times New Roman" w:eastAsia="Times New Roman" w:hAnsi="Times New Roman" w:cs="Times New Roman"/>
          <w:color w:val="424242"/>
          <w:sz w:val="24"/>
          <w:szCs w:val="24"/>
          <w:lang w:val="ru-RU"/>
        </w:rPr>
        <w:t>В 2016 году рейтинговая таблица по всем странам показала, что Россия находилась на двенадцатом месте (по сумме в долларах). В 2017 г</w:t>
      </w:r>
      <w:r w:rsidR="000E2232">
        <w:rPr>
          <w:rFonts w:ascii="Times New Roman" w:eastAsia="Times New Roman" w:hAnsi="Times New Roman" w:cs="Times New Roman"/>
          <w:color w:val="424242"/>
          <w:sz w:val="24"/>
          <w:szCs w:val="24"/>
          <w:lang w:val="ru-RU"/>
        </w:rPr>
        <w:t>.</w:t>
      </w:r>
      <w:r w:rsidRPr="005D7763">
        <w:rPr>
          <w:rFonts w:ascii="Times New Roman" w:eastAsia="Times New Roman" w:hAnsi="Times New Roman" w:cs="Times New Roman"/>
          <w:color w:val="424242"/>
          <w:sz w:val="24"/>
          <w:szCs w:val="24"/>
          <w:lang w:val="ru-RU"/>
        </w:rPr>
        <w:t xml:space="preserve"> она занимала уже одиннадцатое место, что не так уж и много, учитывая площадь ее территорий и нахождение полезных ресурсов в недрах.</w:t>
      </w:r>
    </w:p>
    <w:p w:rsidR="001A7C37" w:rsidRPr="005D7763" w:rsidRDefault="001A7C37" w:rsidP="001A7C37">
      <w:pPr>
        <w:shd w:val="clear" w:color="auto" w:fill="FFFFFF"/>
        <w:spacing w:after="0" w:line="240" w:lineRule="auto"/>
        <w:ind w:firstLine="720"/>
        <w:jc w:val="both"/>
        <w:rPr>
          <w:rFonts w:ascii="Times New Roman" w:eastAsia="Times New Roman" w:hAnsi="Times New Roman" w:cs="Times New Roman"/>
          <w:color w:val="424242"/>
          <w:sz w:val="24"/>
          <w:szCs w:val="24"/>
          <w:lang w:val="ru-RU"/>
        </w:rPr>
      </w:pPr>
      <w:r w:rsidRPr="005D7763">
        <w:rPr>
          <w:rFonts w:ascii="Times New Roman" w:eastAsia="Times New Roman" w:hAnsi="Times New Roman" w:cs="Times New Roman"/>
          <w:color w:val="424242"/>
          <w:sz w:val="24"/>
          <w:szCs w:val="24"/>
          <w:lang w:val="ru-RU"/>
        </w:rPr>
        <w:t xml:space="preserve">Так как статистика приведена в долларах, такая оценка в корне неверна. Все мировые аналитики утверждают, что </w:t>
      </w:r>
      <w:r w:rsidRPr="000E2232">
        <w:rPr>
          <w:rFonts w:ascii="Times New Roman" w:eastAsia="Times New Roman" w:hAnsi="Times New Roman" w:cs="Times New Roman"/>
          <w:b/>
          <w:color w:val="424242"/>
          <w:sz w:val="24"/>
          <w:szCs w:val="24"/>
          <w:lang w:val="ru-RU"/>
        </w:rPr>
        <w:t>паритет покупательской способности</w:t>
      </w:r>
      <w:r w:rsidR="000E2232">
        <w:rPr>
          <w:rFonts w:ascii="Times New Roman" w:eastAsia="Times New Roman" w:hAnsi="Times New Roman" w:cs="Times New Roman"/>
          <w:b/>
          <w:color w:val="424242"/>
          <w:sz w:val="24"/>
          <w:szCs w:val="24"/>
          <w:lang w:val="ru-RU"/>
        </w:rPr>
        <w:t xml:space="preserve">. </w:t>
      </w:r>
      <w:r w:rsidR="000E2232" w:rsidRPr="005D7763">
        <w:rPr>
          <w:rFonts w:ascii="Times New Roman" w:eastAsia="Times New Roman" w:hAnsi="Times New Roman" w:cs="Times New Roman"/>
          <w:b/>
          <w:color w:val="000000"/>
          <w:sz w:val="24"/>
          <w:szCs w:val="24"/>
          <w:lang w:val="ru-RU"/>
        </w:rPr>
        <w:t xml:space="preserve">ППС </w:t>
      </w:r>
      <w:r w:rsidR="000E2232" w:rsidRPr="005D7763">
        <w:rPr>
          <w:rFonts w:ascii="Times New Roman" w:eastAsia="Times New Roman" w:hAnsi="Times New Roman" w:cs="Times New Roman"/>
          <w:color w:val="000000"/>
          <w:sz w:val="24"/>
          <w:szCs w:val="24"/>
          <w:lang w:val="ru-RU"/>
        </w:rPr>
        <w:t xml:space="preserve">- это количество единиц валюты, необходимое для покупки некоторого стандартного набора товаров и услуг, которые можно купить на одну денежную единицу базовой страны (или на одну единицу общей валюты группы стран). </w:t>
      </w:r>
      <w:r w:rsidR="000E2232" w:rsidRPr="005D7763">
        <w:rPr>
          <w:rFonts w:ascii="Times New Roman" w:eastAsia="Times New Roman" w:hAnsi="Times New Roman" w:cs="Times New Roman"/>
          <w:b/>
          <w:color w:val="000000"/>
          <w:sz w:val="24"/>
          <w:szCs w:val="24"/>
          <w:lang w:val="ru-RU"/>
        </w:rPr>
        <w:t>ППС отражает реальную внутреннюю покупательную способность валюты.</w:t>
      </w:r>
    </w:p>
    <w:p w:rsidR="001A7C37" w:rsidRPr="005D7763" w:rsidRDefault="001A7C37" w:rsidP="001A7C37">
      <w:pPr>
        <w:pStyle w:val="a3"/>
        <w:shd w:val="clear" w:color="auto" w:fill="FFFFFF"/>
        <w:spacing w:before="0" w:beforeAutospacing="0" w:after="0" w:afterAutospacing="0"/>
        <w:ind w:firstLine="720"/>
        <w:jc w:val="both"/>
        <w:rPr>
          <w:color w:val="424242"/>
          <w:lang w:val="ru-RU"/>
        </w:rPr>
      </w:pPr>
      <w:r w:rsidRPr="005D7763">
        <w:rPr>
          <w:color w:val="424242"/>
          <w:lang w:val="ru-RU"/>
        </w:rPr>
        <w:t>На сегодняшний момент существует статистика за 2016 год, объективно показывающая уровень суммы ВВП на душу населения. Международный валютный фонд разместил Россию на 74 месте в рейтинге. В 2017 г</w:t>
      </w:r>
      <w:r w:rsidR="000E2232">
        <w:rPr>
          <w:color w:val="424242"/>
          <w:lang w:val="ru-RU"/>
        </w:rPr>
        <w:t>.</w:t>
      </w:r>
      <w:r w:rsidRPr="005D7763">
        <w:rPr>
          <w:color w:val="424242"/>
          <w:lang w:val="ru-RU"/>
        </w:rPr>
        <w:t xml:space="preserve"> произошли некоторые изменения, что позволили стране подняться на 2 пункта в рейтинговой таблице.</w:t>
      </w:r>
    </w:p>
    <w:p w:rsidR="001A7C37" w:rsidRPr="005D7763" w:rsidRDefault="001A7C37" w:rsidP="001A7C37">
      <w:pPr>
        <w:pStyle w:val="a3"/>
        <w:shd w:val="clear" w:color="auto" w:fill="FFFFFF"/>
        <w:spacing w:before="0" w:beforeAutospacing="0" w:after="0" w:afterAutospacing="0"/>
        <w:ind w:firstLine="720"/>
        <w:jc w:val="both"/>
        <w:rPr>
          <w:color w:val="424242"/>
          <w:lang w:val="ru-RU"/>
        </w:rPr>
      </w:pPr>
      <w:r w:rsidRPr="005D7763">
        <w:rPr>
          <w:color w:val="424242"/>
          <w:lang w:val="ru-RU"/>
        </w:rPr>
        <w:t xml:space="preserve">ВВП на душу населения составлял </w:t>
      </w:r>
      <w:r w:rsidRPr="005D7763">
        <w:rPr>
          <w:color w:val="424242"/>
          <w:u w:val="single"/>
          <w:lang w:val="ru-RU"/>
        </w:rPr>
        <w:t>8664</w:t>
      </w:r>
      <w:r w:rsidRPr="005D7763">
        <w:rPr>
          <w:color w:val="424242"/>
          <w:lang w:val="ru-RU"/>
        </w:rPr>
        <w:t xml:space="preserve">, 06 долларов. Такие данные позволили России стать на </w:t>
      </w:r>
      <w:r w:rsidRPr="005D7763">
        <w:rPr>
          <w:b/>
          <w:color w:val="424242"/>
          <w:lang w:val="ru-RU"/>
        </w:rPr>
        <w:t>72</w:t>
      </w:r>
      <w:r w:rsidRPr="005D7763">
        <w:rPr>
          <w:color w:val="424242"/>
          <w:lang w:val="ru-RU"/>
        </w:rPr>
        <w:t xml:space="preserve"> место. Страны-лидеры с максимальным показателем ВВП на душу населения - Люксембург, Швейцария и Норвегия. На сегодняшний момент ВВП рассчитывают при помощи специальной формулы: берется сумма произведенного продукта в масштабах всей страны, затем эта цифра делится на всех членов, которые проживают на территории данного государства.</w:t>
      </w:r>
    </w:p>
    <w:p w:rsidR="001A7C37" w:rsidRPr="005D7763" w:rsidRDefault="001A7C37" w:rsidP="001A7C37">
      <w:pPr>
        <w:pStyle w:val="a3"/>
        <w:shd w:val="clear" w:color="auto" w:fill="FFFFFF"/>
        <w:spacing w:before="0" w:beforeAutospacing="0" w:after="0" w:afterAutospacing="0"/>
        <w:ind w:firstLine="720"/>
        <w:jc w:val="both"/>
        <w:rPr>
          <w:color w:val="424242"/>
          <w:lang w:val="ru-RU"/>
        </w:rPr>
      </w:pPr>
      <w:r w:rsidRPr="005D7763">
        <w:rPr>
          <w:color w:val="424242"/>
          <w:lang w:val="ru-RU"/>
        </w:rPr>
        <w:t>Судя по этим данным, Российской Федерации есть к чему стремиться, и, тем не менее, отмечается некоторый рост, что говорит об относительной стабильности.</w:t>
      </w:r>
    </w:p>
    <w:p w:rsidR="001A7C37" w:rsidRPr="005D7763" w:rsidRDefault="001A7C37" w:rsidP="001A7C37">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5D7763">
        <w:rPr>
          <w:noProof/>
          <w:sz w:val="24"/>
          <w:szCs w:val="24"/>
        </w:rPr>
        <w:drawing>
          <wp:inline distT="0" distB="0" distL="0" distR="0">
            <wp:extent cx="6377050" cy="3025541"/>
            <wp:effectExtent l="19050" t="0" r="4700" b="0"/>
            <wp:docPr id="5" name="Рисунок 5" descr="https://bcb.su/wp-content/uploads/2017/11/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cb.su/wp-content/uploads/2017/11/Screenshot_7.png"/>
                    <pic:cNvPicPr>
                      <a:picLocks noChangeAspect="1" noChangeArrowheads="1"/>
                    </pic:cNvPicPr>
                  </pic:nvPicPr>
                  <pic:blipFill>
                    <a:blip r:embed="rId13"/>
                    <a:srcRect/>
                    <a:stretch>
                      <a:fillRect/>
                    </a:stretch>
                  </pic:blipFill>
                  <pic:spPr bwMode="auto">
                    <a:xfrm>
                      <a:off x="0" y="0"/>
                      <a:ext cx="6378724" cy="3026335"/>
                    </a:xfrm>
                    <a:prstGeom prst="rect">
                      <a:avLst/>
                    </a:prstGeom>
                    <a:noFill/>
                    <a:ln w="9525">
                      <a:noFill/>
                      <a:miter lim="800000"/>
                      <a:headEnd/>
                      <a:tailEnd/>
                    </a:ln>
                  </pic:spPr>
                </pic:pic>
              </a:graphicData>
            </a:graphic>
          </wp:inline>
        </w:drawing>
      </w:r>
    </w:p>
    <w:p w:rsidR="001A7C37" w:rsidRPr="005D7763" w:rsidRDefault="001A7C37"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highlight w:val="yellow"/>
          <w:lang w:val="ru-RU"/>
        </w:rPr>
        <w:t>Источник: https://bcb.su/vvp-na-dushu-naseleniya-v-stranah.htm</w:t>
      </w:r>
    </w:p>
    <w:p w:rsidR="006951F1" w:rsidRDefault="006951F1" w:rsidP="005A6DDA">
      <w:pPr>
        <w:shd w:val="clear" w:color="auto" w:fill="FFFFFF"/>
        <w:spacing w:after="0" w:line="240" w:lineRule="auto"/>
        <w:ind w:firstLine="720"/>
        <w:jc w:val="both"/>
        <w:rPr>
          <w:rFonts w:ascii="Times New Roman" w:eastAsia="Times New Roman" w:hAnsi="Times New Roman" w:cs="Times New Roman"/>
          <w:b/>
          <w:i/>
          <w:color w:val="000000"/>
          <w:sz w:val="24"/>
          <w:szCs w:val="24"/>
          <w:lang w:val="ru-RU"/>
        </w:rPr>
      </w:pPr>
      <w:bookmarkStart w:id="0" w:name="a2"/>
      <w:bookmarkEnd w:id="0"/>
    </w:p>
    <w:p w:rsidR="006951F1" w:rsidRDefault="006951F1" w:rsidP="005A6DDA">
      <w:pPr>
        <w:shd w:val="clear" w:color="auto" w:fill="FFFFFF"/>
        <w:spacing w:after="0" w:line="240" w:lineRule="auto"/>
        <w:ind w:firstLine="720"/>
        <w:jc w:val="both"/>
        <w:rPr>
          <w:rFonts w:ascii="Times New Roman" w:eastAsia="Times New Roman" w:hAnsi="Times New Roman" w:cs="Times New Roman"/>
          <w:b/>
          <w:i/>
          <w:color w:val="000000"/>
          <w:sz w:val="24"/>
          <w:szCs w:val="24"/>
          <w:lang w:val="ru-RU"/>
        </w:rPr>
      </w:pPr>
    </w:p>
    <w:p w:rsidR="006951F1" w:rsidRDefault="006951F1" w:rsidP="005A6DDA">
      <w:pPr>
        <w:shd w:val="clear" w:color="auto" w:fill="FFFFFF"/>
        <w:spacing w:after="0" w:line="240" w:lineRule="auto"/>
        <w:ind w:firstLine="720"/>
        <w:jc w:val="both"/>
        <w:rPr>
          <w:rFonts w:ascii="Times New Roman" w:eastAsia="Times New Roman" w:hAnsi="Times New Roman" w:cs="Times New Roman"/>
          <w:b/>
          <w:i/>
          <w:color w:val="000000"/>
          <w:sz w:val="24"/>
          <w:szCs w:val="24"/>
          <w:lang w:val="ru-RU"/>
        </w:rPr>
      </w:pPr>
    </w:p>
    <w:p w:rsidR="006951F1" w:rsidRDefault="006951F1" w:rsidP="005A6DDA">
      <w:pPr>
        <w:shd w:val="clear" w:color="auto" w:fill="FFFFFF"/>
        <w:spacing w:after="0" w:line="240" w:lineRule="auto"/>
        <w:ind w:firstLine="720"/>
        <w:jc w:val="both"/>
        <w:rPr>
          <w:rFonts w:ascii="Times New Roman" w:eastAsia="Times New Roman" w:hAnsi="Times New Roman" w:cs="Times New Roman"/>
          <w:b/>
          <w:i/>
          <w:color w:val="000000"/>
          <w:sz w:val="24"/>
          <w:szCs w:val="24"/>
          <w:lang w:val="ru-RU"/>
        </w:rPr>
      </w:pPr>
    </w:p>
    <w:p w:rsidR="00226F42" w:rsidRPr="005D7763" w:rsidRDefault="00226F42" w:rsidP="005A6DDA">
      <w:pPr>
        <w:shd w:val="clear" w:color="auto" w:fill="FFFFFF"/>
        <w:spacing w:after="0" w:line="240" w:lineRule="auto"/>
        <w:ind w:firstLine="720"/>
        <w:jc w:val="both"/>
        <w:rPr>
          <w:rFonts w:ascii="Times New Roman" w:eastAsia="Times New Roman" w:hAnsi="Times New Roman" w:cs="Times New Roman"/>
          <w:b/>
          <w:i/>
          <w:color w:val="000000"/>
          <w:sz w:val="24"/>
          <w:szCs w:val="24"/>
          <w:lang w:val="ru-RU"/>
        </w:rPr>
      </w:pPr>
      <w:r w:rsidRPr="005D7763">
        <w:rPr>
          <w:rFonts w:ascii="Times New Roman" w:eastAsia="Times New Roman" w:hAnsi="Times New Roman" w:cs="Times New Roman"/>
          <w:b/>
          <w:i/>
          <w:color w:val="000000"/>
          <w:sz w:val="24"/>
          <w:szCs w:val="24"/>
          <w:lang w:val="ru-RU"/>
        </w:rPr>
        <w:t>Отраслевая структура экономики России</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Современная Россия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rPr>
        <w:t> </w:t>
      </w:r>
      <w:r w:rsidRPr="005D7763">
        <w:rPr>
          <w:rFonts w:ascii="Times New Roman" w:eastAsia="Times New Roman" w:hAnsi="Times New Roman" w:cs="Times New Roman"/>
          <w:b/>
          <w:bCs/>
          <w:color w:val="000000"/>
          <w:sz w:val="24"/>
          <w:szCs w:val="24"/>
          <w:lang w:val="ru-RU"/>
        </w:rPr>
        <w:t>индустриально-аграрная страна</w:t>
      </w:r>
      <w:r w:rsidRPr="005D7763">
        <w:rPr>
          <w:rFonts w:ascii="Times New Roman" w:eastAsia="Times New Roman" w:hAnsi="Times New Roman" w:cs="Times New Roman"/>
          <w:color w:val="000000"/>
          <w:sz w:val="24"/>
          <w:szCs w:val="24"/>
        </w:rPr>
        <w:t> </w:t>
      </w:r>
      <w:r w:rsidRPr="005D7763">
        <w:rPr>
          <w:rFonts w:ascii="Times New Roman" w:eastAsia="Times New Roman" w:hAnsi="Times New Roman" w:cs="Times New Roman"/>
          <w:color w:val="000000"/>
          <w:sz w:val="24"/>
          <w:szCs w:val="24"/>
          <w:lang w:val="ru-RU"/>
        </w:rPr>
        <w:t>с многоукладной (смешанной) экономикой, которая представляет собой сложный хозяйственный механизм, сформировавшийся на базе социально-экономического развития, межрайонного территориального разделения труда и интеграционных процессов. Единый хозяйственный комплекс страны представлен отраслевой и территориальной структурами.</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b/>
          <w:bCs/>
          <w:color w:val="000000"/>
          <w:sz w:val="24"/>
          <w:szCs w:val="24"/>
          <w:lang w:val="ru-RU"/>
        </w:rPr>
        <w:t>Отраслевая структура</w:t>
      </w:r>
      <w:r w:rsidRPr="005D7763">
        <w:rPr>
          <w:rFonts w:ascii="Times New Roman" w:eastAsia="Times New Roman" w:hAnsi="Times New Roman" w:cs="Times New Roman"/>
          <w:color w:val="000000"/>
          <w:sz w:val="24"/>
          <w:szCs w:val="24"/>
        </w:rPr>
        <w:t>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это совокупность отраслей хозяйственного комплекса, характеризующихся определенными пропорциями и взаимосвязями. В отраслевом плане структура хозяйственного комплекса представлена двумя сферами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материальным производством (производственная сфера) и непроизводственной сферой.</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Основу хозяйственного комплекса составляет сфера материального производства, в которой занято более 2/3 от общей численности всего населения, занятого во всех сферах хозяйственной деятельности.</w:t>
      </w:r>
    </w:p>
    <w:p w:rsidR="002E32B3" w:rsidRPr="005D7763" w:rsidRDefault="002E32B3" w:rsidP="005A6DDA">
      <w:pPr>
        <w:spacing w:after="0" w:line="240" w:lineRule="auto"/>
        <w:ind w:firstLine="720"/>
        <w:jc w:val="both"/>
        <w:rPr>
          <w:rFonts w:ascii="Times New Roman" w:eastAsia="Times New Roman" w:hAnsi="Times New Roman" w:cs="Times New Roman"/>
          <w:sz w:val="24"/>
          <w:szCs w:val="24"/>
        </w:rPr>
      </w:pPr>
      <w:r w:rsidRPr="005D7763">
        <w:rPr>
          <w:rFonts w:ascii="Times New Roman" w:eastAsia="Times New Roman" w:hAnsi="Times New Roman" w:cs="Times New Roman"/>
          <w:b/>
          <w:bCs/>
          <w:sz w:val="24"/>
          <w:szCs w:val="24"/>
        </w:rPr>
        <w:t>Производственная сфера включает:</w:t>
      </w:r>
    </w:p>
    <w:p w:rsidR="002E32B3" w:rsidRPr="005D7763" w:rsidRDefault="002E32B3" w:rsidP="006951F1">
      <w:pPr>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отрасли, создающие материальные блага,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промышленность, сельское хозяйство, строительство;</w:t>
      </w:r>
    </w:p>
    <w:p w:rsidR="002E32B3" w:rsidRPr="005D7763" w:rsidRDefault="002E32B3" w:rsidP="006951F1">
      <w:pPr>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отрасли, доставляющие материальные блага потребителю,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транспорт и связь;</w:t>
      </w:r>
    </w:p>
    <w:p w:rsidR="002E32B3" w:rsidRPr="005D7763" w:rsidRDefault="002E32B3" w:rsidP="006951F1">
      <w:pPr>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отрасли, связанные с процессом производства в сфере обращения,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торговля, общественное питание, материально-техническое снабжение, сбыт, заготовки.</w:t>
      </w:r>
    </w:p>
    <w:p w:rsidR="006951F1"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6951F1">
        <w:rPr>
          <w:rFonts w:ascii="Times New Roman" w:eastAsia="Times New Roman" w:hAnsi="Times New Roman" w:cs="Times New Roman"/>
          <w:b/>
          <w:color w:val="000000"/>
          <w:sz w:val="24"/>
          <w:szCs w:val="24"/>
          <w:lang w:val="ru-RU"/>
        </w:rPr>
        <w:t>Непроизводственная сфера</w:t>
      </w:r>
      <w:r w:rsidRPr="005D7763">
        <w:rPr>
          <w:rFonts w:ascii="Times New Roman" w:eastAsia="Times New Roman" w:hAnsi="Times New Roman" w:cs="Times New Roman"/>
          <w:color w:val="000000"/>
          <w:sz w:val="24"/>
          <w:szCs w:val="24"/>
          <w:lang w:val="ru-RU"/>
        </w:rPr>
        <w:t xml:space="preserve"> </w:t>
      </w:r>
      <w:r w:rsidR="00226F42" w:rsidRPr="005D7763">
        <w:rPr>
          <w:rFonts w:ascii="Times New Roman" w:eastAsia="Times New Roman" w:hAnsi="Times New Roman" w:cs="Times New Roman"/>
          <w:color w:val="000000"/>
          <w:sz w:val="24"/>
          <w:szCs w:val="24"/>
          <w:lang w:val="ru-RU"/>
        </w:rPr>
        <w:t>-</w:t>
      </w:r>
      <w:r w:rsidRPr="005D7763">
        <w:rPr>
          <w:rFonts w:ascii="Times New Roman" w:eastAsia="Times New Roman" w:hAnsi="Times New Roman" w:cs="Times New Roman"/>
          <w:color w:val="000000"/>
          <w:sz w:val="24"/>
          <w:szCs w:val="24"/>
          <w:lang w:val="ru-RU"/>
        </w:rPr>
        <w:t xml:space="preserve"> это условное наименование отраслей экономики, результаты деятельности которых принимают преимущественно форму услуг. </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b/>
          <w:color w:val="000000"/>
          <w:sz w:val="24"/>
          <w:szCs w:val="24"/>
          <w:lang w:val="ru-RU"/>
        </w:rPr>
        <w:t xml:space="preserve">Международный валютный фонд </w:t>
      </w:r>
      <w:r w:rsidR="006951F1">
        <w:rPr>
          <w:rFonts w:ascii="Times New Roman" w:eastAsia="Times New Roman" w:hAnsi="Times New Roman" w:cs="Times New Roman"/>
          <w:b/>
          <w:color w:val="000000"/>
          <w:sz w:val="24"/>
          <w:szCs w:val="24"/>
          <w:lang w:val="ru-RU"/>
        </w:rPr>
        <w:t xml:space="preserve">(МВФ) </w:t>
      </w:r>
      <w:r w:rsidRPr="005D7763">
        <w:rPr>
          <w:rFonts w:ascii="Times New Roman" w:eastAsia="Times New Roman" w:hAnsi="Times New Roman" w:cs="Times New Roman"/>
          <w:b/>
          <w:color w:val="000000"/>
          <w:sz w:val="24"/>
          <w:szCs w:val="24"/>
          <w:lang w:val="ru-RU"/>
        </w:rPr>
        <w:t>выделяет следующие виды услуг</w:t>
      </w:r>
      <w:r w:rsidRPr="005D7763">
        <w:rPr>
          <w:rFonts w:ascii="Times New Roman" w:eastAsia="Times New Roman" w:hAnsi="Times New Roman" w:cs="Times New Roman"/>
          <w:color w:val="000000"/>
          <w:sz w:val="24"/>
          <w:szCs w:val="24"/>
          <w:lang w:val="ru-RU"/>
        </w:rPr>
        <w:t>: фрахт, другие транспортные услуги, туризм, прочие услуги. При этом к “прочим услугам” относят сравнительно новые виды деловых услуг, связанные с предпринимательством (профессиональные, управленческие, информационные, персональные, операционные, банковские, страховые и др.).</w:t>
      </w:r>
    </w:p>
    <w:p w:rsidR="002E32B3" w:rsidRPr="005D7763" w:rsidRDefault="002E32B3" w:rsidP="005A6DDA">
      <w:pPr>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bCs/>
          <w:sz w:val="24"/>
          <w:szCs w:val="24"/>
          <w:lang w:val="ru-RU"/>
        </w:rPr>
        <w:t>В России</w:t>
      </w:r>
      <w:r w:rsidR="00226F42" w:rsidRPr="005D7763">
        <w:rPr>
          <w:rFonts w:ascii="Times New Roman" w:eastAsia="Times New Roman" w:hAnsi="Times New Roman" w:cs="Times New Roman"/>
          <w:bCs/>
          <w:sz w:val="24"/>
          <w:szCs w:val="24"/>
          <w:lang w:val="ru-RU"/>
        </w:rPr>
        <w:t xml:space="preserve"> </w:t>
      </w:r>
      <w:r w:rsidRPr="005D7763">
        <w:rPr>
          <w:rFonts w:ascii="Times New Roman" w:eastAsia="Times New Roman" w:hAnsi="Times New Roman" w:cs="Times New Roman"/>
          <w:bCs/>
          <w:sz w:val="24"/>
          <w:szCs w:val="24"/>
          <w:lang w:val="ru-RU"/>
        </w:rPr>
        <w:t>действует несколько иная классификация. К непроизводственной сфере относят:</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жилищно-коммунальное и бытовое обслуживание населения;</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пассажирский транспорт;</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связь (по обслуживанию организаций и непроизводственной деятельности населения);</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здравоохранение, физическую культуру;</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социальное обеспечение;</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образование;</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науку и научное обслуживание;</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культуру и искусство;</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кредитование, финансирование и страхование;</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rPr>
      </w:pPr>
      <w:r w:rsidRPr="005D7763">
        <w:rPr>
          <w:rFonts w:ascii="Times New Roman" w:eastAsia="Times New Roman" w:hAnsi="Times New Roman" w:cs="Times New Roman"/>
          <w:color w:val="000000"/>
          <w:sz w:val="24"/>
          <w:szCs w:val="24"/>
        </w:rPr>
        <w:t>государственное управление;</w:t>
      </w:r>
    </w:p>
    <w:p w:rsidR="002E32B3" w:rsidRPr="005D7763" w:rsidRDefault="002E32B3" w:rsidP="00A07DBF">
      <w:pPr>
        <w:numPr>
          <w:ilvl w:val="0"/>
          <w:numId w:val="3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оборона и охрана общественного порядка.</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В отраслевой структуре хозяйства пока</w:t>
      </w:r>
      <w:r w:rsidRPr="005D7763">
        <w:rPr>
          <w:rFonts w:ascii="Times New Roman" w:eastAsia="Times New Roman" w:hAnsi="Times New Roman" w:cs="Times New Roman"/>
          <w:color w:val="000000"/>
          <w:sz w:val="24"/>
          <w:szCs w:val="24"/>
        </w:rPr>
        <w:t> </w:t>
      </w:r>
      <w:r w:rsidRPr="00A07DBF">
        <w:rPr>
          <w:rFonts w:ascii="Times New Roman" w:eastAsia="Times New Roman" w:hAnsi="Times New Roman" w:cs="Times New Roman"/>
          <w:bCs/>
          <w:color w:val="000000"/>
          <w:sz w:val="24"/>
          <w:szCs w:val="24"/>
          <w:lang w:val="ru-RU"/>
        </w:rPr>
        <w:t>сохраняются диспропорции</w:t>
      </w:r>
      <w:r w:rsidRPr="005D7763">
        <w:rPr>
          <w:rFonts w:ascii="Times New Roman" w:eastAsia="Times New Roman" w:hAnsi="Times New Roman" w:cs="Times New Roman"/>
          <w:color w:val="000000"/>
          <w:sz w:val="24"/>
          <w:szCs w:val="24"/>
          <w:lang w:val="ru-RU"/>
        </w:rPr>
        <w:t>: повышенное значение имеют ресурсные отрасли экономики (так называемые “утяжеленности” экономики); приоритетными остаются топливные отрасли, в то время как инфраструктурный и агропромышленный комплексы испытывают серьезные трудности в своем развитии; сохраняется высокая концентрация и монополизация производства.</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Для современной структуры хозяйства страны характерной чертой является наличие не только отраслевых, но и </w:t>
      </w:r>
      <w:r w:rsidRPr="005D7763">
        <w:rPr>
          <w:rFonts w:ascii="Times New Roman" w:eastAsia="Times New Roman" w:hAnsi="Times New Roman" w:cs="Times New Roman"/>
          <w:b/>
          <w:color w:val="000000"/>
          <w:sz w:val="24"/>
          <w:szCs w:val="24"/>
          <w:lang w:val="ru-RU"/>
        </w:rPr>
        <w:t>межотраслевых комплексов</w:t>
      </w:r>
      <w:r w:rsidRPr="005D7763">
        <w:rPr>
          <w:rFonts w:ascii="Times New Roman" w:eastAsia="Times New Roman" w:hAnsi="Times New Roman" w:cs="Times New Roman"/>
          <w:color w:val="000000"/>
          <w:sz w:val="24"/>
          <w:szCs w:val="24"/>
          <w:lang w:val="ru-RU"/>
        </w:rPr>
        <w:t xml:space="preserve">. Все в большей степени идет процесс укрепления производственных связей, интеграции разных ступеней производства. Межотраслевые производства (комплексы) возникают и развиваются как внутри отдельной отрасли, так и между отраслями, </w:t>
      </w:r>
      <w:r w:rsidRPr="005D7763">
        <w:rPr>
          <w:rFonts w:ascii="Times New Roman" w:eastAsia="Times New Roman" w:hAnsi="Times New Roman" w:cs="Times New Roman"/>
          <w:color w:val="000000"/>
          <w:sz w:val="24"/>
          <w:szCs w:val="24"/>
          <w:lang w:val="ru-RU"/>
        </w:rPr>
        <w:lastRenderedPageBreak/>
        <w:t>имеющими тесные технологические связи. В настоящее время сложились такие межотраслевые комплексы</w:t>
      </w:r>
      <w:r w:rsidR="001D7863" w:rsidRPr="005D7763">
        <w:rPr>
          <w:rFonts w:ascii="Times New Roman" w:eastAsia="Times New Roman" w:hAnsi="Times New Roman" w:cs="Times New Roman"/>
          <w:color w:val="000000"/>
          <w:sz w:val="24"/>
          <w:szCs w:val="24"/>
          <w:lang w:val="ru-RU"/>
        </w:rPr>
        <w:t xml:space="preserve"> -</w:t>
      </w:r>
      <w:r w:rsidRPr="005D7763">
        <w:rPr>
          <w:rFonts w:ascii="Times New Roman" w:eastAsia="Times New Roman" w:hAnsi="Times New Roman" w:cs="Times New Roman"/>
          <w:color w:val="000000"/>
          <w:sz w:val="24"/>
          <w:szCs w:val="24"/>
          <w:lang w:val="ru-RU"/>
        </w:rPr>
        <w:t xml:space="preserve"> топливно-энергетический, металлургический, машиностроительный, химико-лесной, строительный, агропромышленный, транспортный. Более сложной структурой отличаются агропромышленный и строительный комплексы, включающие разные отрасли хозяйства.</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5D7763">
        <w:rPr>
          <w:rFonts w:ascii="Times New Roman" w:eastAsia="Times New Roman" w:hAnsi="Times New Roman" w:cs="Times New Roman"/>
          <w:color w:val="000000"/>
          <w:sz w:val="24"/>
          <w:szCs w:val="24"/>
          <w:lang w:val="ru-RU"/>
        </w:rPr>
        <w:t xml:space="preserve">В условиях становления и развития рыночных отношений все большее значение приобретает </w:t>
      </w:r>
      <w:r w:rsidRPr="005D7763">
        <w:rPr>
          <w:rFonts w:ascii="Times New Roman" w:eastAsia="Times New Roman" w:hAnsi="Times New Roman" w:cs="Times New Roman"/>
          <w:b/>
          <w:color w:val="000000"/>
          <w:sz w:val="24"/>
          <w:szCs w:val="24"/>
          <w:lang w:val="ru-RU"/>
        </w:rPr>
        <w:t>инфраструктура</w:t>
      </w:r>
      <w:r w:rsidRPr="005D7763">
        <w:rPr>
          <w:rFonts w:ascii="Times New Roman" w:eastAsia="Times New Roman" w:hAnsi="Times New Roman" w:cs="Times New Roman"/>
          <w:color w:val="000000"/>
          <w:sz w:val="24"/>
          <w:szCs w:val="24"/>
          <w:lang w:val="ru-RU"/>
        </w:rPr>
        <w:t>, т.е. совокупность материальных средств, обеспечивающих производственные и социально-бытовые потребности. Она играет огромную роль не только в эффективном обеспечении процесса производства, но и в развитии социально-бытовой сферы населения, а также в развитии комплексности хозяйства и в освоении новых территорий. В зависимости от выполняемых функций выделяют производственную и социальную инфраструктуру.</w:t>
      </w:r>
    </w:p>
    <w:p w:rsidR="003B5E9F" w:rsidRDefault="003B5E9F" w:rsidP="00A07DBF">
      <w:pPr>
        <w:shd w:val="clear" w:color="auto" w:fill="FFFFFF"/>
        <w:spacing w:after="0" w:line="240" w:lineRule="auto"/>
        <w:ind w:firstLine="720"/>
        <w:jc w:val="center"/>
        <w:outlineLvl w:val="3"/>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Важнейшие межотраслевые комплексы </w:t>
      </w:r>
      <w:r w:rsidR="006876ED">
        <w:rPr>
          <w:rFonts w:ascii="Times New Roman" w:eastAsia="Times New Roman" w:hAnsi="Times New Roman" w:cs="Times New Roman"/>
          <w:bCs/>
          <w:sz w:val="24"/>
          <w:szCs w:val="24"/>
          <w:lang w:val="ru-RU"/>
        </w:rPr>
        <w:t>России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4"/>
        <w:gridCol w:w="6102"/>
      </w:tblGrid>
      <w:tr w:rsidR="002E32B3" w:rsidRPr="006876ED" w:rsidTr="00A07DBF">
        <w:trPr>
          <w:jc w:val="center"/>
        </w:trPr>
        <w:tc>
          <w:tcPr>
            <w:tcW w:w="0" w:type="auto"/>
            <w:shd w:val="clear" w:color="auto" w:fill="FEFEF8"/>
            <w:tcMar>
              <w:top w:w="37" w:type="dxa"/>
              <w:left w:w="75" w:type="dxa"/>
              <w:bottom w:w="37" w:type="dxa"/>
              <w:right w:w="75" w:type="dxa"/>
            </w:tcMar>
            <w:hideMark/>
          </w:tcPr>
          <w:p w:rsidR="002E32B3" w:rsidRPr="00A07DBF" w:rsidRDefault="006876ED" w:rsidP="006876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val="ru-RU"/>
              </w:rPr>
              <w:t>Межотраслевые комплексы</w:t>
            </w:r>
          </w:p>
        </w:tc>
        <w:tc>
          <w:tcPr>
            <w:tcW w:w="6102" w:type="dxa"/>
            <w:shd w:val="clear" w:color="auto" w:fill="FEFEF8"/>
            <w:tcMar>
              <w:top w:w="37" w:type="dxa"/>
              <w:left w:w="75" w:type="dxa"/>
              <w:bottom w:w="37" w:type="dxa"/>
              <w:right w:w="75" w:type="dxa"/>
            </w:tcMar>
            <w:hideMark/>
          </w:tcPr>
          <w:p w:rsidR="002E32B3" w:rsidRPr="006876ED" w:rsidRDefault="006876ED" w:rsidP="006876ED">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b/>
                <w:bCs/>
                <w:color w:val="000000"/>
                <w:sz w:val="20"/>
                <w:szCs w:val="20"/>
                <w:lang w:val="ru-RU"/>
              </w:rPr>
              <w:t>Народнохозяйственная функция</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2E32B3" w:rsidRPr="00A07DBF" w:rsidRDefault="00A81E8B" w:rsidP="001D7863">
            <w:pPr>
              <w:spacing w:after="0" w:line="240" w:lineRule="auto"/>
              <w:rPr>
                <w:rFonts w:ascii="Times New Roman" w:eastAsia="Times New Roman" w:hAnsi="Times New Roman" w:cs="Times New Roman"/>
                <w:sz w:val="20"/>
                <w:szCs w:val="20"/>
              </w:rPr>
            </w:pPr>
            <w:hyperlink r:id="rId14" w:tooltip="Топливно-энергетический комплекс" w:history="1">
              <w:r w:rsidR="002E32B3" w:rsidRPr="00A07DBF">
                <w:rPr>
                  <w:rFonts w:ascii="Times New Roman" w:eastAsia="Times New Roman" w:hAnsi="Times New Roman" w:cs="Times New Roman"/>
                  <w:sz w:val="20"/>
                  <w:szCs w:val="20"/>
                </w:rPr>
                <w:t>Топливно-энергетический комплекс</w:t>
              </w:r>
            </w:hyperlink>
            <w:r w:rsidR="002E32B3" w:rsidRPr="00A07DBF">
              <w:rPr>
                <w:rFonts w:ascii="Times New Roman" w:eastAsia="Times New Roman" w:hAnsi="Times New Roman" w:cs="Times New Roman"/>
                <w:sz w:val="20"/>
                <w:szCs w:val="20"/>
              </w:rPr>
              <w:t> (ТЭК)</w:t>
            </w: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Производство и распределение топлива и энергии, обеспечение ими хозяйства и населения</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2E32B3" w:rsidRPr="00A07DBF" w:rsidRDefault="00A81E8B" w:rsidP="001D7863">
            <w:pPr>
              <w:spacing w:after="0" w:line="240" w:lineRule="auto"/>
              <w:rPr>
                <w:rFonts w:ascii="Times New Roman" w:eastAsia="Times New Roman" w:hAnsi="Times New Roman" w:cs="Times New Roman"/>
                <w:sz w:val="20"/>
                <w:szCs w:val="20"/>
                <w:lang w:val="ru-RU"/>
              </w:rPr>
            </w:pPr>
            <w:hyperlink r:id="rId15" w:tooltip="Металлургический комплекс" w:history="1">
              <w:r w:rsidR="002E32B3" w:rsidRPr="00A07DBF">
                <w:rPr>
                  <w:rFonts w:ascii="Times New Roman" w:eastAsia="Times New Roman" w:hAnsi="Times New Roman" w:cs="Times New Roman"/>
                  <w:sz w:val="20"/>
                  <w:szCs w:val="20"/>
                  <w:lang w:val="ru-RU"/>
                </w:rPr>
                <w:t>Металлургический</w:t>
              </w:r>
            </w:hyperlink>
            <w:r w:rsidR="002E32B3" w:rsidRPr="00A07DBF">
              <w:rPr>
                <w:rFonts w:ascii="Times New Roman" w:eastAsia="Times New Roman" w:hAnsi="Times New Roman" w:cs="Times New Roman"/>
                <w:sz w:val="20"/>
                <w:szCs w:val="20"/>
              </w:rPr>
              <w:t> </w:t>
            </w:r>
            <w:r w:rsidR="002E32B3" w:rsidRPr="00A07DBF">
              <w:rPr>
                <w:rFonts w:ascii="Times New Roman" w:eastAsia="Times New Roman" w:hAnsi="Times New Roman" w:cs="Times New Roman"/>
                <w:sz w:val="20"/>
                <w:szCs w:val="20"/>
                <w:lang w:val="ru-RU"/>
              </w:rPr>
              <w:t>и химико-лесной комплексы</w:t>
            </w: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Производство разнообразных конструкционных материалов и химических веществ для обеспечения других отраслей экономики и населения</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A07DBF" w:rsidRDefault="00A07DBF" w:rsidP="001D7863">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Военно-промышленный комплекс (ВПК)</w:t>
            </w:r>
          </w:p>
          <w:p w:rsidR="002E32B3" w:rsidRPr="00A07DBF" w:rsidRDefault="002E32B3" w:rsidP="001D7863">
            <w:pPr>
              <w:spacing w:after="0" w:line="240" w:lineRule="auto"/>
              <w:rPr>
                <w:rFonts w:ascii="Times New Roman" w:eastAsia="Times New Roman" w:hAnsi="Times New Roman" w:cs="Times New Roman"/>
                <w:sz w:val="20"/>
                <w:szCs w:val="20"/>
                <w:lang w:val="ru-RU"/>
              </w:rPr>
            </w:pP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Производство научных разработок и создание, испытание и производство военной продукции для обеспечения обороноспособности страны</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A07DBF" w:rsidRDefault="00A07DBF" w:rsidP="001D7863">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Агропромышленный комплекс</w:t>
            </w:r>
          </w:p>
          <w:p w:rsidR="002E32B3" w:rsidRPr="00A07DBF" w:rsidRDefault="002E32B3" w:rsidP="001D7863">
            <w:pPr>
              <w:spacing w:after="0" w:line="240" w:lineRule="auto"/>
              <w:rPr>
                <w:rFonts w:ascii="Times New Roman" w:eastAsia="Times New Roman" w:hAnsi="Times New Roman" w:cs="Times New Roman"/>
                <w:sz w:val="20"/>
                <w:szCs w:val="20"/>
              </w:rPr>
            </w:pP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Производство, переработка, хранение и доведение до потребителя сельскохозяйственной продукции</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A07DBF" w:rsidRDefault="00A07DBF" w:rsidP="001D7863">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Машиностроительный комплекс</w:t>
            </w:r>
          </w:p>
          <w:p w:rsidR="002E32B3" w:rsidRPr="00A07DBF" w:rsidRDefault="002E32B3" w:rsidP="001D7863">
            <w:pPr>
              <w:spacing w:after="0" w:line="240" w:lineRule="auto"/>
              <w:rPr>
                <w:rFonts w:ascii="Times New Roman" w:eastAsia="Times New Roman" w:hAnsi="Times New Roman" w:cs="Times New Roman"/>
                <w:sz w:val="20"/>
                <w:szCs w:val="20"/>
              </w:rPr>
            </w:pP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Производство разнообразных машин для обеспечения всех отраслей хозяйства и населения</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A07DBF" w:rsidRDefault="00A07DBF" w:rsidP="001D7863">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Инвестиционно-строительный комплекс</w:t>
            </w:r>
          </w:p>
          <w:p w:rsidR="002E32B3" w:rsidRPr="00A07DBF" w:rsidRDefault="002E32B3" w:rsidP="001D7863">
            <w:pPr>
              <w:spacing w:after="0" w:line="240" w:lineRule="auto"/>
              <w:rPr>
                <w:rFonts w:ascii="Times New Roman" w:eastAsia="Times New Roman" w:hAnsi="Times New Roman" w:cs="Times New Roman"/>
                <w:sz w:val="20"/>
                <w:szCs w:val="20"/>
                <w:lang w:val="ru-RU"/>
              </w:rPr>
            </w:pP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Выполнение всех видов работ по обеспечению строительных работ для нужд хозяйства и населения</w:t>
            </w:r>
          </w:p>
        </w:tc>
      </w:tr>
      <w:tr w:rsidR="002E32B3" w:rsidRPr="00A07DBF" w:rsidTr="00A07DBF">
        <w:trPr>
          <w:jc w:val="center"/>
        </w:trPr>
        <w:tc>
          <w:tcPr>
            <w:tcW w:w="0" w:type="auto"/>
            <w:shd w:val="clear" w:color="auto" w:fill="FEFEF8"/>
            <w:tcMar>
              <w:top w:w="37" w:type="dxa"/>
              <w:left w:w="75" w:type="dxa"/>
              <w:bottom w:w="37" w:type="dxa"/>
              <w:right w:w="75" w:type="dxa"/>
            </w:tcMar>
            <w:hideMark/>
          </w:tcPr>
          <w:p w:rsidR="002E32B3" w:rsidRPr="00A07DBF" w:rsidRDefault="002E32B3" w:rsidP="00A07DBF">
            <w:pPr>
              <w:spacing w:after="0" w:line="240" w:lineRule="auto"/>
              <w:rPr>
                <w:rFonts w:ascii="Times New Roman" w:eastAsia="Times New Roman" w:hAnsi="Times New Roman" w:cs="Times New Roman"/>
                <w:sz w:val="20"/>
                <w:szCs w:val="20"/>
                <w:lang w:val="ru-RU"/>
              </w:rPr>
            </w:pPr>
            <w:r w:rsidRPr="00A07DBF">
              <w:rPr>
                <w:rFonts w:ascii="Times New Roman" w:eastAsia="Times New Roman" w:hAnsi="Times New Roman" w:cs="Times New Roman"/>
                <w:sz w:val="20"/>
                <w:szCs w:val="20"/>
              </w:rPr>
              <w:t xml:space="preserve">Инфраструктурный </w:t>
            </w:r>
            <w:r w:rsidR="00A07DBF">
              <w:rPr>
                <w:rFonts w:ascii="Times New Roman" w:eastAsia="Times New Roman" w:hAnsi="Times New Roman" w:cs="Times New Roman"/>
                <w:sz w:val="20"/>
                <w:szCs w:val="20"/>
                <w:lang w:val="ru-RU"/>
              </w:rPr>
              <w:t>комплекс</w:t>
            </w:r>
          </w:p>
        </w:tc>
        <w:tc>
          <w:tcPr>
            <w:tcW w:w="6102" w:type="dxa"/>
            <w:shd w:val="clear" w:color="auto" w:fill="FEFEF8"/>
            <w:tcMar>
              <w:top w:w="37" w:type="dxa"/>
              <w:left w:w="75" w:type="dxa"/>
              <w:bottom w:w="37" w:type="dxa"/>
              <w:right w:w="75" w:type="dxa"/>
            </w:tcMar>
            <w:hideMark/>
          </w:tcPr>
          <w:p w:rsidR="002E32B3" w:rsidRPr="00A07DBF" w:rsidRDefault="002E32B3" w:rsidP="001D7863">
            <w:pPr>
              <w:spacing w:after="0" w:line="240" w:lineRule="auto"/>
              <w:rPr>
                <w:rFonts w:ascii="Times New Roman" w:eastAsia="Times New Roman" w:hAnsi="Times New Roman" w:cs="Times New Roman"/>
                <w:color w:val="000000"/>
                <w:sz w:val="20"/>
                <w:szCs w:val="20"/>
                <w:lang w:val="ru-RU"/>
              </w:rPr>
            </w:pPr>
            <w:r w:rsidRPr="00A07DBF">
              <w:rPr>
                <w:rFonts w:ascii="Times New Roman" w:eastAsia="Times New Roman" w:hAnsi="Times New Roman" w:cs="Times New Roman"/>
                <w:color w:val="000000"/>
                <w:sz w:val="20"/>
                <w:szCs w:val="20"/>
                <w:lang w:val="ru-RU"/>
              </w:rPr>
              <w:t>Оказание разнообразных видов услуг для производства и населения</w:t>
            </w:r>
          </w:p>
        </w:tc>
      </w:tr>
    </w:tbl>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F5268A">
        <w:rPr>
          <w:rFonts w:ascii="Times New Roman" w:eastAsia="Times New Roman" w:hAnsi="Times New Roman" w:cs="Times New Roman"/>
          <w:color w:val="000000"/>
          <w:sz w:val="24"/>
          <w:szCs w:val="24"/>
          <w:lang w:val="ru-RU"/>
        </w:rPr>
        <w:t>Производственная инфраструктура</w:t>
      </w:r>
      <w:r w:rsidRPr="005D7763">
        <w:rPr>
          <w:rFonts w:ascii="Times New Roman" w:eastAsia="Times New Roman" w:hAnsi="Times New Roman" w:cs="Times New Roman"/>
          <w:color w:val="000000"/>
          <w:sz w:val="24"/>
          <w:szCs w:val="24"/>
          <w:lang w:val="ru-RU"/>
        </w:rPr>
        <w:t xml:space="preserve"> продолжает процесс производства в сфере обращения и создает новую стоимость. Она включает транспорт, связь, складское и тарное хозяйство, материально-техническое снабжение, инженерные сооружения, теплотрассы, водопровод, коммуникации и сети газо- и нефтепроводов, ирригационные системы и т. д.</w:t>
      </w:r>
    </w:p>
    <w:p w:rsidR="002E32B3" w:rsidRPr="005D7763" w:rsidRDefault="002E32B3" w:rsidP="005A6DDA">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F5268A">
        <w:rPr>
          <w:rFonts w:ascii="Times New Roman" w:eastAsia="Times New Roman" w:hAnsi="Times New Roman" w:cs="Times New Roman"/>
          <w:color w:val="000000"/>
          <w:sz w:val="24"/>
          <w:szCs w:val="24"/>
          <w:lang w:val="ru-RU"/>
        </w:rPr>
        <w:t>Социальная инфраструктура</w:t>
      </w:r>
      <w:r w:rsidRPr="005D7763">
        <w:rPr>
          <w:rFonts w:ascii="Times New Roman" w:eastAsia="Times New Roman" w:hAnsi="Times New Roman" w:cs="Times New Roman"/>
          <w:color w:val="000000"/>
          <w:sz w:val="24"/>
          <w:szCs w:val="24"/>
          <w:lang w:val="ru-RU"/>
        </w:rPr>
        <w:t xml:space="preserve"> включает пассажирский транспорт, систему связи по обслуживанию населения, жилищно-коммунальное хозяйство и бытовое обслуживание городских и сельских поселений.</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При выборе наиболее оптимального варианта размещения промышленного предприятия учитыва</w:t>
      </w:r>
      <w:r w:rsidR="002A7F74">
        <w:rPr>
          <w:lang w:val="ru-RU"/>
        </w:rPr>
        <w:t>ю</w:t>
      </w:r>
      <w:r w:rsidRPr="005D7763">
        <w:rPr>
          <w:lang w:val="ru-RU"/>
        </w:rPr>
        <w:t>т влияние ряда факторов - материалоемкости, транспортного фактора и потребительского. Так, в отраслях добывающей промышленности главную роль играют запасы ресурсов, их качество и транспортные условия, уровень научно-технического прогресса.</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При размещении многих отраслей обрабатывающей промышленности учитыва</w:t>
      </w:r>
      <w:r w:rsidR="002A7F74">
        <w:rPr>
          <w:lang w:val="ru-RU"/>
        </w:rPr>
        <w:t>ю</w:t>
      </w:r>
      <w:r w:rsidRPr="005D7763">
        <w:rPr>
          <w:lang w:val="ru-RU"/>
        </w:rPr>
        <w:t>т влияние преобладающих факторов во всей их совокупности. Так, энергоемкость выступает как главный фактор при размещении производства синтетического каучука, химических волокон, пластмасс, смол, а также отраслей цветной металлургии (алюминиевой, магниевой, никелевой).</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Многие отрасли добывающей промышленности ориентируются на сырьевой фактор - это черная металлургия, тяжелое металлоемкое машиностроение, производство минеральных удобрений, цементная, стекольная, сахарная, целлюлозно-бумажная. В их производстве расход сырья в несколько раз превышает вес готовой продукции.</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lastRenderedPageBreak/>
        <w:t>На трудоемкость как главный фактор в своем размещении ориентируются станкостроение, приборостроение, электротехническая и радиотехническая промышленность, а также текстильная, швейная, обувная, трикотажная.</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На потребительский фактор ориентируются нефтеперерабатывающая промышленность, резинотехническая, кирпичная, сельскохозяйственное машиностроение, хлебопекарная, кондитерская, молочная и мясная.</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Во всех отраслях наряду с преобладающим фактором большое влияние на размещение оказывают и другие факторы. Например, в черной металлургии полного цикла на размещение влияют сырьевой и топливно-энергетический факторы.</w:t>
      </w:r>
    </w:p>
    <w:p w:rsidR="00F45F2F" w:rsidRPr="005D7763" w:rsidRDefault="00F45F2F" w:rsidP="005A6DDA">
      <w:pPr>
        <w:pStyle w:val="a3"/>
        <w:spacing w:before="0" w:beforeAutospacing="0" w:after="0" w:afterAutospacing="0"/>
        <w:ind w:firstLine="720"/>
        <w:jc w:val="both"/>
        <w:textAlignment w:val="baseline"/>
        <w:rPr>
          <w:lang w:val="ru-RU"/>
        </w:rPr>
      </w:pPr>
      <w:r w:rsidRPr="005D7763">
        <w:rPr>
          <w:lang w:val="ru-RU"/>
        </w:rPr>
        <w:t>Особенно важно при выборе места для размещения промышленных предприятий всех отраслей учитывать экологический фактор.</w:t>
      </w:r>
    </w:p>
    <w:p w:rsidR="00FC7D6D" w:rsidRDefault="00FC7D6D" w:rsidP="00FC7D6D">
      <w:pPr>
        <w:pStyle w:val="a8"/>
        <w:shd w:val="clear" w:color="auto" w:fill="FFFFFF"/>
        <w:spacing w:after="0" w:line="240" w:lineRule="auto"/>
        <w:ind w:left="0"/>
        <w:jc w:val="both"/>
        <w:rPr>
          <w:rFonts w:ascii="Times New Roman" w:hAnsi="Times New Roman" w:cs="Times New Roman"/>
          <w:b/>
          <w:color w:val="000000"/>
          <w:sz w:val="24"/>
          <w:szCs w:val="24"/>
          <w:lang w:val="ru-RU"/>
        </w:rPr>
      </w:pPr>
      <w:r w:rsidRPr="00FC7D6D">
        <w:rPr>
          <w:rFonts w:ascii="Times New Roman" w:hAnsi="Times New Roman" w:cs="Times New Roman"/>
          <w:b/>
          <w:color w:val="000000"/>
          <w:sz w:val="24"/>
          <w:szCs w:val="24"/>
          <w:lang w:val="ru-RU"/>
        </w:rPr>
        <w:tab/>
      </w:r>
    </w:p>
    <w:p w:rsidR="00DE467F" w:rsidRPr="005D7763" w:rsidRDefault="00FC7D6D" w:rsidP="00FC7D6D">
      <w:pPr>
        <w:pStyle w:val="a8"/>
        <w:shd w:val="clear" w:color="auto" w:fill="FFFFFF"/>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ab/>
      </w:r>
      <w:r w:rsidR="00DE467F" w:rsidRPr="00FC7D6D">
        <w:rPr>
          <w:rFonts w:ascii="Times New Roman" w:hAnsi="Times New Roman" w:cs="Times New Roman"/>
          <w:b/>
          <w:color w:val="000000"/>
          <w:sz w:val="24"/>
          <w:szCs w:val="24"/>
          <w:lang w:val="ru-RU"/>
        </w:rPr>
        <w:t>Дальневосточный федеральный округ</w:t>
      </w:r>
      <w:r w:rsidR="00DE467F" w:rsidRPr="005D7763">
        <w:rPr>
          <w:rFonts w:ascii="Times New Roman" w:hAnsi="Times New Roman" w:cs="Times New Roman"/>
          <w:color w:val="000000"/>
          <w:sz w:val="24"/>
          <w:szCs w:val="24"/>
          <w:lang w:val="ru-RU"/>
        </w:rPr>
        <w:t xml:space="preserve">: Республика Саха (Якутия), Приморский край, Хабаровский край, Камчатский край, Амурская обл., Магаданская обл., Сахалинская обл., Еврейская автономная область, Чукотский автономный округ, </w:t>
      </w:r>
      <w:r w:rsidR="005C5650" w:rsidRPr="005D7763">
        <w:rPr>
          <w:rFonts w:ascii="Times New Roman" w:hAnsi="Times New Roman" w:cs="Times New Roman"/>
          <w:color w:val="000000"/>
          <w:sz w:val="24"/>
          <w:szCs w:val="24"/>
          <w:lang w:val="ru-RU"/>
        </w:rPr>
        <w:t xml:space="preserve">Забайкальский край, Республика Бурятия. </w:t>
      </w:r>
      <w:r w:rsidR="00DE467F" w:rsidRPr="005D7763">
        <w:rPr>
          <w:rFonts w:ascii="Times New Roman" w:hAnsi="Times New Roman" w:cs="Times New Roman"/>
          <w:color w:val="000000"/>
          <w:sz w:val="24"/>
          <w:szCs w:val="24"/>
          <w:lang w:val="ru-RU"/>
        </w:rPr>
        <w:t xml:space="preserve">Центр федерального округа </w:t>
      </w:r>
      <w:r w:rsidR="005C5650" w:rsidRPr="005D7763">
        <w:rPr>
          <w:rFonts w:ascii="Times New Roman" w:hAnsi="Times New Roman" w:cs="Times New Roman"/>
          <w:color w:val="000000"/>
          <w:sz w:val="24"/>
          <w:szCs w:val="24"/>
          <w:lang w:val="ru-RU"/>
        </w:rPr>
        <w:t>- г. Владивосто</w:t>
      </w:r>
      <w:r w:rsidR="00DE467F" w:rsidRPr="005D7763">
        <w:rPr>
          <w:rFonts w:ascii="Times New Roman" w:hAnsi="Times New Roman" w:cs="Times New Roman"/>
          <w:color w:val="000000"/>
          <w:sz w:val="24"/>
          <w:szCs w:val="24"/>
          <w:lang w:val="ru-RU"/>
        </w:rPr>
        <w:t>к.</w:t>
      </w:r>
    </w:p>
    <w:p w:rsidR="00DE467F" w:rsidRPr="005D7763" w:rsidRDefault="00DE467F" w:rsidP="005A6DDA">
      <w:pPr>
        <w:pStyle w:val="a3"/>
        <w:shd w:val="clear" w:color="auto" w:fill="FFFFFF"/>
        <w:spacing w:before="0" w:beforeAutospacing="0" w:after="0" w:afterAutospacing="0"/>
        <w:ind w:firstLine="720"/>
        <w:jc w:val="both"/>
        <w:rPr>
          <w:color w:val="000000"/>
          <w:lang w:val="ru-RU"/>
        </w:rPr>
      </w:pPr>
      <w:r w:rsidRPr="005D7763">
        <w:rPr>
          <w:color w:val="000000"/>
          <w:lang w:val="ru-RU"/>
        </w:rPr>
        <w:t>Федеральные округа имеют особое государственное значение, предназначены для решения общенациональных задач, цементируя единое политическое и экономическое пространство России и на них, как на базовую структуру опирается федеральный центр в своих взаимоотношениях с территориями.</w:t>
      </w:r>
    </w:p>
    <w:p w:rsidR="00DE467F" w:rsidRPr="005D7763" w:rsidRDefault="00DE467F" w:rsidP="005A6DDA">
      <w:pPr>
        <w:pStyle w:val="a3"/>
        <w:shd w:val="clear" w:color="auto" w:fill="FFFFFF"/>
        <w:spacing w:before="0" w:beforeAutospacing="0" w:after="0" w:afterAutospacing="0"/>
        <w:ind w:firstLine="720"/>
        <w:jc w:val="both"/>
        <w:rPr>
          <w:color w:val="000000"/>
          <w:lang w:val="ru-RU"/>
        </w:rPr>
      </w:pPr>
      <w:r w:rsidRPr="005D7763">
        <w:rPr>
          <w:color w:val="000000"/>
          <w:lang w:val="ru-RU"/>
        </w:rPr>
        <w:t>В таких многоресурсных административно-хозяйственных образованиях могут сложиться наилучшие условия для территориально-экономической интеграции производительных сил, формирования корпоративных производственно-коммерческих структур, региональных рынков с большими товарными ресурсами и мощной рыночной инфраструктурой. Создаются предпосылки для эффективного регулирования научно-технического прогресса, инвестиционной деятельности, для обоснованного экономического стимулирования, налаживания, самофинансирования и товарного самообеспечения, организации системы государственной поддержки слаборазвитых территорий, разработки комплексных территориальных прогнозов и планов. Можно будет лучше преодолевать вызванные рынком тенденции к резкой неравномерности экономического и социального развития, осуществлять регулярный мониторинг его региональных уровней.</w:t>
      </w:r>
    </w:p>
    <w:p w:rsidR="00DE467F" w:rsidRPr="005D7763" w:rsidRDefault="00DE467F" w:rsidP="005A6DDA">
      <w:pPr>
        <w:pStyle w:val="a3"/>
        <w:shd w:val="clear" w:color="auto" w:fill="FFFFFF"/>
        <w:spacing w:before="0" w:beforeAutospacing="0" w:after="0" w:afterAutospacing="0"/>
        <w:ind w:firstLine="720"/>
        <w:jc w:val="both"/>
        <w:rPr>
          <w:color w:val="000000"/>
          <w:lang w:val="ru-RU"/>
        </w:rPr>
      </w:pPr>
      <w:r w:rsidRPr="005D7763">
        <w:rPr>
          <w:color w:val="000000"/>
          <w:lang w:val="ru-RU"/>
        </w:rPr>
        <w:t xml:space="preserve">В соответствии с Конституцией Россия </w:t>
      </w:r>
      <w:r w:rsidR="0087196C" w:rsidRPr="005D7763">
        <w:rPr>
          <w:color w:val="000000"/>
          <w:lang w:val="ru-RU"/>
        </w:rPr>
        <w:t>-</w:t>
      </w:r>
      <w:r w:rsidRPr="005D7763">
        <w:rPr>
          <w:color w:val="000000"/>
          <w:lang w:val="ru-RU"/>
        </w:rPr>
        <w:t xml:space="preserve"> федеративное государство с развитой системой местного самоуправления. Три уровня власти имеют собственную компетенцию:</w:t>
      </w:r>
    </w:p>
    <w:p w:rsidR="00DE467F" w:rsidRPr="005D7763" w:rsidRDefault="00DE467F" w:rsidP="005A6DDA">
      <w:pPr>
        <w:numPr>
          <w:ilvl w:val="0"/>
          <w:numId w:val="12"/>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5D7763">
        <w:rPr>
          <w:rFonts w:ascii="Times New Roman" w:hAnsi="Times New Roman" w:cs="Times New Roman"/>
          <w:color w:val="000000"/>
          <w:sz w:val="24"/>
          <w:szCs w:val="24"/>
          <w:lang w:val="ru-RU"/>
        </w:rPr>
        <w:t>власть федеральная, обеспечивающая единство конституционного строя, суверенитет и территориальную целостность России, гарантию прав человека и гражданина;</w:t>
      </w:r>
    </w:p>
    <w:p w:rsidR="00DE467F" w:rsidRPr="005D7763" w:rsidRDefault="00DE467F" w:rsidP="005A6DDA">
      <w:pPr>
        <w:numPr>
          <w:ilvl w:val="0"/>
          <w:numId w:val="12"/>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5D7763">
        <w:rPr>
          <w:rFonts w:ascii="Times New Roman" w:hAnsi="Times New Roman" w:cs="Times New Roman"/>
          <w:color w:val="000000"/>
          <w:sz w:val="24"/>
          <w:szCs w:val="24"/>
          <w:lang w:val="ru-RU"/>
        </w:rPr>
        <w:t>государственная власть субъектов РФ, обладающих вне пределов ведения полномочий РФ всей полнотой государственной власти;</w:t>
      </w:r>
    </w:p>
    <w:p w:rsidR="00DE467F" w:rsidRPr="005D7763" w:rsidRDefault="00DE467F" w:rsidP="005A6DDA">
      <w:pPr>
        <w:numPr>
          <w:ilvl w:val="0"/>
          <w:numId w:val="12"/>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5D7763">
        <w:rPr>
          <w:rFonts w:ascii="Times New Roman" w:hAnsi="Times New Roman" w:cs="Times New Roman"/>
          <w:color w:val="000000"/>
          <w:sz w:val="24"/>
          <w:szCs w:val="24"/>
          <w:lang w:val="ru-RU"/>
        </w:rPr>
        <w:t>власть местного самоуправления, задачей которого является реализация совместных интересов жителей в компактных территориальных образованиях.</w:t>
      </w:r>
    </w:p>
    <w:p w:rsidR="00DE467F" w:rsidRPr="005D7763" w:rsidRDefault="00DE467F" w:rsidP="005A6DDA">
      <w:pPr>
        <w:pStyle w:val="a3"/>
        <w:shd w:val="clear" w:color="auto" w:fill="FFFFFF"/>
        <w:spacing w:before="0" w:beforeAutospacing="0" w:after="0" w:afterAutospacing="0"/>
        <w:ind w:firstLine="720"/>
        <w:jc w:val="both"/>
        <w:rPr>
          <w:color w:val="000000"/>
          <w:lang w:val="ru-RU"/>
        </w:rPr>
      </w:pPr>
      <w:r w:rsidRPr="005D7763">
        <w:rPr>
          <w:color w:val="000000"/>
          <w:lang w:val="ru-RU"/>
        </w:rPr>
        <w:t xml:space="preserve">Нынешнее местное самоуправление </w:t>
      </w:r>
      <w:r w:rsidR="0087196C" w:rsidRPr="005D7763">
        <w:rPr>
          <w:color w:val="000000"/>
          <w:lang w:val="ru-RU"/>
        </w:rPr>
        <w:t>-</w:t>
      </w:r>
      <w:r w:rsidRPr="005D7763">
        <w:rPr>
          <w:color w:val="000000"/>
          <w:lang w:val="ru-RU"/>
        </w:rPr>
        <w:t xml:space="preserve"> власть организационно обособленная, мало влияющая на процессы микрорегиональной стабилизации. Общие принципы ее организации основываются на подходах, изложенных в Европейской Хартии местного самоуправления, где провозглашается, что местная власть подчинена исключительно закону.</w:t>
      </w:r>
    </w:p>
    <w:p w:rsidR="009466A9" w:rsidRPr="005D7763" w:rsidRDefault="009466A9" w:rsidP="005A6DDA">
      <w:pPr>
        <w:pStyle w:val="a3"/>
        <w:shd w:val="clear" w:color="auto" w:fill="FFFFFF"/>
        <w:spacing w:before="0" w:beforeAutospacing="0" w:after="0" w:afterAutospacing="0"/>
        <w:ind w:firstLine="720"/>
        <w:jc w:val="both"/>
        <w:rPr>
          <w:color w:val="000000"/>
          <w:lang w:val="ru-RU"/>
        </w:rPr>
      </w:pPr>
      <w:r w:rsidRPr="005D7763">
        <w:rPr>
          <w:color w:val="000000"/>
          <w:lang w:val="ru-RU"/>
        </w:rPr>
        <w:t>Для целей долгосрочного прогнозирования развития экономики выделяют в Российской Федерации выделяют</w:t>
      </w:r>
      <w:r w:rsidRPr="005D7763">
        <w:rPr>
          <w:rStyle w:val="a4"/>
          <w:color w:val="000000"/>
        </w:rPr>
        <w:t> </w:t>
      </w:r>
      <w:r w:rsidRPr="005D7763">
        <w:rPr>
          <w:rStyle w:val="a4"/>
          <w:color w:val="000000"/>
          <w:lang w:val="ru-RU"/>
        </w:rPr>
        <w:t>11 экономических районов.</w:t>
      </w:r>
    </w:p>
    <w:p w:rsidR="009466A9" w:rsidRPr="00FC7D6D" w:rsidRDefault="009466A9" w:rsidP="00FC7D6D">
      <w:pPr>
        <w:pStyle w:val="4"/>
        <w:shd w:val="clear" w:color="auto" w:fill="FFFFFF"/>
        <w:spacing w:before="0" w:beforeAutospacing="0" w:after="0" w:afterAutospacing="0"/>
        <w:jc w:val="both"/>
        <w:rPr>
          <w:lang w:val="ru-RU"/>
        </w:rPr>
      </w:pPr>
      <w:r w:rsidRPr="00FC7D6D">
        <w:rPr>
          <w:lang w:val="ru-RU"/>
        </w:rPr>
        <w:t>(11) Дальневосточный экономический район</w:t>
      </w:r>
      <w:r w:rsidR="00FC7D6D">
        <w:rPr>
          <w:lang w:val="ru-RU"/>
        </w:rPr>
        <w:t xml:space="preserve">, </w:t>
      </w:r>
      <w:r w:rsidR="00FC7D6D" w:rsidRPr="00FC7D6D">
        <w:rPr>
          <w:b w:val="0"/>
          <w:lang w:val="ru-RU"/>
        </w:rPr>
        <w:t>с</w:t>
      </w:r>
      <w:r w:rsidRPr="00FC7D6D">
        <w:rPr>
          <w:b w:val="0"/>
          <w:lang w:val="ru-RU"/>
        </w:rPr>
        <w:t>амый большой по территории.</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 xml:space="preserve">Саха (Якутия) </w:t>
      </w:r>
      <w:r w:rsidR="00FC7D6D">
        <w:rPr>
          <w:rFonts w:ascii="Times New Roman" w:hAnsi="Times New Roman" w:cs="Times New Roman"/>
          <w:sz w:val="24"/>
          <w:szCs w:val="24"/>
          <w:lang w:val="ru-RU"/>
        </w:rPr>
        <w:t>Республика</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Амурская обл.</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Еврейская авт.обл.</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lastRenderedPageBreak/>
        <w:t>Хабаровский край</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Приморский край</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Сахалинская обл.</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Камчатский край</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Магаданская обл.</w:t>
      </w:r>
    </w:p>
    <w:p w:rsidR="009466A9" w:rsidRPr="005D7763" w:rsidRDefault="009466A9"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sz w:val="24"/>
          <w:szCs w:val="24"/>
        </w:rPr>
        <w:t>Чукотский Автономный округ</w:t>
      </w:r>
    </w:p>
    <w:p w:rsidR="0087196C" w:rsidRPr="005D7763" w:rsidRDefault="0087196C"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color w:val="000000"/>
          <w:sz w:val="24"/>
          <w:szCs w:val="24"/>
          <w:lang w:val="ru-RU"/>
        </w:rPr>
        <w:t>Забайкальский край</w:t>
      </w:r>
    </w:p>
    <w:p w:rsidR="0087196C" w:rsidRPr="005D7763" w:rsidRDefault="0087196C" w:rsidP="0087196C">
      <w:pPr>
        <w:numPr>
          <w:ilvl w:val="0"/>
          <w:numId w:val="23"/>
        </w:numPr>
        <w:shd w:val="clear" w:color="auto" w:fill="FFFFFF"/>
        <w:spacing w:after="0" w:line="240" w:lineRule="auto"/>
        <w:ind w:left="0" w:firstLine="0"/>
        <w:jc w:val="both"/>
        <w:rPr>
          <w:rFonts w:ascii="Times New Roman" w:hAnsi="Times New Roman" w:cs="Times New Roman"/>
          <w:sz w:val="24"/>
          <w:szCs w:val="24"/>
        </w:rPr>
      </w:pPr>
      <w:r w:rsidRPr="005D7763">
        <w:rPr>
          <w:rFonts w:ascii="Times New Roman" w:hAnsi="Times New Roman" w:cs="Times New Roman"/>
          <w:color w:val="000000"/>
          <w:sz w:val="24"/>
          <w:szCs w:val="24"/>
          <w:lang w:val="ru-RU"/>
        </w:rPr>
        <w:t>Республика Бурятия</w:t>
      </w:r>
    </w:p>
    <w:p w:rsidR="00FC7D6D" w:rsidRDefault="00FC7D6D" w:rsidP="005A6DDA">
      <w:pPr>
        <w:pStyle w:val="11"/>
        <w:shd w:val="clear" w:color="auto" w:fill="FFFFFF"/>
        <w:spacing w:before="0" w:beforeAutospacing="0" w:after="0" w:afterAutospacing="0"/>
        <w:ind w:firstLine="720"/>
        <w:jc w:val="both"/>
        <w:rPr>
          <w:color w:val="000000"/>
          <w:lang w:val="ru-RU"/>
        </w:rPr>
      </w:pPr>
    </w:p>
    <w:p w:rsidR="009466A9" w:rsidRPr="005D7763" w:rsidRDefault="00FC7D6D" w:rsidP="005A6DDA">
      <w:pPr>
        <w:pStyle w:val="11"/>
        <w:shd w:val="clear" w:color="auto" w:fill="FFFFFF"/>
        <w:spacing w:before="0" w:beforeAutospacing="0" w:after="0" w:afterAutospacing="0"/>
        <w:ind w:firstLine="720"/>
        <w:jc w:val="both"/>
        <w:rPr>
          <w:color w:val="000000"/>
          <w:lang w:val="ru-RU"/>
        </w:rPr>
      </w:pPr>
      <w:r w:rsidRPr="00FC7D6D">
        <w:rPr>
          <w:color w:val="000000"/>
          <w:u w:val="single"/>
          <w:lang w:val="ru-RU"/>
        </w:rPr>
        <w:t>П</w:t>
      </w:r>
      <w:r w:rsidR="009466A9" w:rsidRPr="00FC7D6D">
        <w:rPr>
          <w:color w:val="000000"/>
          <w:u w:val="single"/>
          <w:lang w:val="ru-RU"/>
        </w:rPr>
        <w:t>отенциал устойчивости развития применительно к разным экономическим районам и зоне Севера.</w:t>
      </w:r>
      <w:r w:rsidRPr="00FC7D6D">
        <w:rPr>
          <w:color w:val="000000"/>
          <w:lang w:val="ru-RU"/>
        </w:rPr>
        <w:t xml:space="preserve"> </w:t>
      </w:r>
      <w:r w:rsidR="009466A9" w:rsidRPr="005D7763">
        <w:rPr>
          <w:color w:val="000000"/>
          <w:lang w:val="ru-RU"/>
        </w:rPr>
        <w:t>Перспективы устойчивости экономики регионов, входящих в</w:t>
      </w:r>
      <w:r w:rsidR="009466A9" w:rsidRPr="005D7763">
        <w:rPr>
          <w:color w:val="000000"/>
        </w:rPr>
        <w:t> </w:t>
      </w:r>
      <w:r w:rsidR="009466A9" w:rsidRPr="00FC7D6D">
        <w:rPr>
          <w:rStyle w:val="a4"/>
          <w:b w:val="0"/>
          <w:color w:val="000000"/>
          <w:lang w:val="ru-RU"/>
        </w:rPr>
        <w:t>Северный экономический район РФ</w:t>
      </w:r>
      <w:r w:rsidR="009466A9" w:rsidRPr="00FC7D6D">
        <w:rPr>
          <w:b/>
          <w:color w:val="000000"/>
          <w:lang w:val="ru-RU"/>
        </w:rPr>
        <w:t>,</w:t>
      </w:r>
      <w:r w:rsidR="009466A9" w:rsidRPr="005D7763">
        <w:rPr>
          <w:color w:val="000000"/>
          <w:lang w:val="ru-RU"/>
        </w:rPr>
        <w:t xml:space="preserve"> заключаются в имеющихся</w:t>
      </w:r>
      <w:r w:rsidR="009466A9" w:rsidRPr="005D7763">
        <w:rPr>
          <w:color w:val="000000"/>
        </w:rPr>
        <w:t> </w:t>
      </w:r>
      <w:r w:rsidR="009466A9" w:rsidRPr="00FC7D6D">
        <w:rPr>
          <w:rStyle w:val="a4"/>
          <w:b w:val="0"/>
          <w:color w:val="000000"/>
          <w:lang w:val="ru-RU"/>
        </w:rPr>
        <w:t xml:space="preserve">возможностях наращивать добычу </w:t>
      </w:r>
      <w:r w:rsidR="009466A9" w:rsidRPr="00FC7D6D">
        <w:rPr>
          <w:rStyle w:val="a4"/>
          <w:b w:val="0"/>
          <w:lang w:val="ru-RU"/>
        </w:rPr>
        <w:t>ценнейших</w:t>
      </w:r>
      <w:r w:rsidR="009466A9" w:rsidRPr="00FC7D6D">
        <w:rPr>
          <w:rStyle w:val="a4"/>
          <w:b w:val="0"/>
        </w:rPr>
        <w:t> </w:t>
      </w:r>
      <w:hyperlink r:id="rId16" w:tooltip="Природные ресурсы" w:history="1">
        <w:r w:rsidR="009466A9" w:rsidRPr="00FC7D6D">
          <w:rPr>
            <w:rStyle w:val="a5"/>
            <w:bCs/>
            <w:color w:val="auto"/>
            <w:u w:val="none"/>
            <w:lang w:val="ru-RU"/>
          </w:rPr>
          <w:t>природных ресурсов</w:t>
        </w:r>
      </w:hyperlink>
      <w:r w:rsidR="009466A9" w:rsidRPr="00FC7D6D">
        <w:rPr>
          <w:rStyle w:val="a4"/>
          <w:lang w:val="ru-RU"/>
        </w:rPr>
        <w:t xml:space="preserve">, </w:t>
      </w:r>
      <w:r w:rsidR="009466A9" w:rsidRPr="00FC7D6D">
        <w:rPr>
          <w:rStyle w:val="a4"/>
          <w:b w:val="0"/>
          <w:lang w:val="ru-RU"/>
        </w:rPr>
        <w:t>развивать</w:t>
      </w:r>
      <w:r w:rsidR="009466A9" w:rsidRPr="00FC7D6D">
        <w:rPr>
          <w:rStyle w:val="a4"/>
        </w:rPr>
        <w:t> </w:t>
      </w:r>
      <w:hyperlink r:id="rId17" w:tooltip="Топливно-энергетический комплекс" w:history="1">
        <w:r w:rsidR="009466A9" w:rsidRPr="00FC7D6D">
          <w:rPr>
            <w:rStyle w:val="a5"/>
            <w:bCs/>
            <w:color w:val="auto"/>
            <w:u w:val="none"/>
            <w:lang w:val="ru-RU"/>
          </w:rPr>
          <w:t>топливно-энергетический комплекс</w:t>
        </w:r>
      </w:hyperlink>
      <w:r w:rsidR="009466A9" w:rsidRPr="00FC7D6D">
        <w:rPr>
          <w:lang w:val="ru-RU"/>
        </w:rPr>
        <w:t>.</w:t>
      </w:r>
      <w:r w:rsidR="009466A9" w:rsidRPr="005D7763">
        <w:rPr>
          <w:color w:val="000000"/>
          <w:lang w:val="ru-RU"/>
        </w:rPr>
        <w:t xml:space="preserve"> Потенциал такой территории определяется минерально-сырьевой базой, динамикой цен на внешних рынках, ситуацией и платежеспособностью регионов-потребителей, экологической безопасностью геолого-разведочных и эксплуатационных работ и др.</w:t>
      </w:r>
    </w:p>
    <w:p w:rsidR="009466A9" w:rsidRPr="005D7763" w:rsidRDefault="009466A9" w:rsidP="005A6DDA">
      <w:pPr>
        <w:pStyle w:val="11"/>
        <w:shd w:val="clear" w:color="auto" w:fill="FFFFFF"/>
        <w:spacing w:before="0" w:beforeAutospacing="0" w:after="0" w:afterAutospacing="0"/>
        <w:ind w:firstLine="720"/>
        <w:jc w:val="both"/>
        <w:rPr>
          <w:color w:val="000000"/>
          <w:lang w:val="ru-RU"/>
        </w:rPr>
      </w:pPr>
      <w:r w:rsidRPr="005D7763">
        <w:rPr>
          <w:rStyle w:val="a4"/>
          <w:color w:val="000000"/>
          <w:lang w:val="ru-RU"/>
        </w:rPr>
        <w:t>Дальневосточный экономический район</w:t>
      </w:r>
      <w:r w:rsidRPr="005D7763">
        <w:rPr>
          <w:color w:val="000000"/>
        </w:rPr>
        <w:t> </w:t>
      </w:r>
      <w:r w:rsidRPr="005D7763">
        <w:rPr>
          <w:color w:val="000000"/>
          <w:lang w:val="ru-RU"/>
        </w:rPr>
        <w:t>продолжительное время находи</w:t>
      </w:r>
      <w:r w:rsidR="00DA36EB" w:rsidRPr="005D7763">
        <w:rPr>
          <w:color w:val="000000"/>
          <w:lang w:val="ru-RU"/>
        </w:rPr>
        <w:t>л</w:t>
      </w:r>
      <w:r w:rsidRPr="005D7763">
        <w:rPr>
          <w:color w:val="000000"/>
          <w:lang w:val="ru-RU"/>
        </w:rPr>
        <w:t>ся в глубоком кризисе. Попытки реконструировать его хозяйство, переориентировать экономику с учетом постиндустриального типа развития стран «Тихоокеанского кольца» успехом не увенчались. Принимавшиеся неоднократно ранее программы не выполнялись. Экономическая устойчивость этого региона возможна, если удастся провести комплекс неотложных мер по существенному улучшению ситуации: обеспечение региона топливно-энергетическими ресурсами, регулированием энергетических и транспортных тарифов, снятие проблемы неплатежей, оптимизация межбюджетньтх отношений и т.п.</w:t>
      </w:r>
    </w:p>
    <w:p w:rsidR="009466A9" w:rsidRPr="005D7763" w:rsidRDefault="009466A9" w:rsidP="005A6DDA">
      <w:pPr>
        <w:pStyle w:val="11"/>
        <w:shd w:val="clear" w:color="auto" w:fill="FFFFFF"/>
        <w:spacing w:before="0" w:beforeAutospacing="0" w:after="0" w:afterAutospacing="0"/>
        <w:ind w:firstLine="720"/>
        <w:jc w:val="both"/>
        <w:rPr>
          <w:color w:val="000000"/>
          <w:lang w:val="ru-RU"/>
        </w:rPr>
      </w:pPr>
      <w:r w:rsidRPr="005D7763">
        <w:rPr>
          <w:color w:val="000000"/>
          <w:lang w:val="ru-RU"/>
        </w:rPr>
        <w:t>Дальнейшее наращивание экономического потенциала связано с использованием резервов:</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lang w:val="ru-RU"/>
        </w:rPr>
      </w:pPr>
      <w:r w:rsidRPr="00FC7D6D">
        <w:rPr>
          <w:rFonts w:ascii="Times New Roman" w:hAnsi="Times New Roman" w:cs="Times New Roman"/>
          <w:color w:val="000000"/>
          <w:sz w:val="24"/>
          <w:szCs w:val="24"/>
          <w:lang w:val="ru-RU"/>
        </w:rPr>
        <w:t>относительное снижение энергетической и транспортной составляющих в себестоимости производимой продукции, в том числе посредством развития собственного ТЭК;</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rPr>
      </w:pPr>
      <w:r w:rsidRPr="00FC7D6D">
        <w:rPr>
          <w:rFonts w:ascii="Times New Roman" w:hAnsi="Times New Roman" w:cs="Times New Roman"/>
          <w:color w:val="000000"/>
          <w:sz w:val="24"/>
          <w:szCs w:val="24"/>
        </w:rPr>
        <w:t>увеличение рыбодобычи и морепродуктов;</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lang w:val="ru-RU"/>
        </w:rPr>
      </w:pPr>
      <w:r w:rsidRPr="00FC7D6D">
        <w:rPr>
          <w:rFonts w:ascii="Times New Roman" w:hAnsi="Times New Roman" w:cs="Times New Roman"/>
          <w:color w:val="000000"/>
          <w:sz w:val="24"/>
          <w:szCs w:val="24"/>
          <w:lang w:val="ru-RU"/>
        </w:rPr>
        <w:t>развитие транспортной инфраструктуры, в том числе повышение эффективности портов и портового хозяйства, пропускной способности железных дорог, расширение и улучшение сети автодорог и др.;</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lang w:val="ru-RU"/>
        </w:rPr>
      </w:pPr>
      <w:r w:rsidRPr="00FC7D6D">
        <w:rPr>
          <w:rFonts w:ascii="Times New Roman" w:hAnsi="Times New Roman" w:cs="Times New Roman"/>
          <w:color w:val="000000"/>
          <w:sz w:val="24"/>
          <w:szCs w:val="24"/>
          <w:lang w:val="ru-RU"/>
        </w:rPr>
        <w:t>форсирование организации финансово-промышленных групп и компаний на ключевых и базовых направлениях хозяйственной деятельности в регионе;</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lang w:val="ru-RU"/>
        </w:rPr>
      </w:pPr>
      <w:r w:rsidRPr="00FC7D6D">
        <w:rPr>
          <w:rFonts w:ascii="Times New Roman" w:hAnsi="Times New Roman" w:cs="Times New Roman"/>
          <w:color w:val="000000"/>
          <w:sz w:val="24"/>
          <w:szCs w:val="24"/>
          <w:lang w:val="ru-RU"/>
        </w:rPr>
        <w:t>многократное расширение сети предпринимательского сектора, прежде всего для производства товаров и услуг;</w:t>
      </w:r>
    </w:p>
    <w:p w:rsidR="009466A9" w:rsidRPr="00FC7D6D" w:rsidRDefault="009466A9" w:rsidP="00FC7D6D">
      <w:pPr>
        <w:pStyle w:val="a8"/>
        <w:numPr>
          <w:ilvl w:val="0"/>
          <w:numId w:val="36"/>
        </w:numPr>
        <w:shd w:val="clear" w:color="auto" w:fill="FFFFFF"/>
        <w:spacing w:after="0" w:line="240" w:lineRule="auto"/>
        <w:ind w:left="0" w:firstLine="0"/>
        <w:jc w:val="both"/>
        <w:rPr>
          <w:rFonts w:ascii="Times New Roman" w:hAnsi="Times New Roman" w:cs="Times New Roman"/>
          <w:color w:val="000000"/>
          <w:sz w:val="24"/>
          <w:szCs w:val="24"/>
          <w:lang w:val="ru-RU"/>
        </w:rPr>
      </w:pPr>
      <w:r w:rsidRPr="00FC7D6D">
        <w:rPr>
          <w:rFonts w:ascii="Times New Roman" w:hAnsi="Times New Roman" w:cs="Times New Roman"/>
          <w:color w:val="000000"/>
          <w:sz w:val="24"/>
          <w:szCs w:val="24"/>
          <w:lang w:val="ru-RU"/>
        </w:rPr>
        <w:t>приостановление оттока населения и др.</w:t>
      </w:r>
    </w:p>
    <w:p w:rsidR="009466A9" w:rsidRPr="005D7763" w:rsidRDefault="009466A9" w:rsidP="005A6DDA">
      <w:pPr>
        <w:pStyle w:val="11"/>
        <w:shd w:val="clear" w:color="auto" w:fill="FFFFFF"/>
        <w:spacing w:before="0" w:beforeAutospacing="0" w:after="0" w:afterAutospacing="0"/>
        <w:ind w:firstLine="720"/>
        <w:jc w:val="both"/>
        <w:rPr>
          <w:color w:val="000000"/>
          <w:lang w:val="ru-RU"/>
        </w:rPr>
      </w:pPr>
      <w:r w:rsidRPr="005D7763">
        <w:rPr>
          <w:color w:val="000000"/>
          <w:lang w:val="ru-RU"/>
        </w:rPr>
        <w:t>Исследователи с тревогой отмечают</w:t>
      </w:r>
      <w:r w:rsidRPr="005D7763">
        <w:rPr>
          <w:color w:val="000000"/>
        </w:rPr>
        <w:t> </w:t>
      </w:r>
      <w:r w:rsidRPr="00FC7D6D">
        <w:rPr>
          <w:rStyle w:val="a4"/>
          <w:b w:val="0"/>
          <w:color w:val="000000"/>
          <w:lang w:val="ru-RU"/>
        </w:rPr>
        <w:t>ослабление связей Дальневосточного региона с Центральной Россией и Сибирью</w:t>
      </w:r>
      <w:r w:rsidRPr="00FC7D6D">
        <w:rPr>
          <w:b/>
          <w:color w:val="000000"/>
          <w:lang w:val="ru-RU"/>
        </w:rPr>
        <w:t xml:space="preserve">. </w:t>
      </w:r>
      <w:r w:rsidRPr="005D7763">
        <w:rPr>
          <w:color w:val="000000"/>
          <w:lang w:val="ru-RU"/>
        </w:rPr>
        <w:t>Ориентация Дальнего Востока на Азиатско-Тихоокеанский регион может, конечно, дать некоторые выгоды дальневосточникам, однако чрезмерное развитие этих тенденций чревато политическими и иными издержками в долгосрочном плане и для Дальнего Востока, и для России в целом.</w:t>
      </w:r>
    </w:p>
    <w:p w:rsidR="009466A9" w:rsidRPr="005D7763" w:rsidRDefault="009466A9" w:rsidP="005A6DDA">
      <w:pPr>
        <w:pStyle w:val="11"/>
        <w:shd w:val="clear" w:color="auto" w:fill="FFFFFF"/>
        <w:spacing w:before="0" w:beforeAutospacing="0" w:after="0" w:afterAutospacing="0"/>
        <w:ind w:firstLine="720"/>
        <w:jc w:val="both"/>
        <w:rPr>
          <w:color w:val="000000"/>
          <w:lang w:val="ru-RU"/>
        </w:rPr>
      </w:pPr>
      <w:r w:rsidRPr="005D7763">
        <w:rPr>
          <w:rStyle w:val="a4"/>
          <w:color w:val="000000"/>
          <w:lang w:val="ru-RU"/>
        </w:rPr>
        <w:t>Зона Севера</w:t>
      </w:r>
      <w:r w:rsidRPr="005D7763">
        <w:rPr>
          <w:color w:val="000000"/>
          <w:lang w:val="ru-RU"/>
        </w:rPr>
        <w:t>, занимающая почти 60% территории страны, в экономике играет особую роль. Системный кризис в этой части России проявляется особенно остро. Переход ее на модель устойчивого функционирования и развития предполагает осуществление ряда принципиально новых решений.</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 xml:space="preserve">Общие запасы древесины в Дальневосточном федеральном округе составляют 20,6 млрд. куб. м, а с учетом Байкальского региона еще более значительны. Установленный объем расчетной лесосеки на Дальнем Востоке составляет 90,5 млн. куб. м, а уровень ее освоения незначителен (18 </w:t>
      </w:r>
      <w:r w:rsidRPr="005D7763">
        <w:rPr>
          <w:rFonts w:ascii="Times New Roman" w:eastAsia="Times New Roman" w:hAnsi="Times New Roman" w:cs="Times New Roman"/>
          <w:sz w:val="24"/>
          <w:szCs w:val="24"/>
          <w:lang w:val="ru-RU"/>
        </w:rPr>
        <w:lastRenderedPageBreak/>
        <w:t>процентов).</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Общий объем запасов рыбы и морепродуктов в российской экономической зоне Дальнего Востока, по экспертным оценкам, достигает 26 млн. т. Улов рыбы и добыча морепродуктов на территории макрорегиона составляет примерно 2/3 от общероссийских объемов. Уникальными можно считать ресурсы лососевых рыб Дальнего Востока, которые практически полностью обеспечивают промышленную добычу лососевых рыб (до 450 тыс. т в год) и красной икры (до 16 - 17 тыс. т в год) в России.</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Земельный фонд макрорегиона превышает 700 млн. га. И хотя для ведения активного сельского хозяйства пригодны только 1-1,5</w:t>
      </w:r>
      <w:r w:rsidR="004B3787">
        <w:rPr>
          <w:rFonts w:ascii="Times New Roman" w:eastAsia="Times New Roman" w:hAnsi="Times New Roman" w:cs="Times New Roman"/>
          <w:sz w:val="24"/>
          <w:szCs w:val="24"/>
          <w:lang w:val="ru-RU"/>
        </w:rPr>
        <w:t xml:space="preserve">% </w:t>
      </w:r>
      <w:r w:rsidRPr="005D7763">
        <w:rPr>
          <w:rFonts w:ascii="Times New Roman" w:eastAsia="Times New Roman" w:hAnsi="Times New Roman" w:cs="Times New Roman"/>
          <w:sz w:val="24"/>
          <w:szCs w:val="24"/>
          <w:lang w:val="ru-RU"/>
        </w:rPr>
        <w:t>этих земель, этого вполне достаточно, чтобы удовлетворить основные потребности местного населения в продуктах питания. В 2011 г</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собрано 1,395 млн. т зерна (1,5</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общероссийского производства), скота и птицы на убой было произведено 468 тыс. т (4,3</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общероссийского производства), молока - 1578 тыс. т (4,9</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общероссийского производства).</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Все большее значение приобретают гидроэнергетический потенциал и запасы пресной воды: крупные восточносибирские и дальневосточные реки, озеро Байкал становятся стратегическим ресурсом планетарного масштаба.</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Не меньшее значение в ближайшей перспективе будет играть ресурс свободных территорий - экологически чистых, не подверженных природным катаклизмам и пригодных как для уникальной научной и рекреационной, так и для экономической деятельности.</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Территория макрорегиона входит в число регионов России с высоким уровнем видового разнообразия объектов животного и растительного мира. На Дальнем Востоке России - в Приморском крае и южной части Хабаровского края - в настоящее время обитает 95</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мировой популяции амурского тигра. На Дальнем Востоке России и в Байкальском регионе обитают такие "знаковые" редкие и находящиеся под угрозой исчезновения объекты животного мира, как дальневосточный леопард, черный, японский и даурский журавли, крупные соколы (кречет, сапсан, балобан).</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Примерно 40</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охотничьих угодий России расположено на территории макрорегиона. Здесь добывается свыше половины российского соболя, кабарги, треть от общероссийской добычи бурого медведя. Соболь является ведущим объектом в пушном промысле большинства районов макрорегиона, составляя в денежном выражении до 90</w:t>
      </w:r>
      <w:r w:rsidR="004B3787">
        <w:rPr>
          <w:rFonts w:ascii="Times New Roman" w:eastAsia="Times New Roman" w:hAnsi="Times New Roman" w:cs="Times New Roman"/>
          <w:sz w:val="24"/>
          <w:szCs w:val="24"/>
          <w:lang w:val="ru-RU"/>
        </w:rPr>
        <w:t>%</w:t>
      </w:r>
      <w:r w:rsidRPr="005D7763">
        <w:rPr>
          <w:rFonts w:ascii="Times New Roman" w:eastAsia="Times New Roman" w:hAnsi="Times New Roman" w:cs="Times New Roman"/>
          <w:sz w:val="24"/>
          <w:szCs w:val="24"/>
          <w:lang w:val="ru-RU"/>
        </w:rPr>
        <w:t xml:space="preserve"> стоимости всей заготавливаемой пушнины. Ресурсы соболя в России за последнее десятилетие сохраняются на уровне 1,3-1,5 млн. особей. Дальневосточные популяции лося и бурого медведя (Магаданская область и Камчатский край) и снежного барана (Магаданская область, Камчатский и Хабаровский края, Республика Саха (Якутия)), представляют значительный интерес для трофейных охотников (как россиян, так и иностранцев), что обусловило развитие целого туристического направления и соответствующей инфраструктуры.</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Дальний Восток и Байкальский регион являются важными звеньями естественного транспортного моста между странами Западной Европы, Северной Америки и Восточной Азии. С одной стороны, это сухопутный мост, основой которого являются Транссиб и БАМ. Их суммарная пропускная способность превышает 110 млн. т грузов в год и может быть увеличена путем глубокой модернизации, в том числе за счет строительства второго пути на всем протяжении БАМа. Более того, современные технологии позволяют уже в ближайшие годы приступить к организации скоростного железнодорожного сообщения на базе Транссиба.</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Еще двумя прорывными проектами, принципиально меняющими транспортную ситуацию на Дальнем Востоке, могут стать строительство железнодорожного перехода на остров Сахалин и строительство транскорейской железнодорожной магистрали с выходом в российское Приморье.</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 xml:space="preserve">С другой стороны, Дальний Восток уже обладает базовой портовой инфраструктурой - здесь расположены 29 из 66 российских морских портов, в том числе такие крупные, как Восточный, Находка, Владивосток, Ванино. При этом навигация во всех основных дальневосточных портах </w:t>
      </w:r>
      <w:r w:rsidRPr="005D7763">
        <w:rPr>
          <w:rFonts w:ascii="Times New Roman" w:eastAsia="Times New Roman" w:hAnsi="Times New Roman" w:cs="Times New Roman"/>
          <w:sz w:val="24"/>
          <w:szCs w:val="24"/>
          <w:lang w:val="ru-RU"/>
        </w:rPr>
        <w:lastRenderedPageBreak/>
        <w:t>круглогодичная. Сочетание развитой портовой инфраструктуры и ускоренного сухопутного сообщения в будущем многократно увеличит возможности региона по оказанию транзитных транспортных услуг.</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Уже сейчас через порты Приморского и Хабаровского краев, Сахалинской области, по нефтепроводу Россия - Китай (Сковородино-Дацин) и по железной дороге ведутся масштабные поставки сырой нефти из России в страны Азиатско-Тихоокеанского региона (далее - АТР). Основная часть экспорта нефтепродуктов приходится на порты Находка и Ванино, организованы также поставки из Владивостока, Славянки, Советской Гавани. Экспорт нефтепродуктов по железной дороге в Китай ведется главным образом через п. Забайкальск, в Монголию - через Наушки.</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Природный газ, добываемый в макрорегионе, пока экспортируется только в сжиженном виде с терминала на Сахалине. Однако уже достаточно скоро планируется начать экспортные поставки сжиженного природного газа (СПГ) по проектируемым трансграничным трубопроводам.</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5D7763">
        <w:rPr>
          <w:rFonts w:ascii="Times New Roman" w:eastAsia="Times New Roman" w:hAnsi="Times New Roman" w:cs="Times New Roman"/>
          <w:sz w:val="24"/>
          <w:szCs w:val="24"/>
          <w:lang w:val="ru-RU"/>
        </w:rPr>
        <w:t>Определенную конкуренцию морским маршрутам по Индийскому океану, особенно для грузов из Северной Америки и Японии, может составить Северный морской путь - при надлежащем развитии его инфраструктуры.</w:t>
      </w:r>
    </w:p>
    <w:p w:rsidR="00F636EF" w:rsidRPr="005D7763" w:rsidRDefault="00F636EF" w:rsidP="005A6D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DE467F" w:rsidRPr="005D7763" w:rsidRDefault="00DE467F" w:rsidP="005A6DDA">
      <w:pPr>
        <w:pStyle w:val="a3"/>
        <w:spacing w:before="0" w:beforeAutospacing="0" w:after="0" w:afterAutospacing="0"/>
        <w:ind w:firstLine="720"/>
        <w:jc w:val="both"/>
        <w:textAlignment w:val="baseline"/>
        <w:rPr>
          <w:lang w:val="ru-RU"/>
        </w:rPr>
      </w:pPr>
    </w:p>
    <w:sectPr w:rsidR="00DE467F" w:rsidRPr="005D7763" w:rsidSect="00BD09E0">
      <w:footerReference w:type="default" r:id="rId18"/>
      <w:pgSz w:w="12240" w:h="15840"/>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6E" w:rsidRDefault="0002746E" w:rsidP="00BD09E0">
      <w:pPr>
        <w:spacing w:after="0" w:line="240" w:lineRule="auto"/>
      </w:pPr>
      <w:r>
        <w:separator/>
      </w:r>
    </w:p>
  </w:endnote>
  <w:endnote w:type="continuationSeparator" w:id="1">
    <w:p w:rsidR="0002746E" w:rsidRDefault="0002746E" w:rsidP="00BD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7203"/>
      <w:docPartObj>
        <w:docPartGallery w:val="Page Numbers (Bottom of Page)"/>
        <w:docPartUnique/>
      </w:docPartObj>
    </w:sdtPr>
    <w:sdtContent>
      <w:p w:rsidR="00BD09E0" w:rsidRDefault="00A81E8B">
        <w:pPr>
          <w:pStyle w:val="ab"/>
          <w:jc w:val="right"/>
        </w:pPr>
        <w:fldSimple w:instr=" PAGE   \* MERGEFORMAT ">
          <w:r w:rsidR="006019A1">
            <w:rPr>
              <w:noProof/>
            </w:rPr>
            <w:t>1</w:t>
          </w:r>
        </w:fldSimple>
      </w:p>
    </w:sdtContent>
  </w:sdt>
  <w:p w:rsidR="00BD09E0" w:rsidRDefault="00BD09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6E" w:rsidRDefault="0002746E" w:rsidP="00BD09E0">
      <w:pPr>
        <w:spacing w:after="0" w:line="240" w:lineRule="auto"/>
      </w:pPr>
      <w:r>
        <w:separator/>
      </w:r>
    </w:p>
  </w:footnote>
  <w:footnote w:type="continuationSeparator" w:id="1">
    <w:p w:rsidR="0002746E" w:rsidRDefault="0002746E" w:rsidP="00BD0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DB"/>
    <w:multiLevelType w:val="multilevel"/>
    <w:tmpl w:val="3B22EF4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55D3B"/>
    <w:multiLevelType w:val="multilevel"/>
    <w:tmpl w:val="F4EA6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3527C"/>
    <w:multiLevelType w:val="multilevel"/>
    <w:tmpl w:val="462C9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115A4"/>
    <w:multiLevelType w:val="hybridMultilevel"/>
    <w:tmpl w:val="E37834B6"/>
    <w:lvl w:ilvl="0" w:tplc="6B46F5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A0B06C5"/>
    <w:multiLevelType w:val="multilevel"/>
    <w:tmpl w:val="C10C5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46431"/>
    <w:multiLevelType w:val="multilevel"/>
    <w:tmpl w:val="03983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010C1"/>
    <w:multiLevelType w:val="multilevel"/>
    <w:tmpl w:val="C88E7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D2661"/>
    <w:multiLevelType w:val="multilevel"/>
    <w:tmpl w:val="343EB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E176E"/>
    <w:multiLevelType w:val="hybridMultilevel"/>
    <w:tmpl w:val="359AC208"/>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BC4210"/>
    <w:multiLevelType w:val="multilevel"/>
    <w:tmpl w:val="4ADA2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F1BF7"/>
    <w:multiLevelType w:val="multilevel"/>
    <w:tmpl w:val="15802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A0B5F"/>
    <w:multiLevelType w:val="multilevel"/>
    <w:tmpl w:val="E0689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C0DEA"/>
    <w:multiLevelType w:val="multilevel"/>
    <w:tmpl w:val="14C05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02031"/>
    <w:multiLevelType w:val="multilevel"/>
    <w:tmpl w:val="64A6A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92C58"/>
    <w:multiLevelType w:val="multilevel"/>
    <w:tmpl w:val="E6F4D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C6156"/>
    <w:multiLevelType w:val="multilevel"/>
    <w:tmpl w:val="EDE4C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14519"/>
    <w:multiLevelType w:val="multilevel"/>
    <w:tmpl w:val="46A0C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D4D27"/>
    <w:multiLevelType w:val="hybridMultilevel"/>
    <w:tmpl w:val="1E18F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5C33C4"/>
    <w:multiLevelType w:val="hybridMultilevel"/>
    <w:tmpl w:val="49DA816C"/>
    <w:lvl w:ilvl="0" w:tplc="6B46F5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55F1753"/>
    <w:multiLevelType w:val="multilevel"/>
    <w:tmpl w:val="ECC04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A48A7"/>
    <w:multiLevelType w:val="multilevel"/>
    <w:tmpl w:val="CE845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22D24"/>
    <w:multiLevelType w:val="multilevel"/>
    <w:tmpl w:val="DFF2F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6533F"/>
    <w:multiLevelType w:val="multilevel"/>
    <w:tmpl w:val="D7DC8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E6F82"/>
    <w:multiLevelType w:val="multilevel"/>
    <w:tmpl w:val="3CD04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477B4"/>
    <w:multiLevelType w:val="hybridMultilevel"/>
    <w:tmpl w:val="F83CB5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3091E93"/>
    <w:multiLevelType w:val="multilevel"/>
    <w:tmpl w:val="6A944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25042"/>
    <w:multiLevelType w:val="multilevel"/>
    <w:tmpl w:val="69DC8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773F82"/>
    <w:multiLevelType w:val="hybridMultilevel"/>
    <w:tmpl w:val="22F20BFA"/>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AF058E"/>
    <w:multiLevelType w:val="multilevel"/>
    <w:tmpl w:val="85E8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63BA2"/>
    <w:multiLevelType w:val="multilevel"/>
    <w:tmpl w:val="EC32B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D06B2"/>
    <w:multiLevelType w:val="multilevel"/>
    <w:tmpl w:val="2DAC7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475EA"/>
    <w:multiLevelType w:val="multilevel"/>
    <w:tmpl w:val="B4FEF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34614"/>
    <w:multiLevelType w:val="multilevel"/>
    <w:tmpl w:val="84343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312B6"/>
    <w:multiLevelType w:val="multilevel"/>
    <w:tmpl w:val="020E1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4A25EC"/>
    <w:multiLevelType w:val="multilevel"/>
    <w:tmpl w:val="FB1E6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63558"/>
    <w:multiLevelType w:val="multilevel"/>
    <w:tmpl w:val="56042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E74DF"/>
    <w:multiLevelType w:val="multilevel"/>
    <w:tmpl w:val="C5F4A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A106E0"/>
    <w:multiLevelType w:val="multilevel"/>
    <w:tmpl w:val="E4F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5"/>
  </w:num>
  <w:num w:numId="3">
    <w:abstractNumId w:val="20"/>
  </w:num>
  <w:num w:numId="4">
    <w:abstractNumId w:val="19"/>
  </w:num>
  <w:num w:numId="5">
    <w:abstractNumId w:val="12"/>
  </w:num>
  <w:num w:numId="6">
    <w:abstractNumId w:val="10"/>
  </w:num>
  <w:num w:numId="7">
    <w:abstractNumId w:val="5"/>
  </w:num>
  <w:num w:numId="8">
    <w:abstractNumId w:val="26"/>
  </w:num>
  <w:num w:numId="9">
    <w:abstractNumId w:val="21"/>
  </w:num>
  <w:num w:numId="10">
    <w:abstractNumId w:val="22"/>
  </w:num>
  <w:num w:numId="11">
    <w:abstractNumId w:val="29"/>
  </w:num>
  <w:num w:numId="12">
    <w:abstractNumId w:val="13"/>
  </w:num>
  <w:num w:numId="13">
    <w:abstractNumId w:val="15"/>
  </w:num>
  <w:num w:numId="14">
    <w:abstractNumId w:val="16"/>
  </w:num>
  <w:num w:numId="15">
    <w:abstractNumId w:val="30"/>
  </w:num>
  <w:num w:numId="16">
    <w:abstractNumId w:val="33"/>
  </w:num>
  <w:num w:numId="17">
    <w:abstractNumId w:val="4"/>
  </w:num>
  <w:num w:numId="18">
    <w:abstractNumId w:val="7"/>
  </w:num>
  <w:num w:numId="19">
    <w:abstractNumId w:val="9"/>
  </w:num>
  <w:num w:numId="20">
    <w:abstractNumId w:val="34"/>
  </w:num>
  <w:num w:numId="21">
    <w:abstractNumId w:val="1"/>
  </w:num>
  <w:num w:numId="22">
    <w:abstractNumId w:val="23"/>
  </w:num>
  <w:num w:numId="23">
    <w:abstractNumId w:val="6"/>
  </w:num>
  <w:num w:numId="24">
    <w:abstractNumId w:val="31"/>
  </w:num>
  <w:num w:numId="25">
    <w:abstractNumId w:val="25"/>
  </w:num>
  <w:num w:numId="26">
    <w:abstractNumId w:val="11"/>
  </w:num>
  <w:num w:numId="27">
    <w:abstractNumId w:val="14"/>
  </w:num>
  <w:num w:numId="28">
    <w:abstractNumId w:val="37"/>
  </w:num>
  <w:num w:numId="29">
    <w:abstractNumId w:val="36"/>
  </w:num>
  <w:num w:numId="30">
    <w:abstractNumId w:val="28"/>
  </w:num>
  <w:num w:numId="31">
    <w:abstractNumId w:val="17"/>
  </w:num>
  <w:num w:numId="32">
    <w:abstractNumId w:val="2"/>
  </w:num>
  <w:num w:numId="33">
    <w:abstractNumId w:val="8"/>
  </w:num>
  <w:num w:numId="34">
    <w:abstractNumId w:val="3"/>
  </w:num>
  <w:num w:numId="35">
    <w:abstractNumId w:val="0"/>
  </w:num>
  <w:num w:numId="36">
    <w:abstractNumId w:val="27"/>
  </w:num>
  <w:num w:numId="37">
    <w:abstractNumId w:val="1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846CA2"/>
    <w:rsid w:val="0002746E"/>
    <w:rsid w:val="0004717D"/>
    <w:rsid w:val="000E2232"/>
    <w:rsid w:val="0013495D"/>
    <w:rsid w:val="001A18CB"/>
    <w:rsid w:val="001A7C37"/>
    <w:rsid w:val="001D7863"/>
    <w:rsid w:val="00216213"/>
    <w:rsid w:val="00226F42"/>
    <w:rsid w:val="002A7F74"/>
    <w:rsid w:val="002D274C"/>
    <w:rsid w:val="002E32B3"/>
    <w:rsid w:val="003A5B0D"/>
    <w:rsid w:val="003B5E9F"/>
    <w:rsid w:val="003C2178"/>
    <w:rsid w:val="00441F5F"/>
    <w:rsid w:val="00466E02"/>
    <w:rsid w:val="004B3787"/>
    <w:rsid w:val="005A6DDA"/>
    <w:rsid w:val="005C5650"/>
    <w:rsid w:val="005D7763"/>
    <w:rsid w:val="006019A1"/>
    <w:rsid w:val="006876ED"/>
    <w:rsid w:val="006951F1"/>
    <w:rsid w:val="006E307D"/>
    <w:rsid w:val="00751A73"/>
    <w:rsid w:val="007848FD"/>
    <w:rsid w:val="008373DE"/>
    <w:rsid w:val="00837956"/>
    <w:rsid w:val="00846CA2"/>
    <w:rsid w:val="0087196C"/>
    <w:rsid w:val="008E1075"/>
    <w:rsid w:val="00917B56"/>
    <w:rsid w:val="009466A9"/>
    <w:rsid w:val="00952461"/>
    <w:rsid w:val="00996D41"/>
    <w:rsid w:val="009D47C6"/>
    <w:rsid w:val="00A071CE"/>
    <w:rsid w:val="00A07DBF"/>
    <w:rsid w:val="00A81E8B"/>
    <w:rsid w:val="00BD09E0"/>
    <w:rsid w:val="00C96B5B"/>
    <w:rsid w:val="00D85521"/>
    <w:rsid w:val="00DA36EB"/>
    <w:rsid w:val="00DE467F"/>
    <w:rsid w:val="00E645A0"/>
    <w:rsid w:val="00EF384D"/>
    <w:rsid w:val="00F45F2F"/>
    <w:rsid w:val="00F5268A"/>
    <w:rsid w:val="00F636EF"/>
    <w:rsid w:val="00F73211"/>
    <w:rsid w:val="00F765B8"/>
    <w:rsid w:val="00FC7D6D"/>
    <w:rsid w:val="00FD74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5F"/>
  </w:style>
  <w:style w:type="paragraph" w:styleId="1">
    <w:name w:val="heading 1"/>
    <w:basedOn w:val="a"/>
    <w:next w:val="a"/>
    <w:link w:val="10"/>
    <w:uiPriority w:val="9"/>
    <w:qFormat/>
    <w:rsid w:val="00047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3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466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32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C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CA2"/>
    <w:rPr>
      <w:b/>
      <w:bCs/>
    </w:rPr>
  </w:style>
  <w:style w:type="character" w:customStyle="1" w:styleId="20">
    <w:name w:val="Заголовок 2 Знак"/>
    <w:basedOn w:val="a0"/>
    <w:link w:val="2"/>
    <w:uiPriority w:val="9"/>
    <w:rsid w:val="002E32B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E32B3"/>
    <w:rPr>
      <w:rFonts w:ascii="Times New Roman" w:eastAsia="Times New Roman" w:hAnsi="Times New Roman" w:cs="Times New Roman"/>
      <w:b/>
      <w:bCs/>
      <w:sz w:val="24"/>
      <w:szCs w:val="24"/>
    </w:rPr>
  </w:style>
  <w:style w:type="character" w:styleId="a5">
    <w:name w:val="Hyperlink"/>
    <w:basedOn w:val="a0"/>
    <w:uiPriority w:val="99"/>
    <w:semiHidden/>
    <w:unhideWhenUsed/>
    <w:rsid w:val="002E32B3"/>
    <w:rPr>
      <w:color w:val="0000FF"/>
      <w:u w:val="single"/>
    </w:rPr>
  </w:style>
  <w:style w:type="character" w:customStyle="1" w:styleId="review-h5">
    <w:name w:val="review-h5"/>
    <w:basedOn w:val="a0"/>
    <w:rsid w:val="002E32B3"/>
  </w:style>
  <w:style w:type="character" w:customStyle="1" w:styleId="10">
    <w:name w:val="Заголовок 1 Знак"/>
    <w:basedOn w:val="a0"/>
    <w:link w:val="1"/>
    <w:uiPriority w:val="9"/>
    <w:rsid w:val="0004717D"/>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45F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F2F"/>
    <w:rPr>
      <w:rFonts w:ascii="Tahoma" w:hAnsi="Tahoma" w:cs="Tahoma"/>
      <w:sz w:val="16"/>
      <w:szCs w:val="16"/>
    </w:rPr>
  </w:style>
  <w:style w:type="character" w:customStyle="1" w:styleId="30">
    <w:name w:val="Заголовок 3 Знак"/>
    <w:basedOn w:val="a0"/>
    <w:link w:val="3"/>
    <w:uiPriority w:val="9"/>
    <w:semiHidden/>
    <w:rsid w:val="009466A9"/>
    <w:rPr>
      <w:rFonts w:asciiTheme="majorHAnsi" w:eastAsiaTheme="majorEastAsia" w:hAnsiTheme="majorHAnsi" w:cstheme="majorBidi"/>
      <w:b/>
      <w:bCs/>
      <w:color w:val="4F81BD" w:themeColor="accent1"/>
    </w:rPr>
  </w:style>
  <w:style w:type="paragraph" w:customStyle="1" w:styleId="11">
    <w:name w:val="11"/>
    <w:basedOn w:val="a"/>
    <w:rsid w:val="00946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h6">
    <w:name w:val="review-h6"/>
    <w:basedOn w:val="a0"/>
    <w:rsid w:val="009466A9"/>
  </w:style>
  <w:style w:type="paragraph" w:styleId="a8">
    <w:name w:val="List Paragraph"/>
    <w:basedOn w:val="a"/>
    <w:uiPriority w:val="34"/>
    <w:qFormat/>
    <w:rsid w:val="005C5650"/>
    <w:pPr>
      <w:ind w:left="720"/>
      <w:contextualSpacing/>
    </w:pPr>
  </w:style>
  <w:style w:type="paragraph" w:customStyle="1" w:styleId="31">
    <w:name w:val="Основной текст3"/>
    <w:basedOn w:val="a"/>
    <w:rsid w:val="005D7763"/>
    <w:pPr>
      <w:widowControl w:val="0"/>
      <w:shd w:val="clear" w:color="auto" w:fill="FFFFFF"/>
      <w:spacing w:after="3300" w:line="274" w:lineRule="exact"/>
      <w:ind w:hanging="700"/>
      <w:jc w:val="center"/>
    </w:pPr>
    <w:rPr>
      <w:rFonts w:ascii="Calibri" w:eastAsia="Calibri" w:hAnsi="Calibri" w:cs="Times New Roman"/>
      <w:sz w:val="23"/>
      <w:szCs w:val="23"/>
      <w:lang w:val="ru-RU" w:eastAsia="ru-RU"/>
    </w:rPr>
  </w:style>
  <w:style w:type="paragraph" w:styleId="a9">
    <w:name w:val="header"/>
    <w:basedOn w:val="a"/>
    <w:link w:val="aa"/>
    <w:uiPriority w:val="99"/>
    <w:semiHidden/>
    <w:unhideWhenUsed/>
    <w:rsid w:val="00BD09E0"/>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BD09E0"/>
  </w:style>
  <w:style w:type="paragraph" w:styleId="ab">
    <w:name w:val="footer"/>
    <w:basedOn w:val="a"/>
    <w:link w:val="ac"/>
    <w:uiPriority w:val="99"/>
    <w:unhideWhenUsed/>
    <w:rsid w:val="00BD09E0"/>
    <w:pPr>
      <w:tabs>
        <w:tab w:val="center" w:pos="4680"/>
        <w:tab w:val="right" w:pos="9360"/>
      </w:tabs>
      <w:spacing w:after="0" w:line="240" w:lineRule="auto"/>
    </w:pPr>
  </w:style>
  <w:style w:type="character" w:customStyle="1" w:styleId="ac">
    <w:name w:val="Нижний колонтитул Знак"/>
    <w:basedOn w:val="a0"/>
    <w:link w:val="ab"/>
    <w:uiPriority w:val="99"/>
    <w:rsid w:val="00BD09E0"/>
  </w:style>
</w:styles>
</file>

<file path=word/webSettings.xml><?xml version="1.0" encoding="utf-8"?>
<w:webSettings xmlns:r="http://schemas.openxmlformats.org/officeDocument/2006/relationships" xmlns:w="http://schemas.openxmlformats.org/wordprocessingml/2006/main">
  <w:divs>
    <w:div w:id="41364891">
      <w:bodyDiv w:val="1"/>
      <w:marLeft w:val="0"/>
      <w:marRight w:val="0"/>
      <w:marTop w:val="0"/>
      <w:marBottom w:val="0"/>
      <w:divBdr>
        <w:top w:val="none" w:sz="0" w:space="0" w:color="auto"/>
        <w:left w:val="none" w:sz="0" w:space="0" w:color="auto"/>
        <w:bottom w:val="none" w:sz="0" w:space="0" w:color="auto"/>
        <w:right w:val="none" w:sz="0" w:space="0" w:color="auto"/>
      </w:divBdr>
      <w:divsChild>
        <w:div w:id="69810361">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253513372">
      <w:bodyDiv w:val="1"/>
      <w:marLeft w:val="0"/>
      <w:marRight w:val="0"/>
      <w:marTop w:val="0"/>
      <w:marBottom w:val="0"/>
      <w:divBdr>
        <w:top w:val="none" w:sz="0" w:space="0" w:color="auto"/>
        <w:left w:val="none" w:sz="0" w:space="0" w:color="auto"/>
        <w:bottom w:val="none" w:sz="0" w:space="0" w:color="auto"/>
        <w:right w:val="none" w:sz="0" w:space="0" w:color="auto"/>
      </w:divBdr>
    </w:div>
    <w:div w:id="254170598">
      <w:bodyDiv w:val="1"/>
      <w:marLeft w:val="0"/>
      <w:marRight w:val="0"/>
      <w:marTop w:val="0"/>
      <w:marBottom w:val="0"/>
      <w:divBdr>
        <w:top w:val="none" w:sz="0" w:space="0" w:color="auto"/>
        <w:left w:val="none" w:sz="0" w:space="0" w:color="auto"/>
        <w:bottom w:val="none" w:sz="0" w:space="0" w:color="auto"/>
        <w:right w:val="none" w:sz="0" w:space="0" w:color="auto"/>
      </w:divBdr>
    </w:div>
    <w:div w:id="287005230">
      <w:bodyDiv w:val="1"/>
      <w:marLeft w:val="0"/>
      <w:marRight w:val="0"/>
      <w:marTop w:val="0"/>
      <w:marBottom w:val="0"/>
      <w:divBdr>
        <w:top w:val="none" w:sz="0" w:space="0" w:color="auto"/>
        <w:left w:val="none" w:sz="0" w:space="0" w:color="auto"/>
        <w:bottom w:val="none" w:sz="0" w:space="0" w:color="auto"/>
        <w:right w:val="none" w:sz="0" w:space="0" w:color="auto"/>
      </w:divBdr>
    </w:div>
    <w:div w:id="310797372">
      <w:bodyDiv w:val="1"/>
      <w:marLeft w:val="0"/>
      <w:marRight w:val="0"/>
      <w:marTop w:val="0"/>
      <w:marBottom w:val="0"/>
      <w:divBdr>
        <w:top w:val="none" w:sz="0" w:space="0" w:color="auto"/>
        <w:left w:val="none" w:sz="0" w:space="0" w:color="auto"/>
        <w:bottom w:val="none" w:sz="0" w:space="0" w:color="auto"/>
        <w:right w:val="none" w:sz="0" w:space="0" w:color="auto"/>
      </w:divBdr>
    </w:div>
    <w:div w:id="322464983">
      <w:bodyDiv w:val="1"/>
      <w:marLeft w:val="0"/>
      <w:marRight w:val="0"/>
      <w:marTop w:val="0"/>
      <w:marBottom w:val="0"/>
      <w:divBdr>
        <w:top w:val="none" w:sz="0" w:space="0" w:color="auto"/>
        <w:left w:val="none" w:sz="0" w:space="0" w:color="auto"/>
        <w:bottom w:val="none" w:sz="0" w:space="0" w:color="auto"/>
        <w:right w:val="none" w:sz="0" w:space="0" w:color="auto"/>
      </w:divBdr>
    </w:div>
    <w:div w:id="403259415">
      <w:bodyDiv w:val="1"/>
      <w:marLeft w:val="0"/>
      <w:marRight w:val="0"/>
      <w:marTop w:val="0"/>
      <w:marBottom w:val="0"/>
      <w:divBdr>
        <w:top w:val="none" w:sz="0" w:space="0" w:color="auto"/>
        <w:left w:val="none" w:sz="0" w:space="0" w:color="auto"/>
        <w:bottom w:val="none" w:sz="0" w:space="0" w:color="auto"/>
        <w:right w:val="none" w:sz="0" w:space="0" w:color="auto"/>
      </w:divBdr>
      <w:divsChild>
        <w:div w:id="97723149">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434717003">
      <w:bodyDiv w:val="1"/>
      <w:marLeft w:val="0"/>
      <w:marRight w:val="0"/>
      <w:marTop w:val="0"/>
      <w:marBottom w:val="0"/>
      <w:divBdr>
        <w:top w:val="none" w:sz="0" w:space="0" w:color="auto"/>
        <w:left w:val="none" w:sz="0" w:space="0" w:color="auto"/>
        <w:bottom w:val="none" w:sz="0" w:space="0" w:color="auto"/>
        <w:right w:val="none" w:sz="0" w:space="0" w:color="auto"/>
      </w:divBdr>
    </w:div>
    <w:div w:id="439952868">
      <w:bodyDiv w:val="1"/>
      <w:marLeft w:val="0"/>
      <w:marRight w:val="0"/>
      <w:marTop w:val="0"/>
      <w:marBottom w:val="0"/>
      <w:divBdr>
        <w:top w:val="none" w:sz="0" w:space="0" w:color="auto"/>
        <w:left w:val="none" w:sz="0" w:space="0" w:color="auto"/>
        <w:bottom w:val="none" w:sz="0" w:space="0" w:color="auto"/>
        <w:right w:val="none" w:sz="0" w:space="0" w:color="auto"/>
      </w:divBdr>
      <w:divsChild>
        <w:div w:id="842356165">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516308706">
      <w:bodyDiv w:val="1"/>
      <w:marLeft w:val="0"/>
      <w:marRight w:val="0"/>
      <w:marTop w:val="0"/>
      <w:marBottom w:val="0"/>
      <w:divBdr>
        <w:top w:val="none" w:sz="0" w:space="0" w:color="auto"/>
        <w:left w:val="none" w:sz="0" w:space="0" w:color="auto"/>
        <w:bottom w:val="none" w:sz="0" w:space="0" w:color="auto"/>
        <w:right w:val="none" w:sz="0" w:space="0" w:color="auto"/>
      </w:divBdr>
    </w:div>
    <w:div w:id="883441414">
      <w:bodyDiv w:val="1"/>
      <w:marLeft w:val="0"/>
      <w:marRight w:val="0"/>
      <w:marTop w:val="0"/>
      <w:marBottom w:val="0"/>
      <w:divBdr>
        <w:top w:val="none" w:sz="0" w:space="0" w:color="auto"/>
        <w:left w:val="none" w:sz="0" w:space="0" w:color="auto"/>
        <w:bottom w:val="none" w:sz="0" w:space="0" w:color="auto"/>
        <w:right w:val="none" w:sz="0" w:space="0" w:color="auto"/>
      </w:divBdr>
    </w:div>
    <w:div w:id="931011498">
      <w:bodyDiv w:val="1"/>
      <w:marLeft w:val="0"/>
      <w:marRight w:val="0"/>
      <w:marTop w:val="0"/>
      <w:marBottom w:val="0"/>
      <w:divBdr>
        <w:top w:val="none" w:sz="0" w:space="0" w:color="auto"/>
        <w:left w:val="none" w:sz="0" w:space="0" w:color="auto"/>
        <w:bottom w:val="none" w:sz="0" w:space="0" w:color="auto"/>
        <w:right w:val="none" w:sz="0" w:space="0" w:color="auto"/>
      </w:divBdr>
    </w:div>
    <w:div w:id="951667553">
      <w:bodyDiv w:val="1"/>
      <w:marLeft w:val="0"/>
      <w:marRight w:val="0"/>
      <w:marTop w:val="0"/>
      <w:marBottom w:val="0"/>
      <w:divBdr>
        <w:top w:val="none" w:sz="0" w:space="0" w:color="auto"/>
        <w:left w:val="none" w:sz="0" w:space="0" w:color="auto"/>
        <w:bottom w:val="none" w:sz="0" w:space="0" w:color="auto"/>
        <w:right w:val="none" w:sz="0" w:space="0" w:color="auto"/>
      </w:divBdr>
    </w:div>
    <w:div w:id="1051076830">
      <w:bodyDiv w:val="1"/>
      <w:marLeft w:val="0"/>
      <w:marRight w:val="0"/>
      <w:marTop w:val="0"/>
      <w:marBottom w:val="0"/>
      <w:divBdr>
        <w:top w:val="none" w:sz="0" w:space="0" w:color="auto"/>
        <w:left w:val="none" w:sz="0" w:space="0" w:color="auto"/>
        <w:bottom w:val="none" w:sz="0" w:space="0" w:color="auto"/>
        <w:right w:val="none" w:sz="0" w:space="0" w:color="auto"/>
      </w:divBdr>
      <w:divsChild>
        <w:div w:id="1166938844">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1140686039">
      <w:bodyDiv w:val="1"/>
      <w:marLeft w:val="0"/>
      <w:marRight w:val="0"/>
      <w:marTop w:val="0"/>
      <w:marBottom w:val="0"/>
      <w:divBdr>
        <w:top w:val="none" w:sz="0" w:space="0" w:color="auto"/>
        <w:left w:val="none" w:sz="0" w:space="0" w:color="auto"/>
        <w:bottom w:val="none" w:sz="0" w:space="0" w:color="auto"/>
        <w:right w:val="none" w:sz="0" w:space="0" w:color="auto"/>
      </w:divBdr>
    </w:div>
    <w:div w:id="1214149164">
      <w:bodyDiv w:val="1"/>
      <w:marLeft w:val="0"/>
      <w:marRight w:val="0"/>
      <w:marTop w:val="0"/>
      <w:marBottom w:val="0"/>
      <w:divBdr>
        <w:top w:val="none" w:sz="0" w:space="0" w:color="auto"/>
        <w:left w:val="none" w:sz="0" w:space="0" w:color="auto"/>
        <w:bottom w:val="none" w:sz="0" w:space="0" w:color="auto"/>
        <w:right w:val="none" w:sz="0" w:space="0" w:color="auto"/>
      </w:divBdr>
    </w:div>
    <w:div w:id="1215044813">
      <w:bodyDiv w:val="1"/>
      <w:marLeft w:val="0"/>
      <w:marRight w:val="0"/>
      <w:marTop w:val="0"/>
      <w:marBottom w:val="0"/>
      <w:divBdr>
        <w:top w:val="none" w:sz="0" w:space="0" w:color="auto"/>
        <w:left w:val="none" w:sz="0" w:space="0" w:color="auto"/>
        <w:bottom w:val="none" w:sz="0" w:space="0" w:color="auto"/>
        <w:right w:val="none" w:sz="0" w:space="0" w:color="auto"/>
      </w:divBdr>
    </w:div>
    <w:div w:id="1307204440">
      <w:bodyDiv w:val="1"/>
      <w:marLeft w:val="0"/>
      <w:marRight w:val="0"/>
      <w:marTop w:val="0"/>
      <w:marBottom w:val="0"/>
      <w:divBdr>
        <w:top w:val="none" w:sz="0" w:space="0" w:color="auto"/>
        <w:left w:val="none" w:sz="0" w:space="0" w:color="auto"/>
        <w:bottom w:val="none" w:sz="0" w:space="0" w:color="auto"/>
        <w:right w:val="none" w:sz="0" w:space="0" w:color="auto"/>
      </w:divBdr>
    </w:div>
    <w:div w:id="1445422116">
      <w:bodyDiv w:val="1"/>
      <w:marLeft w:val="0"/>
      <w:marRight w:val="0"/>
      <w:marTop w:val="0"/>
      <w:marBottom w:val="0"/>
      <w:divBdr>
        <w:top w:val="none" w:sz="0" w:space="0" w:color="auto"/>
        <w:left w:val="none" w:sz="0" w:space="0" w:color="auto"/>
        <w:bottom w:val="none" w:sz="0" w:space="0" w:color="auto"/>
        <w:right w:val="none" w:sz="0" w:space="0" w:color="auto"/>
      </w:divBdr>
    </w:div>
    <w:div w:id="1456826646">
      <w:bodyDiv w:val="1"/>
      <w:marLeft w:val="0"/>
      <w:marRight w:val="0"/>
      <w:marTop w:val="0"/>
      <w:marBottom w:val="0"/>
      <w:divBdr>
        <w:top w:val="none" w:sz="0" w:space="0" w:color="auto"/>
        <w:left w:val="none" w:sz="0" w:space="0" w:color="auto"/>
        <w:bottom w:val="none" w:sz="0" w:space="0" w:color="auto"/>
        <w:right w:val="none" w:sz="0" w:space="0" w:color="auto"/>
      </w:divBdr>
    </w:div>
    <w:div w:id="1528058798">
      <w:bodyDiv w:val="1"/>
      <w:marLeft w:val="0"/>
      <w:marRight w:val="0"/>
      <w:marTop w:val="0"/>
      <w:marBottom w:val="0"/>
      <w:divBdr>
        <w:top w:val="none" w:sz="0" w:space="0" w:color="auto"/>
        <w:left w:val="none" w:sz="0" w:space="0" w:color="auto"/>
        <w:bottom w:val="none" w:sz="0" w:space="0" w:color="auto"/>
        <w:right w:val="none" w:sz="0" w:space="0" w:color="auto"/>
      </w:divBdr>
    </w:div>
    <w:div w:id="1686326047">
      <w:bodyDiv w:val="1"/>
      <w:marLeft w:val="0"/>
      <w:marRight w:val="0"/>
      <w:marTop w:val="0"/>
      <w:marBottom w:val="0"/>
      <w:divBdr>
        <w:top w:val="none" w:sz="0" w:space="0" w:color="auto"/>
        <w:left w:val="none" w:sz="0" w:space="0" w:color="auto"/>
        <w:bottom w:val="none" w:sz="0" w:space="0" w:color="auto"/>
        <w:right w:val="none" w:sz="0" w:space="0" w:color="auto"/>
      </w:divBdr>
    </w:div>
    <w:div w:id="1828010686">
      <w:bodyDiv w:val="1"/>
      <w:marLeft w:val="0"/>
      <w:marRight w:val="0"/>
      <w:marTop w:val="0"/>
      <w:marBottom w:val="0"/>
      <w:divBdr>
        <w:top w:val="none" w:sz="0" w:space="0" w:color="auto"/>
        <w:left w:val="none" w:sz="0" w:space="0" w:color="auto"/>
        <w:bottom w:val="none" w:sz="0" w:space="0" w:color="auto"/>
        <w:right w:val="none" w:sz="0" w:space="0" w:color="auto"/>
      </w:divBdr>
    </w:div>
    <w:div w:id="1912621672">
      <w:bodyDiv w:val="1"/>
      <w:marLeft w:val="0"/>
      <w:marRight w:val="0"/>
      <w:marTop w:val="0"/>
      <w:marBottom w:val="0"/>
      <w:divBdr>
        <w:top w:val="none" w:sz="0" w:space="0" w:color="auto"/>
        <w:left w:val="none" w:sz="0" w:space="0" w:color="auto"/>
        <w:bottom w:val="none" w:sz="0" w:space="0" w:color="auto"/>
        <w:right w:val="none" w:sz="0" w:space="0" w:color="auto"/>
      </w:divBdr>
    </w:div>
    <w:div w:id="1929576508">
      <w:bodyDiv w:val="1"/>
      <w:marLeft w:val="0"/>
      <w:marRight w:val="0"/>
      <w:marTop w:val="0"/>
      <w:marBottom w:val="0"/>
      <w:divBdr>
        <w:top w:val="none" w:sz="0" w:space="0" w:color="auto"/>
        <w:left w:val="none" w:sz="0" w:space="0" w:color="auto"/>
        <w:bottom w:val="none" w:sz="0" w:space="0" w:color="auto"/>
        <w:right w:val="none" w:sz="0" w:space="0" w:color="auto"/>
      </w:divBdr>
    </w:div>
    <w:div w:id="1941260797">
      <w:bodyDiv w:val="1"/>
      <w:marLeft w:val="0"/>
      <w:marRight w:val="0"/>
      <w:marTop w:val="0"/>
      <w:marBottom w:val="0"/>
      <w:divBdr>
        <w:top w:val="none" w:sz="0" w:space="0" w:color="auto"/>
        <w:left w:val="none" w:sz="0" w:space="0" w:color="auto"/>
        <w:bottom w:val="none" w:sz="0" w:space="0" w:color="auto"/>
        <w:right w:val="none" w:sz="0" w:space="0" w:color="auto"/>
      </w:divBdr>
    </w:div>
    <w:div w:id="1963002290">
      <w:bodyDiv w:val="1"/>
      <w:marLeft w:val="0"/>
      <w:marRight w:val="0"/>
      <w:marTop w:val="0"/>
      <w:marBottom w:val="0"/>
      <w:divBdr>
        <w:top w:val="none" w:sz="0" w:space="0" w:color="auto"/>
        <w:left w:val="none" w:sz="0" w:space="0" w:color="auto"/>
        <w:bottom w:val="none" w:sz="0" w:space="0" w:color="auto"/>
        <w:right w:val="none" w:sz="0" w:space="0" w:color="auto"/>
      </w:divBdr>
    </w:div>
    <w:div w:id="2026713455">
      <w:bodyDiv w:val="1"/>
      <w:marLeft w:val="0"/>
      <w:marRight w:val="0"/>
      <w:marTop w:val="0"/>
      <w:marBottom w:val="0"/>
      <w:divBdr>
        <w:top w:val="none" w:sz="0" w:space="0" w:color="auto"/>
        <w:left w:val="none" w:sz="0" w:space="0" w:color="auto"/>
        <w:bottom w:val="none" w:sz="0" w:space="0" w:color="auto"/>
        <w:right w:val="none" w:sz="0" w:space="0" w:color="auto"/>
      </w:divBdr>
      <w:divsChild>
        <w:div w:id="1471554359">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20360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ekonomicheskiy-rost.html"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student/mirovaya-ekonomika/valovyy-mirovoy-produkt.html" TargetMode="External"/><Relationship Id="rId17" Type="http://schemas.openxmlformats.org/officeDocument/2006/relationships/hyperlink" Target="http://www.grandars.ru/shkola/geografiya/toplivno-energeticheskiy-kompleks.html" TargetMode="External"/><Relationship Id="rId2" Type="http://schemas.openxmlformats.org/officeDocument/2006/relationships/numbering" Target="numbering.xml"/><Relationship Id="rId16" Type="http://schemas.openxmlformats.org/officeDocument/2006/relationships/hyperlink" Target="http://www.grandars.ru/shkola/geografiya/prirodnye-resurs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ekonomicheskaya-teoriya/valovyy-vnutrenniy-produkt.html" TargetMode="External"/><Relationship Id="rId5" Type="http://schemas.openxmlformats.org/officeDocument/2006/relationships/webSettings" Target="webSettings.xml"/><Relationship Id="rId15" Type="http://schemas.openxmlformats.org/officeDocument/2006/relationships/hyperlink" Target="http://www.grandars.ru/shkola/geografiya/metallurgicheskiy-kompleks.html" TargetMode="External"/><Relationship Id="rId10" Type="http://schemas.openxmlformats.org/officeDocument/2006/relationships/hyperlink" Target="http://www.grandars.ru/student/mirovaya-ekonomika/mirovaya-ekonomik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ars.ru/student/finansy/finansovaya-sistema.html" TargetMode="External"/><Relationship Id="rId14" Type="http://schemas.openxmlformats.org/officeDocument/2006/relationships/hyperlink" Target="http://www.grandars.ru/shkola/geografiya/toplivno-energeticheskiy-komple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B192-15DE-49EA-BF7A-8F00C498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2019-01-25T02:45:00Z</dcterms:created>
  <dcterms:modified xsi:type="dcterms:W3CDTF">2019-03-20T10:37:00Z</dcterms:modified>
</cp:coreProperties>
</file>